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4182"/>
        <w:gridCol w:w="2297"/>
        <w:gridCol w:w="2547"/>
      </w:tblGrid>
      <w:tr w:rsidR="000D27E6" w14:paraId="7010427B" w14:textId="77777777" w:rsidTr="000D27E6">
        <w:tc>
          <w:tcPr>
            <w:tcW w:w="4174" w:type="dxa"/>
            <w:tcBorders>
              <w:bottom w:val="single" w:sz="18" w:space="0" w:color="808080" w:themeColor="background1" w:themeShade="80"/>
              <w:right w:val="single" w:sz="18" w:space="0" w:color="808080" w:themeColor="background1" w:themeShade="80"/>
            </w:tcBorders>
            <w:vAlign w:val="center"/>
          </w:tcPr>
          <w:p w14:paraId="227F9DB6" w14:textId="0400B1AB" w:rsidR="000D27E6" w:rsidRDefault="009E2928" w:rsidP="009E2928">
            <w:pPr>
              <w:pStyle w:val="NoSpacing"/>
              <w:rPr>
                <w:rFonts w:asciiTheme="majorHAnsi" w:eastAsiaTheme="majorEastAsia" w:hAnsiTheme="majorHAnsi" w:cstheme="majorBidi"/>
                <w:sz w:val="76"/>
                <w:szCs w:val="72"/>
              </w:rPr>
            </w:pPr>
            <w:r w:rsidRPr="009E2928">
              <w:rPr>
                <w:rFonts w:asciiTheme="majorHAnsi" w:eastAsiaTheme="majorEastAsia" w:hAnsiTheme="majorHAnsi" w:cstheme="majorBidi"/>
                <w:noProof/>
                <w:sz w:val="76"/>
                <w:szCs w:val="72"/>
                <w:lang w:val="en-GB" w:eastAsia="en-US"/>
              </w:rPr>
              <mc:AlternateContent>
                <mc:Choice Requires="wps">
                  <w:drawing>
                    <wp:anchor distT="45720" distB="45720" distL="114300" distR="114300" simplePos="0" relativeHeight="251659264" behindDoc="0" locked="0" layoutInCell="1" allowOverlap="1" wp14:anchorId="7EF1AC6E" wp14:editId="6B714090">
                      <wp:simplePos x="0" y="0"/>
                      <wp:positionH relativeFrom="column">
                        <wp:posOffset>31750</wp:posOffset>
                      </wp:positionH>
                      <wp:positionV relativeFrom="paragraph">
                        <wp:posOffset>-3301365</wp:posOffset>
                      </wp:positionV>
                      <wp:extent cx="2360930" cy="3448050"/>
                      <wp:effectExtent l="0" t="0" r="2032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448050"/>
                              </a:xfrm>
                              <a:prstGeom prst="rect">
                                <a:avLst/>
                              </a:prstGeom>
                              <a:solidFill>
                                <a:srgbClr val="FFFFFF"/>
                              </a:solidFill>
                              <a:ln w="9525">
                                <a:solidFill>
                                  <a:srgbClr val="000000"/>
                                </a:solidFill>
                                <a:miter lim="800000"/>
                                <a:headEnd/>
                                <a:tailEnd/>
                              </a:ln>
                            </wps:spPr>
                            <wps:txbx>
                              <w:txbxContent>
                                <w:p w14:paraId="4D0542D1" w14:textId="3A4F8A33" w:rsidR="009E2928" w:rsidRPr="009E2928" w:rsidRDefault="009E2928">
                                  <w:pPr>
                                    <w:rPr>
                                      <w:rFonts w:asciiTheme="majorHAnsi" w:hAnsiTheme="majorHAnsi"/>
                                      <w:sz w:val="72"/>
                                      <w:szCs w:val="72"/>
                                    </w:rPr>
                                  </w:pPr>
                                  <w:r w:rsidRPr="009E2928">
                                    <w:rPr>
                                      <w:rFonts w:asciiTheme="majorHAnsi" w:hAnsiTheme="majorHAnsi"/>
                                      <w:sz w:val="72"/>
                                      <w:szCs w:val="72"/>
                                    </w:rPr>
                                    <w:t>Bomere Heath Sunshine Pre-school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F1AC6E" id="_x0000_t202" coordsize="21600,21600" o:spt="202" path="m,l,21600r21600,l21600,xe">
                      <v:stroke joinstyle="miter"/>
                      <v:path gradientshapeok="t" o:connecttype="rect"/>
                    </v:shapetype>
                    <v:shape id="Text Box 2" o:spid="_x0000_s1026" type="#_x0000_t202" style="position:absolute;margin-left:2.5pt;margin-top:-259.95pt;width:185.9pt;height:27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">
                      <v:textbox>
                        <w:txbxContent>
                          <w:p w14:paraId="4D0542D1" w14:textId="3A4F8A33" w:rsidR="009E2928" w:rsidRPr="009E2928" w:rsidRDefault="009E2928">
                            <w:pPr>
                              <w:rPr>
                                <w:rFonts w:asciiTheme="majorHAnsi" w:hAnsiTheme="majorHAnsi"/>
                                <w:sz w:val="72"/>
                                <w:szCs w:val="72"/>
                              </w:rPr>
                            </w:pPr>
                            <w:r w:rsidRPr="009E2928">
                              <w:rPr>
                                <w:rFonts w:asciiTheme="majorHAnsi" w:hAnsiTheme="majorHAnsi"/>
                                <w:sz w:val="72"/>
                                <w:szCs w:val="72"/>
                              </w:rPr>
                              <w:t>Bomere Heath Sunshine Pre-school</w:t>
                            </w:r>
                          </w:p>
                        </w:txbxContent>
                      </v:textbox>
                      <w10:wrap type="square"/>
                    </v:shape>
                  </w:pict>
                </mc:Fallback>
              </mc:AlternateContent>
            </w:r>
          </w:p>
        </w:tc>
        <w:tc>
          <w:tcPr>
            <w:tcW w:w="5284" w:type="dxa"/>
            <w:gridSpan w:val="2"/>
            <w:tcBorders>
              <w:left w:val="single" w:sz="18" w:space="0" w:color="808080" w:themeColor="background1" w:themeShade="80"/>
              <w:bottom w:val="single" w:sz="18" w:space="0" w:color="808080" w:themeColor="background1" w:themeShade="80"/>
            </w:tcBorders>
            <w:vAlign w:val="center"/>
          </w:tcPr>
          <w:p w14:paraId="14D22091" w14:textId="77777777" w:rsidR="000D27E6" w:rsidRDefault="000D27E6">
            <w:pPr>
              <w:pStyle w:val="NoSpacing"/>
              <w:rPr>
                <w:rFonts w:asciiTheme="majorHAnsi" w:eastAsiaTheme="majorEastAsia" w:hAnsiTheme="majorHAnsi" w:cstheme="majorBidi"/>
                <w:sz w:val="36"/>
                <w:szCs w:val="36"/>
              </w:rPr>
            </w:pPr>
          </w:p>
          <w:sdt>
            <w:sdtPr>
              <w:rPr>
                <w:color w:val="4F81BD" w:themeColor="accent1"/>
                <w:sz w:val="200"/>
                <w:szCs w:val="200"/>
              </w:rPr>
              <w:alias w:val="Year"/>
              <w:id w:val="276713170"/>
              <w:dataBinding w:prefixMappings="xmlns:ns0='http://schemas.microsoft.com/office/2006/coverPageProps'" w:xpath="/ns0:CoverPageProperties[1]/ns0:PublishDate[1]" w:storeItemID="{55AF091B-3C7A-41E3-B477-F2FDAA23CFDA}"/>
              <w:date w:fullDate="2023-01-01T00:00:00Z">
                <w:dateFormat w:val="yyyy"/>
                <w:lid w:val="en-US"/>
                <w:storeMappedDataAs w:val="dateTime"/>
                <w:calendar w:val="gregorian"/>
              </w:date>
            </w:sdtPr>
            <w:sdtEndPr/>
            <w:sdtContent>
              <w:p w14:paraId="5C381F29" w14:textId="2470CAD6" w:rsidR="000D27E6" w:rsidRDefault="0083132B" w:rsidP="005D0D75">
                <w:pPr>
                  <w:pStyle w:val="NoSpacing"/>
                  <w:rPr>
                    <w:color w:val="4F81BD" w:themeColor="accent1"/>
                    <w:sz w:val="200"/>
                    <w:szCs w:val="200"/>
                  </w:rPr>
                </w:pPr>
                <w:r>
                  <w:rPr>
                    <w:sz w:val="200"/>
                    <w:szCs w:val="200"/>
                  </w:rPr>
                  <w:t>20</w:t>
                </w:r>
                <w:r w:rsidR="00772D9F">
                  <w:rPr>
                    <w:sz w:val="200"/>
                    <w:szCs w:val="200"/>
                  </w:rPr>
                  <w:t>2</w:t>
                </w:r>
                <w:r w:rsidR="00DD3D8B">
                  <w:rPr>
                    <w:sz w:val="200"/>
                    <w:szCs w:val="200"/>
                  </w:rPr>
                  <w:t>3</w:t>
                </w:r>
              </w:p>
            </w:sdtContent>
          </w:sdt>
        </w:tc>
      </w:tr>
      <w:tr w:rsidR="000D27E6" w14:paraId="58C8864C" w14:textId="77777777" w:rsidTr="00327808">
        <w:trPr>
          <w:trHeight w:val="1141"/>
        </w:trPr>
        <w:sdt>
          <w:sdtPr>
            <w:alias w:val="Abstract"/>
            <w:id w:val="276713183"/>
            <w:dataBinding w:prefixMappings="xmlns:ns0='http://schemas.microsoft.com/office/2006/coverPageProps'" w:xpath="/ns0:CoverPageProperties[1]/ns0:Abstract[1]" w:storeItemID="{55AF091B-3C7A-41E3-B477-F2FDAA23CFDA}"/>
            <w:text/>
          </w:sdtPr>
          <w:sdtEndPr/>
          <w:sdtContent>
            <w:tc>
              <w:tcPr>
                <w:tcW w:w="6809" w:type="dxa"/>
                <w:gridSpan w:val="2"/>
                <w:tcBorders>
                  <w:top w:val="single" w:sz="18" w:space="0" w:color="808080" w:themeColor="background1" w:themeShade="80"/>
                  <w:bottom w:val="single" w:sz="18" w:space="0" w:color="808080" w:themeColor="background1" w:themeShade="80"/>
                </w:tcBorders>
                <w:vAlign w:val="center"/>
              </w:tcPr>
              <w:p w14:paraId="3AD359AD" w14:textId="0BB404AE" w:rsidR="000D27E6" w:rsidRDefault="00327808" w:rsidP="000D27E6">
                <w:pPr>
                  <w:pStyle w:val="NoSpacing"/>
                </w:pPr>
                <w:r>
                  <w:rPr>
                    <w:lang w:val="en-GB"/>
                  </w:rPr>
                  <w:t xml:space="preserve">This document outlines the setting policies and procedures as required by Ofsted. It provides advice for parents and legal requirements of the </w:t>
                </w:r>
                <w:proofErr w:type="gramStart"/>
                <w:r>
                  <w:rPr>
                    <w:lang w:val="en-GB"/>
                  </w:rPr>
                  <w:t>setting .</w:t>
                </w:r>
                <w:proofErr w:type="gramEnd"/>
                <w:r>
                  <w:rPr>
                    <w:lang w:val="en-GB"/>
                  </w:rPr>
                  <w:t xml:space="preserve">    </w:t>
                </w:r>
              </w:p>
            </w:tc>
          </w:sdtContent>
        </w:sdt>
        <w:sdt>
          <w:sdtPr>
            <w:rPr>
              <w:rFonts w:asciiTheme="majorHAnsi" w:eastAsiaTheme="majorEastAsia" w:hAnsiTheme="majorHAnsi" w:cstheme="majorBidi"/>
              <w:sz w:val="36"/>
              <w:szCs w:val="36"/>
            </w:rPr>
            <w:alias w:val="Subtitle"/>
            <w:id w:val="276713189"/>
            <w:dataBinding w:prefixMappings="xmlns:ns0='http://schemas.openxmlformats.org/package/2006/metadata/core-properties' xmlns:ns1='http://purl.org/dc/elements/1.1/'" w:xpath="/ns0:coreProperties[1]/ns1:subject[1]" w:storeItemID="{6C3C8BC8-F283-45AE-878A-BAB7291924A1}"/>
            <w:text/>
          </w:sdtPr>
          <w:sdtEndPr/>
          <w:sdtContent>
            <w:tc>
              <w:tcPr>
                <w:tcW w:w="2649" w:type="dxa"/>
                <w:tcBorders>
                  <w:top w:val="single" w:sz="18" w:space="0" w:color="808080" w:themeColor="background1" w:themeShade="80"/>
                  <w:bottom w:val="single" w:sz="18" w:space="0" w:color="808080" w:themeColor="background1" w:themeShade="80"/>
                </w:tcBorders>
                <w:vAlign w:val="center"/>
              </w:tcPr>
              <w:p w14:paraId="59241863" w14:textId="77777777" w:rsidR="000D27E6" w:rsidRDefault="0083132B" w:rsidP="000D27E6">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lang w:val="en-GB"/>
                  </w:rPr>
                  <w:t>Policies and Procedures</w:t>
                </w:r>
              </w:p>
            </w:tc>
          </w:sdtContent>
        </w:sdt>
      </w:tr>
      <w:tr w:rsidR="00327808" w14:paraId="704B3386" w14:textId="77777777" w:rsidTr="00327808">
        <w:trPr>
          <w:trHeight w:val="1141"/>
        </w:trPr>
        <w:tc>
          <w:tcPr>
            <w:tcW w:w="6809" w:type="dxa"/>
            <w:gridSpan w:val="2"/>
            <w:tcBorders>
              <w:top w:val="single" w:sz="18" w:space="0" w:color="808080" w:themeColor="background1" w:themeShade="80"/>
            </w:tcBorders>
            <w:vAlign w:val="center"/>
          </w:tcPr>
          <w:p w14:paraId="52D65C3D" w14:textId="77777777" w:rsidR="00327808" w:rsidRDefault="00327808" w:rsidP="00064F9E">
            <w:pPr>
              <w:spacing w:after="0"/>
            </w:pPr>
          </w:p>
          <w:p w14:paraId="288D75EE" w14:textId="77777777" w:rsidR="00064F9E" w:rsidRDefault="00064F9E" w:rsidP="00064F9E">
            <w:pPr>
              <w:spacing w:after="0"/>
            </w:pPr>
          </w:p>
          <w:p w14:paraId="3CA05C3D" w14:textId="77777777" w:rsidR="00064F9E" w:rsidRDefault="00064F9E" w:rsidP="00064F9E">
            <w:pPr>
              <w:spacing w:after="0"/>
            </w:pPr>
          </w:p>
          <w:p w14:paraId="54CF337C" w14:textId="77777777" w:rsidR="00064F9E" w:rsidRDefault="00064F9E" w:rsidP="00064F9E">
            <w:pPr>
              <w:spacing w:after="0"/>
            </w:pPr>
          </w:p>
          <w:p w14:paraId="3EA53BB8" w14:textId="77777777" w:rsidR="00064F9E" w:rsidRDefault="00064F9E" w:rsidP="00064F9E">
            <w:pPr>
              <w:spacing w:after="0"/>
            </w:pPr>
          </w:p>
          <w:p w14:paraId="2B64CC06" w14:textId="77777777" w:rsidR="00064F9E" w:rsidRDefault="00064F9E" w:rsidP="00064F9E">
            <w:pPr>
              <w:spacing w:after="0"/>
            </w:pPr>
          </w:p>
          <w:p w14:paraId="72664E9D" w14:textId="63F0E3EC" w:rsidR="00064F9E" w:rsidRDefault="00064F9E" w:rsidP="00064F9E">
            <w:pPr>
              <w:spacing w:after="0"/>
            </w:pPr>
          </w:p>
        </w:tc>
        <w:tc>
          <w:tcPr>
            <w:tcW w:w="2649" w:type="dxa"/>
            <w:tcBorders>
              <w:top w:val="single" w:sz="18" w:space="0" w:color="808080" w:themeColor="background1" w:themeShade="80"/>
            </w:tcBorders>
            <w:vAlign w:val="center"/>
          </w:tcPr>
          <w:p w14:paraId="59E2E3D4" w14:textId="77777777" w:rsidR="00327808" w:rsidRDefault="00327808" w:rsidP="000D27E6">
            <w:pPr>
              <w:pStyle w:val="NoSpacing"/>
              <w:rPr>
                <w:rFonts w:asciiTheme="majorHAnsi" w:eastAsiaTheme="majorEastAsia" w:hAnsiTheme="majorHAnsi" w:cstheme="majorBidi"/>
                <w:sz w:val="36"/>
                <w:szCs w:val="36"/>
              </w:rPr>
            </w:pPr>
          </w:p>
        </w:tc>
      </w:tr>
    </w:tbl>
    <w:p w14:paraId="1FD506E0" w14:textId="20AECAE3" w:rsidR="000D27E6" w:rsidRDefault="000D27E6"/>
    <w:p w14:paraId="54A45946" w14:textId="3EC164BE" w:rsidR="00431E8C" w:rsidRPr="00D84347" w:rsidRDefault="00431E8C"/>
    <w:tbl>
      <w:tblPr>
        <w:tblStyle w:val="TableGrid"/>
        <w:tblpPr w:leftFromText="180" w:rightFromText="180" w:horzAnchor="margin" w:tblpY="435"/>
        <w:tblW w:w="5186" w:type="pct"/>
        <w:tblLook w:val="04A0" w:firstRow="1" w:lastRow="0" w:firstColumn="1" w:lastColumn="0" w:noHBand="0" w:noVBand="1"/>
      </w:tblPr>
      <w:tblGrid>
        <w:gridCol w:w="855"/>
        <w:gridCol w:w="7434"/>
        <w:gridCol w:w="1062"/>
      </w:tblGrid>
      <w:tr w:rsidR="003465FB" w:rsidRPr="00F257DA" w14:paraId="6FC00A4D" w14:textId="77777777" w:rsidTr="002D51B7">
        <w:tc>
          <w:tcPr>
            <w:tcW w:w="457" w:type="pct"/>
          </w:tcPr>
          <w:p w14:paraId="184DB527" w14:textId="77777777" w:rsidR="003465FB" w:rsidRDefault="003465FB" w:rsidP="0097295D">
            <w:pPr>
              <w:keepNext/>
              <w:outlineLvl w:val="0"/>
              <w:rPr>
                <w:rFonts w:cstheme="minorHAnsi"/>
                <w:b/>
                <w:bCs/>
                <w:w w:val="105"/>
                <w:kern w:val="32"/>
                <w:szCs w:val="24"/>
                <w:lang w:val="en-US" w:eastAsia="en-US"/>
              </w:rPr>
            </w:pPr>
          </w:p>
        </w:tc>
        <w:tc>
          <w:tcPr>
            <w:tcW w:w="3975" w:type="pct"/>
          </w:tcPr>
          <w:p w14:paraId="782B570E" w14:textId="77777777" w:rsidR="003465FB" w:rsidRDefault="003465FB" w:rsidP="0097295D">
            <w:pPr>
              <w:keepNext/>
              <w:outlineLvl w:val="0"/>
              <w:rPr>
                <w:rFonts w:cstheme="minorHAnsi"/>
                <w:b/>
                <w:bCs/>
                <w:w w:val="105"/>
                <w:kern w:val="32"/>
                <w:szCs w:val="24"/>
                <w:lang w:val="en-US" w:eastAsia="en-US"/>
              </w:rPr>
            </w:pPr>
            <w:r w:rsidRPr="003465FB">
              <w:rPr>
                <w:rFonts w:cstheme="minorHAnsi"/>
                <w:b/>
                <w:bCs/>
                <w:color w:val="0070C0"/>
                <w:w w:val="105"/>
                <w:kern w:val="32"/>
                <w:szCs w:val="24"/>
                <w:lang w:val="en-US" w:eastAsia="en-US"/>
              </w:rPr>
              <w:t>TABLE OF CONTENTS</w:t>
            </w:r>
          </w:p>
        </w:tc>
        <w:tc>
          <w:tcPr>
            <w:tcW w:w="568" w:type="pct"/>
          </w:tcPr>
          <w:p w14:paraId="31B7B5A3" w14:textId="77777777" w:rsidR="003465FB" w:rsidRPr="00F257DA" w:rsidRDefault="003465FB" w:rsidP="0097295D">
            <w:pPr>
              <w:keepNext/>
              <w:outlineLvl w:val="0"/>
              <w:rPr>
                <w:rFonts w:cstheme="minorHAnsi"/>
                <w:b/>
                <w:bCs/>
                <w:w w:val="105"/>
                <w:kern w:val="32"/>
                <w:szCs w:val="24"/>
                <w:lang w:val="en-US" w:eastAsia="en-US"/>
              </w:rPr>
            </w:pPr>
          </w:p>
        </w:tc>
      </w:tr>
      <w:tr w:rsidR="00D84347" w:rsidRPr="00F257DA" w14:paraId="3EF1C133" w14:textId="77777777" w:rsidTr="002D51B7">
        <w:tc>
          <w:tcPr>
            <w:tcW w:w="457" w:type="pct"/>
          </w:tcPr>
          <w:p w14:paraId="35580EE1" w14:textId="77777777" w:rsidR="00D84347" w:rsidRDefault="00D84347" w:rsidP="0097295D">
            <w:pPr>
              <w:keepNext/>
              <w:outlineLvl w:val="0"/>
              <w:rPr>
                <w:rFonts w:cstheme="minorHAnsi"/>
                <w:b/>
                <w:bCs/>
                <w:w w:val="105"/>
                <w:kern w:val="32"/>
                <w:szCs w:val="24"/>
                <w:lang w:val="en-US" w:eastAsia="en-US"/>
              </w:rPr>
            </w:pPr>
            <w:r>
              <w:rPr>
                <w:rFonts w:cstheme="minorHAnsi"/>
                <w:b/>
                <w:bCs/>
                <w:w w:val="105"/>
                <w:kern w:val="32"/>
                <w:szCs w:val="24"/>
                <w:lang w:val="en-US" w:eastAsia="en-US"/>
              </w:rPr>
              <w:t>1</w:t>
            </w:r>
          </w:p>
        </w:tc>
        <w:tc>
          <w:tcPr>
            <w:tcW w:w="3975" w:type="pct"/>
          </w:tcPr>
          <w:p w14:paraId="0E3F9E97" w14:textId="77777777" w:rsidR="00D84347" w:rsidRDefault="002473FC" w:rsidP="0097295D">
            <w:pPr>
              <w:keepNext/>
              <w:outlineLvl w:val="0"/>
              <w:rPr>
                <w:rFonts w:cstheme="minorHAnsi"/>
                <w:b/>
                <w:bCs/>
                <w:w w:val="105"/>
                <w:kern w:val="32"/>
                <w:szCs w:val="24"/>
                <w:lang w:val="en-US" w:eastAsia="en-US"/>
              </w:rPr>
            </w:pPr>
            <w:r>
              <w:rPr>
                <w:rFonts w:cstheme="minorHAnsi"/>
                <w:b/>
                <w:bCs/>
                <w:w w:val="105"/>
                <w:kern w:val="32"/>
                <w:szCs w:val="24"/>
                <w:lang w:val="en-US" w:eastAsia="en-US"/>
              </w:rPr>
              <w:t xml:space="preserve">Safeguarding </w:t>
            </w:r>
            <w:r w:rsidR="00CB485C">
              <w:rPr>
                <w:rFonts w:cstheme="minorHAnsi"/>
                <w:b/>
                <w:bCs/>
                <w:w w:val="105"/>
                <w:kern w:val="32"/>
                <w:szCs w:val="24"/>
                <w:lang w:val="en-US" w:eastAsia="en-US"/>
              </w:rPr>
              <w:t xml:space="preserve">and Child </w:t>
            </w:r>
            <w:r w:rsidR="00C547E4">
              <w:rPr>
                <w:rFonts w:cstheme="minorHAnsi"/>
                <w:b/>
                <w:bCs/>
                <w:w w:val="105"/>
                <w:kern w:val="32"/>
                <w:szCs w:val="24"/>
                <w:lang w:val="en-US" w:eastAsia="en-US"/>
              </w:rPr>
              <w:t xml:space="preserve">Protection </w:t>
            </w:r>
            <w:r w:rsidR="00CB485C">
              <w:rPr>
                <w:rFonts w:cstheme="minorHAnsi"/>
                <w:b/>
                <w:bCs/>
                <w:w w:val="105"/>
                <w:kern w:val="32"/>
                <w:szCs w:val="24"/>
                <w:lang w:val="en-US" w:eastAsia="en-US"/>
              </w:rPr>
              <w:t>Policy</w:t>
            </w:r>
          </w:p>
        </w:tc>
        <w:tc>
          <w:tcPr>
            <w:tcW w:w="568" w:type="pct"/>
          </w:tcPr>
          <w:p w14:paraId="39B3B9F5" w14:textId="57DFA2E0" w:rsidR="00D84347" w:rsidRPr="00F257DA" w:rsidRDefault="009E168B" w:rsidP="0097295D">
            <w:pPr>
              <w:keepNext/>
              <w:outlineLvl w:val="0"/>
              <w:rPr>
                <w:rFonts w:cstheme="minorHAnsi"/>
                <w:b/>
                <w:bCs/>
                <w:w w:val="105"/>
                <w:kern w:val="32"/>
                <w:szCs w:val="24"/>
                <w:lang w:val="en-US" w:eastAsia="en-US"/>
              </w:rPr>
            </w:pPr>
            <w:r>
              <w:rPr>
                <w:rFonts w:cstheme="minorHAnsi"/>
                <w:b/>
                <w:bCs/>
                <w:w w:val="105"/>
                <w:kern w:val="32"/>
                <w:szCs w:val="24"/>
                <w:lang w:val="en-US" w:eastAsia="en-US"/>
              </w:rPr>
              <w:t xml:space="preserve">Pg. </w:t>
            </w:r>
            <w:r w:rsidR="009B300C">
              <w:rPr>
                <w:rFonts w:cstheme="minorHAnsi"/>
                <w:b/>
                <w:bCs/>
                <w:w w:val="105"/>
                <w:kern w:val="32"/>
                <w:szCs w:val="24"/>
                <w:lang w:val="en-US" w:eastAsia="en-US"/>
              </w:rPr>
              <w:t>4</w:t>
            </w:r>
          </w:p>
        </w:tc>
      </w:tr>
      <w:tr w:rsidR="00D84347" w:rsidRPr="00F257DA" w14:paraId="165C932B" w14:textId="77777777" w:rsidTr="002D51B7">
        <w:tc>
          <w:tcPr>
            <w:tcW w:w="457" w:type="pct"/>
          </w:tcPr>
          <w:p w14:paraId="5B8D8928" w14:textId="77777777" w:rsidR="00D84347" w:rsidRDefault="00D84347" w:rsidP="0097295D">
            <w:pPr>
              <w:keepNext/>
              <w:outlineLvl w:val="0"/>
              <w:rPr>
                <w:rFonts w:cstheme="minorHAnsi"/>
                <w:b/>
                <w:bCs/>
                <w:w w:val="105"/>
                <w:kern w:val="32"/>
                <w:szCs w:val="24"/>
                <w:lang w:val="en-US" w:eastAsia="en-US"/>
              </w:rPr>
            </w:pPr>
            <w:r>
              <w:rPr>
                <w:rFonts w:cstheme="minorHAnsi"/>
                <w:b/>
                <w:bCs/>
                <w:w w:val="105"/>
                <w:kern w:val="32"/>
                <w:szCs w:val="24"/>
                <w:lang w:val="en-US" w:eastAsia="en-US"/>
              </w:rPr>
              <w:t>2</w:t>
            </w:r>
          </w:p>
        </w:tc>
        <w:tc>
          <w:tcPr>
            <w:tcW w:w="3975" w:type="pct"/>
          </w:tcPr>
          <w:p w14:paraId="5FD3B63F" w14:textId="4F23299A" w:rsidR="00D84347" w:rsidRDefault="00AA4D7F" w:rsidP="0097295D">
            <w:pPr>
              <w:keepNext/>
              <w:outlineLvl w:val="0"/>
              <w:rPr>
                <w:rFonts w:cstheme="minorHAnsi"/>
                <w:b/>
                <w:bCs/>
                <w:w w:val="105"/>
                <w:kern w:val="32"/>
                <w:szCs w:val="24"/>
                <w:lang w:val="en-US" w:eastAsia="en-US"/>
              </w:rPr>
            </w:pPr>
            <w:r>
              <w:rPr>
                <w:rFonts w:cstheme="minorHAnsi"/>
                <w:b/>
                <w:bCs/>
                <w:w w:val="105"/>
                <w:kern w:val="32"/>
                <w:szCs w:val="24"/>
                <w:lang w:val="en-US" w:eastAsia="en-US"/>
              </w:rPr>
              <w:t xml:space="preserve">Contents of </w:t>
            </w:r>
            <w:r w:rsidR="00D84347">
              <w:rPr>
                <w:rFonts w:cstheme="minorHAnsi"/>
                <w:b/>
                <w:bCs/>
                <w:w w:val="105"/>
                <w:kern w:val="32"/>
                <w:szCs w:val="24"/>
                <w:lang w:val="en-US" w:eastAsia="en-US"/>
              </w:rPr>
              <w:t xml:space="preserve">Safeguarding </w:t>
            </w:r>
            <w:r w:rsidR="00CB485C">
              <w:rPr>
                <w:rFonts w:cstheme="minorHAnsi"/>
                <w:b/>
                <w:bCs/>
                <w:w w:val="105"/>
                <w:kern w:val="32"/>
                <w:szCs w:val="24"/>
                <w:lang w:val="en-US" w:eastAsia="en-US"/>
              </w:rPr>
              <w:t xml:space="preserve">and Child </w:t>
            </w:r>
            <w:proofErr w:type="spellStart"/>
            <w:r w:rsidR="00CB485C">
              <w:rPr>
                <w:rFonts w:cstheme="minorHAnsi"/>
                <w:b/>
                <w:bCs/>
                <w:w w:val="105"/>
                <w:kern w:val="32"/>
                <w:szCs w:val="24"/>
                <w:lang w:val="en-US" w:eastAsia="en-US"/>
              </w:rPr>
              <w:t>Protectio</w:t>
            </w:r>
            <w:r>
              <w:rPr>
                <w:rFonts w:cstheme="minorHAnsi"/>
                <w:b/>
                <w:bCs/>
                <w:w w:val="105"/>
                <w:kern w:val="32"/>
                <w:szCs w:val="24"/>
                <w:lang w:val="en-US" w:eastAsia="en-US"/>
              </w:rPr>
              <w:t>Policy</w:t>
            </w:r>
            <w:proofErr w:type="spellEnd"/>
          </w:p>
        </w:tc>
        <w:tc>
          <w:tcPr>
            <w:tcW w:w="568" w:type="pct"/>
          </w:tcPr>
          <w:p w14:paraId="58036C3F" w14:textId="7BEFEA10" w:rsidR="00D84347" w:rsidRPr="00F257DA" w:rsidRDefault="009E168B" w:rsidP="0097295D">
            <w:pPr>
              <w:keepNext/>
              <w:outlineLvl w:val="0"/>
              <w:rPr>
                <w:rFonts w:cstheme="minorHAnsi"/>
                <w:b/>
                <w:bCs/>
                <w:w w:val="105"/>
                <w:kern w:val="32"/>
                <w:szCs w:val="24"/>
                <w:lang w:val="en-US" w:eastAsia="en-US"/>
              </w:rPr>
            </w:pPr>
            <w:r>
              <w:rPr>
                <w:rFonts w:cstheme="minorHAnsi"/>
                <w:b/>
                <w:bCs/>
                <w:w w:val="105"/>
                <w:kern w:val="32"/>
                <w:szCs w:val="24"/>
                <w:lang w:val="en-US" w:eastAsia="en-US"/>
              </w:rPr>
              <w:t xml:space="preserve">Pg. </w:t>
            </w:r>
            <w:r w:rsidR="00AA4D7F">
              <w:rPr>
                <w:rFonts w:cstheme="minorHAnsi"/>
                <w:b/>
                <w:bCs/>
                <w:w w:val="105"/>
                <w:kern w:val="32"/>
                <w:szCs w:val="24"/>
                <w:lang w:val="en-US" w:eastAsia="en-US"/>
              </w:rPr>
              <w:t>4</w:t>
            </w:r>
          </w:p>
        </w:tc>
      </w:tr>
      <w:tr w:rsidR="0039499D" w:rsidRPr="00F257DA" w14:paraId="074B93C3" w14:textId="77777777" w:rsidTr="002D51B7">
        <w:tc>
          <w:tcPr>
            <w:tcW w:w="457" w:type="pct"/>
          </w:tcPr>
          <w:p w14:paraId="18AAC7A1" w14:textId="77777777" w:rsidR="0039499D" w:rsidRDefault="000D0733" w:rsidP="0097295D">
            <w:pPr>
              <w:keepNext/>
              <w:outlineLvl w:val="0"/>
              <w:rPr>
                <w:rFonts w:cstheme="minorHAnsi"/>
                <w:b/>
                <w:bCs/>
                <w:w w:val="105"/>
                <w:kern w:val="32"/>
                <w:szCs w:val="24"/>
                <w:lang w:val="en-US" w:eastAsia="en-US"/>
              </w:rPr>
            </w:pPr>
            <w:r>
              <w:rPr>
                <w:rFonts w:cstheme="minorHAnsi"/>
                <w:b/>
                <w:bCs/>
                <w:w w:val="105"/>
                <w:kern w:val="32"/>
                <w:szCs w:val="24"/>
                <w:lang w:val="en-US" w:eastAsia="en-US"/>
              </w:rPr>
              <w:t>3</w:t>
            </w:r>
          </w:p>
        </w:tc>
        <w:tc>
          <w:tcPr>
            <w:tcW w:w="3975" w:type="pct"/>
          </w:tcPr>
          <w:p w14:paraId="6AB91825" w14:textId="77777777" w:rsidR="0039499D" w:rsidRDefault="000D0733" w:rsidP="0097295D">
            <w:pPr>
              <w:keepNext/>
              <w:outlineLvl w:val="0"/>
              <w:rPr>
                <w:rFonts w:cstheme="minorHAnsi"/>
                <w:b/>
                <w:bCs/>
                <w:w w:val="105"/>
                <w:kern w:val="32"/>
                <w:szCs w:val="24"/>
                <w:lang w:val="en-US" w:eastAsia="en-US"/>
              </w:rPr>
            </w:pPr>
            <w:r>
              <w:rPr>
                <w:rFonts w:cstheme="minorHAnsi"/>
                <w:b/>
                <w:bCs/>
                <w:w w:val="105"/>
                <w:kern w:val="32"/>
                <w:szCs w:val="24"/>
                <w:lang w:val="en-US" w:eastAsia="en-US"/>
              </w:rPr>
              <w:t>Whistle Blowing Policy and Definition</w:t>
            </w:r>
          </w:p>
        </w:tc>
        <w:tc>
          <w:tcPr>
            <w:tcW w:w="568" w:type="pct"/>
          </w:tcPr>
          <w:p w14:paraId="59E0272B" w14:textId="6AC109A7" w:rsidR="0039499D" w:rsidRPr="009B079C" w:rsidRDefault="00224568" w:rsidP="0097295D">
            <w:pPr>
              <w:keepNext/>
              <w:outlineLvl w:val="0"/>
              <w:rPr>
                <w:rFonts w:cstheme="minorHAnsi"/>
                <w:b/>
                <w:bCs/>
                <w:color w:val="000000" w:themeColor="text1"/>
                <w:w w:val="105"/>
                <w:kern w:val="32"/>
                <w:szCs w:val="24"/>
                <w:lang w:val="en-US" w:eastAsia="en-US"/>
              </w:rPr>
            </w:pPr>
            <w:r w:rsidRPr="009B079C">
              <w:rPr>
                <w:rFonts w:cstheme="minorHAnsi"/>
                <w:b/>
                <w:bCs/>
                <w:color w:val="000000" w:themeColor="text1"/>
                <w:w w:val="105"/>
                <w:kern w:val="32"/>
                <w:szCs w:val="24"/>
                <w:lang w:val="en-US" w:eastAsia="en-US"/>
              </w:rPr>
              <w:t>Pg</w:t>
            </w:r>
            <w:r w:rsidR="00731D8F" w:rsidRPr="009B079C">
              <w:rPr>
                <w:rFonts w:cstheme="minorHAnsi"/>
                <w:b/>
                <w:bCs/>
                <w:color w:val="000000" w:themeColor="text1"/>
                <w:w w:val="105"/>
                <w:kern w:val="32"/>
                <w:szCs w:val="24"/>
                <w:lang w:val="en-US" w:eastAsia="en-US"/>
              </w:rPr>
              <w:t>. 34</w:t>
            </w:r>
          </w:p>
        </w:tc>
      </w:tr>
      <w:tr w:rsidR="0039499D" w:rsidRPr="00F257DA" w14:paraId="2B027050" w14:textId="77777777" w:rsidTr="002D51B7">
        <w:tc>
          <w:tcPr>
            <w:tcW w:w="457" w:type="pct"/>
          </w:tcPr>
          <w:p w14:paraId="79704BF8" w14:textId="77777777" w:rsidR="0039499D" w:rsidRDefault="000D0733" w:rsidP="0097295D">
            <w:pPr>
              <w:keepNext/>
              <w:outlineLvl w:val="0"/>
              <w:rPr>
                <w:rFonts w:cstheme="minorHAnsi"/>
                <w:b/>
                <w:bCs/>
                <w:w w:val="105"/>
                <w:kern w:val="32"/>
                <w:szCs w:val="24"/>
                <w:lang w:val="en-US" w:eastAsia="en-US"/>
              </w:rPr>
            </w:pPr>
            <w:r>
              <w:rPr>
                <w:rFonts w:cstheme="minorHAnsi"/>
                <w:b/>
                <w:bCs/>
                <w:w w:val="105"/>
                <w:kern w:val="32"/>
                <w:szCs w:val="24"/>
                <w:lang w:val="en-US" w:eastAsia="en-US"/>
              </w:rPr>
              <w:t>4</w:t>
            </w:r>
          </w:p>
        </w:tc>
        <w:tc>
          <w:tcPr>
            <w:tcW w:w="3975" w:type="pct"/>
          </w:tcPr>
          <w:p w14:paraId="641F68C5" w14:textId="77777777" w:rsidR="0039499D" w:rsidRDefault="000D0733" w:rsidP="0097295D">
            <w:pPr>
              <w:keepNext/>
              <w:outlineLvl w:val="0"/>
              <w:rPr>
                <w:rFonts w:cstheme="minorHAnsi"/>
                <w:b/>
                <w:bCs/>
                <w:w w:val="105"/>
                <w:kern w:val="32"/>
                <w:szCs w:val="24"/>
                <w:lang w:val="en-US" w:eastAsia="en-US"/>
              </w:rPr>
            </w:pPr>
            <w:r>
              <w:rPr>
                <w:rFonts w:cstheme="minorHAnsi"/>
                <w:b/>
                <w:bCs/>
                <w:w w:val="105"/>
                <w:kern w:val="32"/>
                <w:szCs w:val="24"/>
                <w:lang w:val="en-US" w:eastAsia="en-US"/>
              </w:rPr>
              <w:t>Partnership With Parents</w:t>
            </w:r>
          </w:p>
        </w:tc>
        <w:tc>
          <w:tcPr>
            <w:tcW w:w="568" w:type="pct"/>
          </w:tcPr>
          <w:p w14:paraId="24033B30" w14:textId="120F82AA" w:rsidR="0039499D" w:rsidRPr="009B079C" w:rsidRDefault="00224568" w:rsidP="0097295D">
            <w:pPr>
              <w:keepNext/>
              <w:outlineLvl w:val="0"/>
              <w:rPr>
                <w:rFonts w:cstheme="minorHAnsi"/>
                <w:b/>
                <w:bCs/>
                <w:color w:val="000000" w:themeColor="text1"/>
                <w:w w:val="105"/>
                <w:kern w:val="32"/>
                <w:szCs w:val="24"/>
                <w:lang w:val="en-US" w:eastAsia="en-US"/>
              </w:rPr>
            </w:pPr>
            <w:r w:rsidRPr="009B079C">
              <w:rPr>
                <w:rFonts w:cstheme="minorHAnsi"/>
                <w:b/>
                <w:bCs/>
                <w:color w:val="000000" w:themeColor="text1"/>
                <w:w w:val="105"/>
                <w:kern w:val="32"/>
                <w:szCs w:val="24"/>
                <w:lang w:val="en-US" w:eastAsia="en-US"/>
              </w:rPr>
              <w:t>Pg.</w:t>
            </w:r>
            <w:r w:rsidR="00731D8F" w:rsidRPr="009B079C">
              <w:rPr>
                <w:rFonts w:cstheme="minorHAnsi"/>
                <w:b/>
                <w:bCs/>
                <w:color w:val="000000" w:themeColor="text1"/>
                <w:w w:val="105"/>
                <w:kern w:val="32"/>
                <w:szCs w:val="24"/>
                <w:lang w:val="en-US" w:eastAsia="en-US"/>
              </w:rPr>
              <w:t xml:space="preserve"> 35</w:t>
            </w:r>
          </w:p>
        </w:tc>
      </w:tr>
      <w:tr w:rsidR="0039499D" w:rsidRPr="00F257DA" w14:paraId="5F5CCF96" w14:textId="77777777" w:rsidTr="002D51B7">
        <w:tc>
          <w:tcPr>
            <w:tcW w:w="457" w:type="pct"/>
          </w:tcPr>
          <w:p w14:paraId="179B78AB" w14:textId="77777777" w:rsidR="0039499D" w:rsidRDefault="000D0733" w:rsidP="0097295D">
            <w:pPr>
              <w:keepNext/>
              <w:outlineLvl w:val="0"/>
              <w:rPr>
                <w:rFonts w:cstheme="minorHAnsi"/>
                <w:b/>
                <w:bCs/>
                <w:w w:val="105"/>
                <w:kern w:val="32"/>
                <w:szCs w:val="24"/>
                <w:lang w:val="en-US" w:eastAsia="en-US"/>
              </w:rPr>
            </w:pPr>
            <w:r>
              <w:rPr>
                <w:rFonts w:cstheme="minorHAnsi"/>
                <w:b/>
                <w:bCs/>
                <w:w w:val="105"/>
                <w:kern w:val="32"/>
                <w:szCs w:val="24"/>
                <w:lang w:val="en-US" w:eastAsia="en-US"/>
              </w:rPr>
              <w:t>5</w:t>
            </w:r>
          </w:p>
        </w:tc>
        <w:tc>
          <w:tcPr>
            <w:tcW w:w="3975" w:type="pct"/>
          </w:tcPr>
          <w:p w14:paraId="4270F629" w14:textId="77777777" w:rsidR="0039499D" w:rsidRDefault="000D0733" w:rsidP="0097295D">
            <w:pPr>
              <w:keepNext/>
              <w:outlineLvl w:val="0"/>
              <w:rPr>
                <w:rFonts w:cstheme="minorHAnsi"/>
                <w:b/>
                <w:bCs/>
                <w:w w:val="105"/>
                <w:kern w:val="32"/>
                <w:szCs w:val="24"/>
                <w:lang w:val="en-US" w:eastAsia="en-US"/>
              </w:rPr>
            </w:pPr>
            <w:r>
              <w:rPr>
                <w:rFonts w:cstheme="minorHAnsi"/>
                <w:b/>
                <w:bCs/>
                <w:w w:val="105"/>
                <w:kern w:val="32"/>
                <w:szCs w:val="24"/>
                <w:lang w:val="en-US" w:eastAsia="en-US"/>
              </w:rPr>
              <w:t>Equality of Opportunities Policy</w:t>
            </w:r>
            <w:r w:rsidR="00880F01">
              <w:rPr>
                <w:rFonts w:cstheme="minorHAnsi"/>
                <w:b/>
                <w:bCs/>
                <w:w w:val="105"/>
                <w:kern w:val="32"/>
                <w:szCs w:val="24"/>
                <w:lang w:val="en-US" w:eastAsia="en-US"/>
              </w:rPr>
              <w:t xml:space="preserve"> – incorporating a race equality action plan</w:t>
            </w:r>
          </w:p>
        </w:tc>
        <w:tc>
          <w:tcPr>
            <w:tcW w:w="568" w:type="pct"/>
          </w:tcPr>
          <w:p w14:paraId="02A06C06" w14:textId="65A19C4E" w:rsidR="0039499D" w:rsidRPr="009B079C" w:rsidRDefault="00224568" w:rsidP="0097295D">
            <w:pPr>
              <w:keepNext/>
              <w:outlineLvl w:val="0"/>
              <w:rPr>
                <w:rFonts w:cstheme="minorHAnsi"/>
                <w:b/>
                <w:bCs/>
                <w:color w:val="000000" w:themeColor="text1"/>
                <w:w w:val="105"/>
                <w:kern w:val="32"/>
                <w:szCs w:val="24"/>
                <w:lang w:val="en-US" w:eastAsia="en-US"/>
              </w:rPr>
            </w:pPr>
            <w:r w:rsidRPr="009B079C">
              <w:rPr>
                <w:rFonts w:cstheme="minorHAnsi"/>
                <w:b/>
                <w:bCs/>
                <w:color w:val="000000" w:themeColor="text1"/>
                <w:w w:val="105"/>
                <w:kern w:val="32"/>
                <w:szCs w:val="24"/>
                <w:lang w:val="en-US" w:eastAsia="en-US"/>
              </w:rPr>
              <w:t xml:space="preserve">Pg. </w:t>
            </w:r>
            <w:r w:rsidR="00601FDA" w:rsidRPr="009B079C">
              <w:rPr>
                <w:rFonts w:cstheme="minorHAnsi"/>
                <w:b/>
                <w:bCs/>
                <w:color w:val="000000" w:themeColor="text1"/>
                <w:w w:val="105"/>
                <w:kern w:val="32"/>
                <w:szCs w:val="24"/>
                <w:lang w:val="en-US" w:eastAsia="en-US"/>
              </w:rPr>
              <w:t>36</w:t>
            </w:r>
          </w:p>
        </w:tc>
      </w:tr>
      <w:tr w:rsidR="0039499D" w:rsidRPr="00F257DA" w14:paraId="43A22C66" w14:textId="77777777" w:rsidTr="002D51B7">
        <w:tc>
          <w:tcPr>
            <w:tcW w:w="457" w:type="pct"/>
          </w:tcPr>
          <w:p w14:paraId="06948A2F" w14:textId="77777777" w:rsidR="0039499D" w:rsidRDefault="00563CC5" w:rsidP="0097295D">
            <w:pPr>
              <w:keepNext/>
              <w:outlineLvl w:val="0"/>
              <w:rPr>
                <w:rFonts w:cstheme="minorHAnsi"/>
                <w:b/>
                <w:bCs/>
                <w:w w:val="105"/>
                <w:kern w:val="32"/>
                <w:szCs w:val="24"/>
                <w:lang w:val="en-US" w:eastAsia="en-US"/>
              </w:rPr>
            </w:pPr>
            <w:r>
              <w:rPr>
                <w:rFonts w:cstheme="minorHAnsi"/>
                <w:b/>
                <w:bCs/>
                <w:w w:val="105"/>
                <w:kern w:val="32"/>
                <w:szCs w:val="24"/>
                <w:lang w:val="en-US" w:eastAsia="en-US"/>
              </w:rPr>
              <w:t>6</w:t>
            </w:r>
          </w:p>
        </w:tc>
        <w:tc>
          <w:tcPr>
            <w:tcW w:w="3975" w:type="pct"/>
          </w:tcPr>
          <w:p w14:paraId="0B85EBA5" w14:textId="77777777" w:rsidR="0039499D" w:rsidRDefault="00563CC5" w:rsidP="0097295D">
            <w:pPr>
              <w:keepNext/>
              <w:outlineLvl w:val="0"/>
              <w:rPr>
                <w:rFonts w:cstheme="minorHAnsi"/>
                <w:b/>
                <w:bCs/>
                <w:w w:val="105"/>
                <w:kern w:val="32"/>
                <w:szCs w:val="24"/>
                <w:lang w:val="en-US" w:eastAsia="en-US"/>
              </w:rPr>
            </w:pPr>
            <w:r>
              <w:rPr>
                <w:rFonts w:cstheme="minorHAnsi"/>
                <w:b/>
                <w:bCs/>
                <w:w w:val="105"/>
                <w:kern w:val="32"/>
                <w:szCs w:val="24"/>
                <w:lang w:val="en-US" w:eastAsia="en-US"/>
              </w:rPr>
              <w:t>Confidentiality Policy</w:t>
            </w:r>
          </w:p>
        </w:tc>
        <w:tc>
          <w:tcPr>
            <w:tcW w:w="568" w:type="pct"/>
          </w:tcPr>
          <w:p w14:paraId="2BADBFC1" w14:textId="185544D7" w:rsidR="0039499D" w:rsidRPr="009B079C" w:rsidRDefault="00224568" w:rsidP="0097295D">
            <w:pPr>
              <w:keepNext/>
              <w:outlineLvl w:val="0"/>
              <w:rPr>
                <w:rFonts w:cstheme="minorHAnsi"/>
                <w:b/>
                <w:bCs/>
                <w:color w:val="000000" w:themeColor="text1"/>
                <w:w w:val="105"/>
                <w:kern w:val="32"/>
                <w:szCs w:val="24"/>
                <w:lang w:val="en-US" w:eastAsia="en-US"/>
              </w:rPr>
            </w:pPr>
            <w:r w:rsidRPr="009B079C">
              <w:rPr>
                <w:rFonts w:cstheme="minorHAnsi"/>
                <w:b/>
                <w:bCs/>
                <w:color w:val="000000" w:themeColor="text1"/>
                <w:w w:val="105"/>
                <w:kern w:val="32"/>
                <w:szCs w:val="24"/>
                <w:lang w:val="en-US" w:eastAsia="en-US"/>
              </w:rPr>
              <w:t xml:space="preserve">Pg. </w:t>
            </w:r>
            <w:r w:rsidR="00601FDA" w:rsidRPr="009B079C">
              <w:rPr>
                <w:rFonts w:cstheme="minorHAnsi"/>
                <w:b/>
                <w:bCs/>
                <w:color w:val="000000" w:themeColor="text1"/>
                <w:w w:val="105"/>
                <w:kern w:val="32"/>
                <w:szCs w:val="24"/>
                <w:lang w:val="en-US" w:eastAsia="en-US"/>
              </w:rPr>
              <w:t>3</w:t>
            </w:r>
            <w:r w:rsidR="00F0410D" w:rsidRPr="009B079C">
              <w:rPr>
                <w:rFonts w:cstheme="minorHAnsi"/>
                <w:b/>
                <w:bCs/>
                <w:color w:val="000000" w:themeColor="text1"/>
                <w:w w:val="105"/>
                <w:kern w:val="32"/>
                <w:szCs w:val="24"/>
                <w:lang w:val="en-US" w:eastAsia="en-US"/>
              </w:rPr>
              <w:t>7</w:t>
            </w:r>
          </w:p>
        </w:tc>
      </w:tr>
      <w:tr w:rsidR="00AF7CD6" w:rsidRPr="00F257DA" w14:paraId="3F989CE0" w14:textId="77777777" w:rsidTr="002D51B7">
        <w:tc>
          <w:tcPr>
            <w:tcW w:w="457" w:type="pct"/>
          </w:tcPr>
          <w:p w14:paraId="3F8E245D" w14:textId="77777777" w:rsidR="00AF7CD6" w:rsidRPr="00AF7CD6" w:rsidRDefault="00AF7CD6" w:rsidP="0097295D">
            <w:pPr>
              <w:keepNext/>
              <w:outlineLvl w:val="0"/>
              <w:rPr>
                <w:rFonts w:cstheme="minorHAnsi"/>
                <w:bCs/>
                <w:w w:val="105"/>
                <w:kern w:val="32"/>
                <w:szCs w:val="24"/>
                <w:lang w:val="en-US" w:eastAsia="en-US"/>
              </w:rPr>
            </w:pPr>
            <w:r w:rsidRPr="00AF7CD6">
              <w:rPr>
                <w:rFonts w:cstheme="minorHAnsi"/>
                <w:bCs/>
                <w:w w:val="105"/>
                <w:kern w:val="32"/>
                <w:szCs w:val="24"/>
                <w:lang w:val="en-US" w:eastAsia="en-US"/>
              </w:rPr>
              <w:t>6.1</w:t>
            </w:r>
          </w:p>
        </w:tc>
        <w:tc>
          <w:tcPr>
            <w:tcW w:w="3975" w:type="pct"/>
          </w:tcPr>
          <w:p w14:paraId="4B15DF6C" w14:textId="77777777" w:rsidR="00AF7CD6" w:rsidRPr="00AF7CD6" w:rsidRDefault="00AF7CD6" w:rsidP="0097295D">
            <w:pPr>
              <w:keepNext/>
              <w:outlineLvl w:val="0"/>
              <w:rPr>
                <w:rFonts w:cstheme="minorHAnsi"/>
                <w:bCs/>
                <w:w w:val="105"/>
                <w:kern w:val="32"/>
                <w:szCs w:val="24"/>
                <w:lang w:val="en-US" w:eastAsia="en-US"/>
              </w:rPr>
            </w:pPr>
            <w:r w:rsidRPr="00AF7CD6">
              <w:rPr>
                <w:rFonts w:cstheme="minorHAnsi"/>
                <w:bCs/>
                <w:w w:val="105"/>
                <w:kern w:val="32"/>
                <w:szCs w:val="24"/>
                <w:lang w:val="en-US" w:eastAsia="en-US"/>
              </w:rPr>
              <w:t>Aims</w:t>
            </w:r>
          </w:p>
        </w:tc>
        <w:tc>
          <w:tcPr>
            <w:tcW w:w="568" w:type="pct"/>
          </w:tcPr>
          <w:p w14:paraId="212911B2" w14:textId="7190B0DF" w:rsidR="00AF7CD6" w:rsidRPr="009B079C" w:rsidRDefault="00224568"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 xml:space="preserve">Pg. </w:t>
            </w:r>
            <w:r w:rsidR="00601FDA" w:rsidRPr="009B079C">
              <w:rPr>
                <w:rFonts w:cstheme="minorHAnsi"/>
                <w:bCs/>
                <w:color w:val="000000" w:themeColor="text1"/>
                <w:w w:val="105"/>
                <w:kern w:val="32"/>
                <w:szCs w:val="24"/>
                <w:lang w:val="en-US" w:eastAsia="en-US"/>
              </w:rPr>
              <w:t>3</w:t>
            </w:r>
            <w:r w:rsidR="00F0410D" w:rsidRPr="009B079C">
              <w:rPr>
                <w:rFonts w:cstheme="minorHAnsi"/>
                <w:bCs/>
                <w:color w:val="000000" w:themeColor="text1"/>
                <w:w w:val="105"/>
                <w:kern w:val="32"/>
                <w:szCs w:val="24"/>
                <w:lang w:val="en-US" w:eastAsia="en-US"/>
              </w:rPr>
              <w:t>7</w:t>
            </w:r>
          </w:p>
        </w:tc>
      </w:tr>
      <w:tr w:rsidR="00AF7CD6" w:rsidRPr="00F257DA" w14:paraId="7319B093" w14:textId="77777777" w:rsidTr="002D51B7">
        <w:tc>
          <w:tcPr>
            <w:tcW w:w="457" w:type="pct"/>
          </w:tcPr>
          <w:p w14:paraId="5CC71497" w14:textId="77777777" w:rsidR="00AF7CD6" w:rsidRPr="00AF7CD6" w:rsidRDefault="00AF7CD6" w:rsidP="0097295D">
            <w:pPr>
              <w:keepNext/>
              <w:outlineLvl w:val="0"/>
              <w:rPr>
                <w:rFonts w:cstheme="minorHAnsi"/>
                <w:bCs/>
                <w:w w:val="105"/>
                <w:kern w:val="32"/>
                <w:szCs w:val="24"/>
                <w:lang w:val="en-US" w:eastAsia="en-US"/>
              </w:rPr>
            </w:pPr>
            <w:r w:rsidRPr="00AF7CD6">
              <w:rPr>
                <w:rFonts w:cstheme="minorHAnsi"/>
                <w:bCs/>
                <w:w w:val="105"/>
                <w:kern w:val="32"/>
                <w:szCs w:val="24"/>
                <w:lang w:val="en-US" w:eastAsia="en-US"/>
              </w:rPr>
              <w:t>6.2</w:t>
            </w:r>
          </w:p>
        </w:tc>
        <w:tc>
          <w:tcPr>
            <w:tcW w:w="3975" w:type="pct"/>
          </w:tcPr>
          <w:p w14:paraId="5C6DCF2D" w14:textId="77777777" w:rsidR="00AF7CD6" w:rsidRPr="00AF7CD6" w:rsidRDefault="004D5B4E" w:rsidP="0097295D">
            <w:pPr>
              <w:keepNext/>
              <w:outlineLvl w:val="0"/>
              <w:rPr>
                <w:rFonts w:cstheme="minorHAnsi"/>
                <w:bCs/>
                <w:w w:val="105"/>
                <w:kern w:val="32"/>
                <w:szCs w:val="24"/>
                <w:lang w:val="en-US" w:eastAsia="en-US"/>
              </w:rPr>
            </w:pPr>
            <w:r>
              <w:rPr>
                <w:rFonts w:cstheme="minorHAnsi"/>
                <w:bCs/>
                <w:w w:val="105"/>
                <w:kern w:val="32"/>
                <w:szCs w:val="24"/>
                <w:lang w:val="en-US" w:eastAsia="en-US"/>
              </w:rPr>
              <w:t>Legislation and g</w:t>
            </w:r>
            <w:r w:rsidR="00AF7CD6" w:rsidRPr="00AF7CD6">
              <w:rPr>
                <w:rFonts w:cstheme="minorHAnsi"/>
                <w:bCs/>
                <w:w w:val="105"/>
                <w:kern w:val="32"/>
                <w:szCs w:val="24"/>
                <w:lang w:val="en-US" w:eastAsia="en-US"/>
              </w:rPr>
              <w:t>uidance</w:t>
            </w:r>
          </w:p>
        </w:tc>
        <w:tc>
          <w:tcPr>
            <w:tcW w:w="568" w:type="pct"/>
          </w:tcPr>
          <w:p w14:paraId="7BB1E7E2" w14:textId="2C07B72C" w:rsidR="00AF7CD6" w:rsidRPr="009B079C" w:rsidRDefault="00224568"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 xml:space="preserve">Pg. </w:t>
            </w:r>
            <w:r w:rsidR="00601FDA" w:rsidRPr="009B079C">
              <w:rPr>
                <w:rFonts w:cstheme="minorHAnsi"/>
                <w:bCs/>
                <w:color w:val="000000" w:themeColor="text1"/>
                <w:w w:val="105"/>
                <w:kern w:val="32"/>
                <w:szCs w:val="24"/>
                <w:lang w:val="en-US" w:eastAsia="en-US"/>
              </w:rPr>
              <w:t>3</w:t>
            </w:r>
            <w:r w:rsidR="00F0410D" w:rsidRPr="009B079C">
              <w:rPr>
                <w:rFonts w:cstheme="minorHAnsi"/>
                <w:bCs/>
                <w:color w:val="000000" w:themeColor="text1"/>
                <w:w w:val="105"/>
                <w:kern w:val="32"/>
                <w:szCs w:val="24"/>
                <w:lang w:val="en-US" w:eastAsia="en-US"/>
              </w:rPr>
              <w:t>7</w:t>
            </w:r>
          </w:p>
        </w:tc>
      </w:tr>
      <w:tr w:rsidR="00AF7CD6" w:rsidRPr="00F257DA" w14:paraId="7F5D23B3" w14:textId="77777777" w:rsidTr="002D51B7">
        <w:tc>
          <w:tcPr>
            <w:tcW w:w="457" w:type="pct"/>
          </w:tcPr>
          <w:p w14:paraId="3B97F1C3" w14:textId="77777777" w:rsidR="00AF7CD6" w:rsidRPr="00AF7CD6" w:rsidRDefault="00AF7CD6" w:rsidP="0097295D">
            <w:pPr>
              <w:keepNext/>
              <w:outlineLvl w:val="0"/>
              <w:rPr>
                <w:rFonts w:cstheme="minorHAnsi"/>
                <w:bCs/>
                <w:w w:val="105"/>
                <w:kern w:val="32"/>
                <w:szCs w:val="24"/>
                <w:lang w:val="en-US" w:eastAsia="en-US"/>
              </w:rPr>
            </w:pPr>
            <w:r w:rsidRPr="00AF7CD6">
              <w:rPr>
                <w:rFonts w:cstheme="minorHAnsi"/>
                <w:bCs/>
                <w:w w:val="105"/>
                <w:kern w:val="32"/>
                <w:szCs w:val="24"/>
                <w:lang w:val="en-US" w:eastAsia="en-US"/>
              </w:rPr>
              <w:t>6.3</w:t>
            </w:r>
          </w:p>
        </w:tc>
        <w:tc>
          <w:tcPr>
            <w:tcW w:w="3975" w:type="pct"/>
          </w:tcPr>
          <w:p w14:paraId="4F229124" w14:textId="77777777" w:rsidR="00AF7CD6" w:rsidRPr="00AF7CD6" w:rsidRDefault="00AF7CD6" w:rsidP="0097295D">
            <w:pPr>
              <w:keepNext/>
              <w:outlineLvl w:val="0"/>
              <w:rPr>
                <w:rFonts w:cstheme="minorHAnsi"/>
                <w:bCs/>
                <w:w w:val="105"/>
                <w:kern w:val="32"/>
                <w:szCs w:val="24"/>
                <w:lang w:val="en-US" w:eastAsia="en-US"/>
              </w:rPr>
            </w:pPr>
            <w:r w:rsidRPr="00AF7CD6">
              <w:rPr>
                <w:rFonts w:cstheme="minorHAnsi"/>
                <w:bCs/>
                <w:w w:val="105"/>
                <w:kern w:val="32"/>
                <w:szCs w:val="24"/>
                <w:lang w:val="en-US" w:eastAsia="en-US"/>
              </w:rPr>
              <w:t>Definitions</w:t>
            </w:r>
          </w:p>
        </w:tc>
        <w:tc>
          <w:tcPr>
            <w:tcW w:w="568" w:type="pct"/>
          </w:tcPr>
          <w:p w14:paraId="7C2700F8" w14:textId="21404B6C" w:rsidR="00AF7CD6" w:rsidRPr="009B079C" w:rsidRDefault="00224568"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 xml:space="preserve">Pg. </w:t>
            </w:r>
            <w:r w:rsidR="00601FDA" w:rsidRPr="009B079C">
              <w:rPr>
                <w:rFonts w:cstheme="minorHAnsi"/>
                <w:bCs/>
                <w:color w:val="000000" w:themeColor="text1"/>
                <w:w w:val="105"/>
                <w:kern w:val="32"/>
                <w:szCs w:val="24"/>
                <w:lang w:val="en-US" w:eastAsia="en-US"/>
              </w:rPr>
              <w:t>3</w:t>
            </w:r>
            <w:r w:rsidR="00F0410D" w:rsidRPr="009B079C">
              <w:rPr>
                <w:rFonts w:cstheme="minorHAnsi"/>
                <w:bCs/>
                <w:color w:val="000000" w:themeColor="text1"/>
                <w:w w:val="105"/>
                <w:kern w:val="32"/>
                <w:szCs w:val="24"/>
                <w:lang w:val="en-US" w:eastAsia="en-US"/>
              </w:rPr>
              <w:t>7</w:t>
            </w:r>
          </w:p>
        </w:tc>
      </w:tr>
      <w:tr w:rsidR="00AF7CD6" w:rsidRPr="00F257DA" w14:paraId="51311C5E" w14:textId="77777777" w:rsidTr="002D51B7">
        <w:tc>
          <w:tcPr>
            <w:tcW w:w="457" w:type="pct"/>
          </w:tcPr>
          <w:p w14:paraId="332F82BD" w14:textId="77777777" w:rsidR="00AF7CD6" w:rsidRPr="00AF7CD6" w:rsidRDefault="00AF7CD6" w:rsidP="0097295D">
            <w:pPr>
              <w:keepNext/>
              <w:outlineLvl w:val="0"/>
              <w:rPr>
                <w:rFonts w:cstheme="minorHAnsi"/>
                <w:bCs/>
                <w:w w:val="105"/>
                <w:kern w:val="32"/>
                <w:szCs w:val="24"/>
                <w:lang w:val="en-US" w:eastAsia="en-US"/>
              </w:rPr>
            </w:pPr>
            <w:r w:rsidRPr="00AF7CD6">
              <w:rPr>
                <w:rFonts w:cstheme="minorHAnsi"/>
                <w:bCs/>
                <w:w w:val="105"/>
                <w:kern w:val="32"/>
                <w:szCs w:val="24"/>
                <w:lang w:val="en-US" w:eastAsia="en-US"/>
              </w:rPr>
              <w:t>6.4</w:t>
            </w:r>
          </w:p>
        </w:tc>
        <w:tc>
          <w:tcPr>
            <w:tcW w:w="3975" w:type="pct"/>
          </w:tcPr>
          <w:p w14:paraId="40B7581D" w14:textId="77777777" w:rsidR="00AF7CD6" w:rsidRPr="00AF7CD6" w:rsidRDefault="00AF7CD6" w:rsidP="0097295D">
            <w:pPr>
              <w:keepNext/>
              <w:outlineLvl w:val="0"/>
              <w:rPr>
                <w:rFonts w:cstheme="minorHAnsi"/>
                <w:bCs/>
                <w:w w:val="105"/>
                <w:kern w:val="32"/>
                <w:szCs w:val="24"/>
                <w:lang w:val="en-US" w:eastAsia="en-US"/>
              </w:rPr>
            </w:pPr>
            <w:r w:rsidRPr="00AF7CD6">
              <w:rPr>
                <w:rFonts w:cstheme="minorHAnsi"/>
                <w:bCs/>
                <w:w w:val="105"/>
                <w:kern w:val="32"/>
                <w:szCs w:val="24"/>
                <w:lang w:val="en-US" w:eastAsia="en-US"/>
              </w:rPr>
              <w:t>The data controller</w:t>
            </w:r>
          </w:p>
        </w:tc>
        <w:tc>
          <w:tcPr>
            <w:tcW w:w="568" w:type="pct"/>
          </w:tcPr>
          <w:p w14:paraId="54BC2700" w14:textId="4767E524" w:rsidR="00AF7CD6" w:rsidRPr="009B079C" w:rsidRDefault="00224568"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 xml:space="preserve">Pg. </w:t>
            </w:r>
            <w:r w:rsidR="00601FDA" w:rsidRPr="009B079C">
              <w:rPr>
                <w:rFonts w:cstheme="minorHAnsi"/>
                <w:bCs/>
                <w:color w:val="000000" w:themeColor="text1"/>
                <w:w w:val="105"/>
                <w:kern w:val="32"/>
                <w:szCs w:val="24"/>
                <w:lang w:val="en-US" w:eastAsia="en-US"/>
              </w:rPr>
              <w:t>3</w:t>
            </w:r>
            <w:r w:rsidR="00623662" w:rsidRPr="009B079C">
              <w:rPr>
                <w:rFonts w:cstheme="minorHAnsi"/>
                <w:bCs/>
                <w:color w:val="000000" w:themeColor="text1"/>
                <w:w w:val="105"/>
                <w:kern w:val="32"/>
                <w:szCs w:val="24"/>
                <w:lang w:val="en-US" w:eastAsia="en-US"/>
              </w:rPr>
              <w:t>9</w:t>
            </w:r>
          </w:p>
        </w:tc>
      </w:tr>
      <w:tr w:rsidR="00AF7CD6" w:rsidRPr="00F257DA" w14:paraId="71F3ED16" w14:textId="77777777" w:rsidTr="002D51B7">
        <w:tc>
          <w:tcPr>
            <w:tcW w:w="457" w:type="pct"/>
          </w:tcPr>
          <w:p w14:paraId="641A152B" w14:textId="77777777" w:rsidR="00AF7CD6" w:rsidRPr="00AF7CD6" w:rsidRDefault="00AF7CD6" w:rsidP="0097295D">
            <w:pPr>
              <w:keepNext/>
              <w:outlineLvl w:val="0"/>
              <w:rPr>
                <w:rFonts w:cstheme="minorHAnsi"/>
                <w:bCs/>
                <w:w w:val="105"/>
                <w:kern w:val="32"/>
                <w:szCs w:val="24"/>
                <w:lang w:val="en-US" w:eastAsia="en-US"/>
              </w:rPr>
            </w:pPr>
            <w:r w:rsidRPr="00AF7CD6">
              <w:rPr>
                <w:rFonts w:cstheme="minorHAnsi"/>
                <w:bCs/>
                <w:w w:val="105"/>
                <w:kern w:val="32"/>
                <w:szCs w:val="24"/>
                <w:lang w:val="en-US" w:eastAsia="en-US"/>
              </w:rPr>
              <w:t>6.5</w:t>
            </w:r>
          </w:p>
        </w:tc>
        <w:tc>
          <w:tcPr>
            <w:tcW w:w="3975" w:type="pct"/>
          </w:tcPr>
          <w:p w14:paraId="57AAF659" w14:textId="77777777" w:rsidR="00AF7CD6" w:rsidRPr="00AF7CD6" w:rsidRDefault="00AF7CD6" w:rsidP="0097295D">
            <w:pPr>
              <w:keepNext/>
              <w:outlineLvl w:val="0"/>
              <w:rPr>
                <w:rFonts w:cstheme="minorHAnsi"/>
                <w:bCs/>
                <w:w w:val="105"/>
                <w:kern w:val="32"/>
                <w:szCs w:val="24"/>
                <w:lang w:val="en-US" w:eastAsia="en-US"/>
              </w:rPr>
            </w:pPr>
            <w:r w:rsidRPr="00AF7CD6">
              <w:rPr>
                <w:rFonts w:cstheme="minorHAnsi"/>
                <w:bCs/>
                <w:w w:val="105"/>
                <w:kern w:val="32"/>
                <w:szCs w:val="24"/>
                <w:lang w:val="en-US" w:eastAsia="en-US"/>
              </w:rPr>
              <w:t>Roles and responsibilities</w:t>
            </w:r>
          </w:p>
        </w:tc>
        <w:tc>
          <w:tcPr>
            <w:tcW w:w="568" w:type="pct"/>
          </w:tcPr>
          <w:p w14:paraId="54B9AB78" w14:textId="4599FCB1" w:rsidR="00AF7CD6" w:rsidRPr="009B079C" w:rsidRDefault="00224568"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 xml:space="preserve">Pg. </w:t>
            </w:r>
            <w:r w:rsidR="00601FDA" w:rsidRPr="009B079C">
              <w:rPr>
                <w:rFonts w:cstheme="minorHAnsi"/>
                <w:bCs/>
                <w:color w:val="000000" w:themeColor="text1"/>
                <w:w w:val="105"/>
                <w:kern w:val="32"/>
                <w:szCs w:val="24"/>
                <w:lang w:val="en-US" w:eastAsia="en-US"/>
              </w:rPr>
              <w:t>3</w:t>
            </w:r>
            <w:r w:rsidR="00623662" w:rsidRPr="009B079C">
              <w:rPr>
                <w:rFonts w:cstheme="minorHAnsi"/>
                <w:bCs/>
                <w:color w:val="000000" w:themeColor="text1"/>
                <w:w w:val="105"/>
                <w:kern w:val="32"/>
                <w:szCs w:val="24"/>
                <w:lang w:val="en-US" w:eastAsia="en-US"/>
              </w:rPr>
              <w:t>9</w:t>
            </w:r>
          </w:p>
        </w:tc>
      </w:tr>
      <w:tr w:rsidR="00AF7CD6" w:rsidRPr="00F257DA" w14:paraId="73A51428" w14:textId="77777777" w:rsidTr="002D51B7">
        <w:tc>
          <w:tcPr>
            <w:tcW w:w="457" w:type="pct"/>
          </w:tcPr>
          <w:p w14:paraId="35DB64AC" w14:textId="77777777" w:rsidR="00AF7CD6" w:rsidRPr="00AF7CD6" w:rsidRDefault="00AF7CD6" w:rsidP="0097295D">
            <w:pPr>
              <w:keepNext/>
              <w:outlineLvl w:val="0"/>
              <w:rPr>
                <w:rFonts w:cstheme="minorHAnsi"/>
                <w:bCs/>
                <w:w w:val="105"/>
                <w:kern w:val="32"/>
                <w:szCs w:val="24"/>
                <w:lang w:val="en-US" w:eastAsia="en-US"/>
              </w:rPr>
            </w:pPr>
            <w:r w:rsidRPr="00AF7CD6">
              <w:rPr>
                <w:rFonts w:cstheme="minorHAnsi"/>
                <w:bCs/>
                <w:w w:val="105"/>
                <w:kern w:val="32"/>
                <w:szCs w:val="24"/>
                <w:lang w:val="en-US" w:eastAsia="en-US"/>
              </w:rPr>
              <w:t>6.6</w:t>
            </w:r>
          </w:p>
        </w:tc>
        <w:tc>
          <w:tcPr>
            <w:tcW w:w="3975" w:type="pct"/>
          </w:tcPr>
          <w:p w14:paraId="3CB1E1BE" w14:textId="77777777" w:rsidR="00AF7CD6" w:rsidRPr="00AF7CD6" w:rsidRDefault="00AF7CD6" w:rsidP="0097295D">
            <w:pPr>
              <w:keepNext/>
              <w:outlineLvl w:val="0"/>
              <w:rPr>
                <w:rFonts w:cstheme="minorHAnsi"/>
                <w:bCs/>
                <w:w w:val="105"/>
                <w:kern w:val="32"/>
                <w:szCs w:val="24"/>
                <w:lang w:val="en-US" w:eastAsia="en-US"/>
              </w:rPr>
            </w:pPr>
            <w:r w:rsidRPr="00AF7CD6">
              <w:rPr>
                <w:rFonts w:cstheme="minorHAnsi"/>
                <w:bCs/>
                <w:w w:val="105"/>
                <w:kern w:val="32"/>
                <w:szCs w:val="24"/>
                <w:lang w:val="en-US" w:eastAsia="en-US"/>
              </w:rPr>
              <w:t>Data protection principles</w:t>
            </w:r>
          </w:p>
        </w:tc>
        <w:tc>
          <w:tcPr>
            <w:tcW w:w="568" w:type="pct"/>
          </w:tcPr>
          <w:p w14:paraId="0F2E05E6" w14:textId="26DB520C" w:rsidR="00AF7CD6" w:rsidRPr="009B079C" w:rsidRDefault="00224568"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 xml:space="preserve">Pg. </w:t>
            </w:r>
            <w:r w:rsidR="00601FDA" w:rsidRPr="009B079C">
              <w:rPr>
                <w:rFonts w:cstheme="minorHAnsi"/>
                <w:bCs/>
                <w:color w:val="000000" w:themeColor="text1"/>
                <w:w w:val="105"/>
                <w:kern w:val="32"/>
                <w:szCs w:val="24"/>
                <w:lang w:val="en-US" w:eastAsia="en-US"/>
              </w:rPr>
              <w:t>4</w:t>
            </w:r>
            <w:r w:rsidR="00623662" w:rsidRPr="009B079C">
              <w:rPr>
                <w:rFonts w:cstheme="minorHAnsi"/>
                <w:bCs/>
                <w:color w:val="000000" w:themeColor="text1"/>
                <w:w w:val="105"/>
                <w:kern w:val="32"/>
                <w:szCs w:val="24"/>
                <w:lang w:val="en-US" w:eastAsia="en-US"/>
              </w:rPr>
              <w:t>0</w:t>
            </w:r>
          </w:p>
        </w:tc>
      </w:tr>
      <w:tr w:rsidR="00AF7CD6" w:rsidRPr="00F257DA" w14:paraId="06BC2E0D" w14:textId="77777777" w:rsidTr="002D51B7">
        <w:tc>
          <w:tcPr>
            <w:tcW w:w="457" w:type="pct"/>
          </w:tcPr>
          <w:p w14:paraId="1F0326F0" w14:textId="77777777" w:rsidR="00AF7CD6" w:rsidRPr="00AF7CD6" w:rsidRDefault="00AF7CD6" w:rsidP="0097295D">
            <w:pPr>
              <w:keepNext/>
              <w:outlineLvl w:val="0"/>
              <w:rPr>
                <w:rFonts w:cstheme="minorHAnsi"/>
                <w:bCs/>
                <w:w w:val="105"/>
                <w:kern w:val="32"/>
                <w:szCs w:val="24"/>
                <w:lang w:val="en-US" w:eastAsia="en-US"/>
              </w:rPr>
            </w:pPr>
            <w:r w:rsidRPr="00AF7CD6">
              <w:rPr>
                <w:rFonts w:cstheme="minorHAnsi"/>
                <w:bCs/>
                <w:w w:val="105"/>
                <w:kern w:val="32"/>
                <w:szCs w:val="24"/>
                <w:lang w:val="en-US" w:eastAsia="en-US"/>
              </w:rPr>
              <w:t>6.7</w:t>
            </w:r>
          </w:p>
        </w:tc>
        <w:tc>
          <w:tcPr>
            <w:tcW w:w="3975" w:type="pct"/>
          </w:tcPr>
          <w:p w14:paraId="56F987F3" w14:textId="77777777" w:rsidR="00AF7CD6" w:rsidRPr="00AF7CD6" w:rsidRDefault="00AF7CD6" w:rsidP="0097295D">
            <w:pPr>
              <w:keepNext/>
              <w:outlineLvl w:val="0"/>
              <w:rPr>
                <w:rFonts w:cstheme="minorHAnsi"/>
                <w:bCs/>
                <w:w w:val="105"/>
                <w:kern w:val="32"/>
                <w:szCs w:val="24"/>
                <w:lang w:val="en-US" w:eastAsia="en-US"/>
              </w:rPr>
            </w:pPr>
            <w:r w:rsidRPr="00AF7CD6">
              <w:rPr>
                <w:rFonts w:cstheme="minorHAnsi"/>
                <w:bCs/>
                <w:w w:val="105"/>
                <w:kern w:val="32"/>
                <w:szCs w:val="24"/>
                <w:lang w:val="en-US" w:eastAsia="en-US"/>
              </w:rPr>
              <w:t>Collecting personal data</w:t>
            </w:r>
          </w:p>
        </w:tc>
        <w:tc>
          <w:tcPr>
            <w:tcW w:w="568" w:type="pct"/>
          </w:tcPr>
          <w:p w14:paraId="3DE1490C" w14:textId="37B1273C" w:rsidR="00AF7CD6" w:rsidRPr="009B079C" w:rsidRDefault="00224568"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 xml:space="preserve">Pg. </w:t>
            </w:r>
            <w:r w:rsidR="00601FDA" w:rsidRPr="009B079C">
              <w:rPr>
                <w:rFonts w:cstheme="minorHAnsi"/>
                <w:bCs/>
                <w:color w:val="000000" w:themeColor="text1"/>
                <w:w w:val="105"/>
                <w:kern w:val="32"/>
                <w:szCs w:val="24"/>
                <w:lang w:val="en-US" w:eastAsia="en-US"/>
              </w:rPr>
              <w:t>4</w:t>
            </w:r>
            <w:r w:rsidR="00623662" w:rsidRPr="009B079C">
              <w:rPr>
                <w:rFonts w:cstheme="minorHAnsi"/>
                <w:bCs/>
                <w:color w:val="000000" w:themeColor="text1"/>
                <w:w w:val="105"/>
                <w:kern w:val="32"/>
                <w:szCs w:val="24"/>
                <w:lang w:val="en-US" w:eastAsia="en-US"/>
              </w:rPr>
              <w:t>0</w:t>
            </w:r>
          </w:p>
        </w:tc>
      </w:tr>
      <w:tr w:rsidR="00AF7CD6" w:rsidRPr="00F257DA" w14:paraId="1917F03B" w14:textId="77777777" w:rsidTr="002D51B7">
        <w:tc>
          <w:tcPr>
            <w:tcW w:w="457" w:type="pct"/>
          </w:tcPr>
          <w:p w14:paraId="7C3F5048" w14:textId="77777777" w:rsidR="00AF7CD6" w:rsidRPr="00AF7CD6" w:rsidRDefault="00AF7CD6" w:rsidP="0097295D">
            <w:pPr>
              <w:keepNext/>
              <w:outlineLvl w:val="0"/>
              <w:rPr>
                <w:rFonts w:cstheme="minorHAnsi"/>
                <w:bCs/>
                <w:w w:val="105"/>
                <w:kern w:val="32"/>
                <w:szCs w:val="24"/>
                <w:lang w:val="en-US" w:eastAsia="en-US"/>
              </w:rPr>
            </w:pPr>
            <w:r w:rsidRPr="00AF7CD6">
              <w:rPr>
                <w:rFonts w:cstheme="minorHAnsi"/>
                <w:bCs/>
                <w:w w:val="105"/>
                <w:kern w:val="32"/>
                <w:szCs w:val="24"/>
                <w:lang w:val="en-US" w:eastAsia="en-US"/>
              </w:rPr>
              <w:t>6.8</w:t>
            </w:r>
          </w:p>
        </w:tc>
        <w:tc>
          <w:tcPr>
            <w:tcW w:w="3975" w:type="pct"/>
          </w:tcPr>
          <w:p w14:paraId="23F7D6C4" w14:textId="77777777" w:rsidR="00AF7CD6" w:rsidRPr="00AF7CD6" w:rsidRDefault="00AF7CD6" w:rsidP="0097295D">
            <w:pPr>
              <w:keepNext/>
              <w:outlineLvl w:val="0"/>
              <w:rPr>
                <w:rFonts w:cstheme="minorHAnsi"/>
                <w:bCs/>
                <w:w w:val="105"/>
                <w:kern w:val="32"/>
                <w:szCs w:val="24"/>
                <w:lang w:val="en-US" w:eastAsia="en-US"/>
              </w:rPr>
            </w:pPr>
            <w:r w:rsidRPr="00AF7CD6">
              <w:rPr>
                <w:rFonts w:cstheme="minorHAnsi"/>
                <w:bCs/>
                <w:w w:val="105"/>
                <w:kern w:val="32"/>
                <w:szCs w:val="24"/>
                <w:lang w:val="en-US" w:eastAsia="en-US"/>
              </w:rPr>
              <w:t>Sharing personal data</w:t>
            </w:r>
          </w:p>
        </w:tc>
        <w:tc>
          <w:tcPr>
            <w:tcW w:w="568" w:type="pct"/>
          </w:tcPr>
          <w:p w14:paraId="75F6D360" w14:textId="4C00C2F9" w:rsidR="00AF7CD6" w:rsidRPr="009B079C" w:rsidRDefault="00224568"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 xml:space="preserve">Pg. </w:t>
            </w:r>
            <w:r w:rsidR="00601FDA" w:rsidRPr="009B079C">
              <w:rPr>
                <w:rFonts w:cstheme="minorHAnsi"/>
                <w:bCs/>
                <w:color w:val="000000" w:themeColor="text1"/>
                <w:w w:val="105"/>
                <w:kern w:val="32"/>
                <w:szCs w:val="24"/>
                <w:lang w:val="en-US" w:eastAsia="en-US"/>
              </w:rPr>
              <w:t>4</w:t>
            </w:r>
            <w:r w:rsidR="00623662" w:rsidRPr="009B079C">
              <w:rPr>
                <w:rFonts w:cstheme="minorHAnsi"/>
                <w:bCs/>
                <w:color w:val="000000" w:themeColor="text1"/>
                <w:w w:val="105"/>
                <w:kern w:val="32"/>
                <w:szCs w:val="24"/>
                <w:lang w:val="en-US" w:eastAsia="en-US"/>
              </w:rPr>
              <w:t>1</w:t>
            </w:r>
          </w:p>
        </w:tc>
      </w:tr>
      <w:tr w:rsidR="00AF7CD6" w:rsidRPr="00F257DA" w14:paraId="0D58F722" w14:textId="77777777" w:rsidTr="002D51B7">
        <w:tc>
          <w:tcPr>
            <w:tcW w:w="457" w:type="pct"/>
          </w:tcPr>
          <w:p w14:paraId="4667BFB4" w14:textId="77777777" w:rsidR="00AF7CD6" w:rsidRPr="00AF7CD6" w:rsidRDefault="00AF7CD6" w:rsidP="0097295D">
            <w:pPr>
              <w:keepNext/>
              <w:outlineLvl w:val="0"/>
              <w:rPr>
                <w:rFonts w:cstheme="minorHAnsi"/>
                <w:bCs/>
                <w:w w:val="105"/>
                <w:kern w:val="32"/>
                <w:szCs w:val="24"/>
                <w:lang w:val="en-US" w:eastAsia="en-US"/>
              </w:rPr>
            </w:pPr>
            <w:r w:rsidRPr="00AF7CD6">
              <w:rPr>
                <w:rFonts w:cstheme="minorHAnsi"/>
                <w:bCs/>
                <w:w w:val="105"/>
                <w:kern w:val="32"/>
                <w:szCs w:val="24"/>
                <w:lang w:val="en-US" w:eastAsia="en-US"/>
              </w:rPr>
              <w:t>6.9</w:t>
            </w:r>
          </w:p>
        </w:tc>
        <w:tc>
          <w:tcPr>
            <w:tcW w:w="3975" w:type="pct"/>
          </w:tcPr>
          <w:p w14:paraId="1532460B" w14:textId="77777777" w:rsidR="00AF7CD6" w:rsidRPr="00AF7CD6" w:rsidRDefault="00AF7CD6" w:rsidP="0097295D">
            <w:pPr>
              <w:keepNext/>
              <w:outlineLvl w:val="0"/>
              <w:rPr>
                <w:rFonts w:cstheme="minorHAnsi"/>
                <w:bCs/>
                <w:w w:val="105"/>
                <w:kern w:val="32"/>
                <w:szCs w:val="24"/>
                <w:lang w:val="en-US" w:eastAsia="en-US"/>
              </w:rPr>
            </w:pPr>
            <w:r w:rsidRPr="00AF7CD6">
              <w:rPr>
                <w:rFonts w:cstheme="minorHAnsi"/>
                <w:bCs/>
                <w:w w:val="105"/>
                <w:kern w:val="32"/>
                <w:szCs w:val="24"/>
                <w:lang w:val="en-US" w:eastAsia="en-US"/>
              </w:rPr>
              <w:t>Subject access requests and other rights of individuals</w:t>
            </w:r>
          </w:p>
        </w:tc>
        <w:tc>
          <w:tcPr>
            <w:tcW w:w="568" w:type="pct"/>
          </w:tcPr>
          <w:p w14:paraId="44B5CBD1" w14:textId="6A7C30F7" w:rsidR="00AF7CD6" w:rsidRPr="009B079C" w:rsidRDefault="00224568"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 xml:space="preserve">Pg. </w:t>
            </w:r>
            <w:r w:rsidR="00601FDA" w:rsidRPr="009B079C">
              <w:rPr>
                <w:rFonts w:cstheme="minorHAnsi"/>
                <w:bCs/>
                <w:color w:val="000000" w:themeColor="text1"/>
                <w:w w:val="105"/>
                <w:kern w:val="32"/>
                <w:szCs w:val="24"/>
                <w:lang w:val="en-US" w:eastAsia="en-US"/>
              </w:rPr>
              <w:t>4</w:t>
            </w:r>
            <w:r w:rsidR="009C3293" w:rsidRPr="009B079C">
              <w:rPr>
                <w:rFonts w:cstheme="minorHAnsi"/>
                <w:bCs/>
                <w:color w:val="000000" w:themeColor="text1"/>
                <w:w w:val="105"/>
                <w:kern w:val="32"/>
                <w:szCs w:val="24"/>
                <w:lang w:val="en-US" w:eastAsia="en-US"/>
              </w:rPr>
              <w:t>1</w:t>
            </w:r>
          </w:p>
        </w:tc>
      </w:tr>
      <w:tr w:rsidR="00AF7CD6" w:rsidRPr="00F257DA" w14:paraId="2C8BA499" w14:textId="77777777" w:rsidTr="002D51B7">
        <w:tc>
          <w:tcPr>
            <w:tcW w:w="457" w:type="pct"/>
          </w:tcPr>
          <w:p w14:paraId="290D7D8A" w14:textId="77777777" w:rsidR="00AF7CD6" w:rsidRPr="00AF7CD6" w:rsidRDefault="00AF7CD6" w:rsidP="0097295D">
            <w:pPr>
              <w:keepNext/>
              <w:outlineLvl w:val="0"/>
              <w:rPr>
                <w:rFonts w:cstheme="minorHAnsi"/>
                <w:bCs/>
                <w:w w:val="105"/>
                <w:kern w:val="32"/>
                <w:szCs w:val="24"/>
                <w:lang w:val="en-US" w:eastAsia="en-US"/>
              </w:rPr>
            </w:pPr>
            <w:r>
              <w:rPr>
                <w:rFonts w:cstheme="minorHAnsi"/>
                <w:bCs/>
                <w:w w:val="105"/>
                <w:kern w:val="32"/>
                <w:szCs w:val="24"/>
                <w:lang w:val="en-US" w:eastAsia="en-US"/>
              </w:rPr>
              <w:t>6.10</w:t>
            </w:r>
          </w:p>
        </w:tc>
        <w:tc>
          <w:tcPr>
            <w:tcW w:w="3975" w:type="pct"/>
          </w:tcPr>
          <w:p w14:paraId="0595D4BA" w14:textId="77777777" w:rsidR="00AF7CD6" w:rsidRPr="00AF7CD6" w:rsidRDefault="00AF7CD6" w:rsidP="0097295D">
            <w:pPr>
              <w:keepNext/>
              <w:outlineLvl w:val="0"/>
              <w:rPr>
                <w:rFonts w:cstheme="minorHAnsi"/>
                <w:bCs/>
                <w:w w:val="105"/>
                <w:kern w:val="32"/>
                <w:szCs w:val="24"/>
                <w:lang w:val="en-US" w:eastAsia="en-US"/>
              </w:rPr>
            </w:pPr>
            <w:r w:rsidRPr="00AF7CD6">
              <w:rPr>
                <w:rFonts w:cstheme="minorHAnsi"/>
                <w:bCs/>
                <w:w w:val="105"/>
                <w:kern w:val="32"/>
                <w:szCs w:val="24"/>
                <w:lang w:val="en-US" w:eastAsia="en-US"/>
              </w:rPr>
              <w:t>Parental requests to see the educational record</w:t>
            </w:r>
          </w:p>
        </w:tc>
        <w:tc>
          <w:tcPr>
            <w:tcW w:w="568" w:type="pct"/>
          </w:tcPr>
          <w:p w14:paraId="600EA2E2" w14:textId="028EB735" w:rsidR="00AF7CD6" w:rsidRPr="009B079C" w:rsidRDefault="00224568"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 xml:space="preserve">Pg. </w:t>
            </w:r>
            <w:r w:rsidR="00601FDA" w:rsidRPr="009B079C">
              <w:rPr>
                <w:rFonts w:cstheme="minorHAnsi"/>
                <w:bCs/>
                <w:color w:val="000000" w:themeColor="text1"/>
                <w:w w:val="105"/>
                <w:kern w:val="32"/>
                <w:szCs w:val="24"/>
                <w:lang w:val="en-US" w:eastAsia="en-US"/>
              </w:rPr>
              <w:t>4</w:t>
            </w:r>
            <w:r w:rsidR="009C3293" w:rsidRPr="009B079C">
              <w:rPr>
                <w:rFonts w:cstheme="minorHAnsi"/>
                <w:bCs/>
                <w:color w:val="000000" w:themeColor="text1"/>
                <w:w w:val="105"/>
                <w:kern w:val="32"/>
                <w:szCs w:val="24"/>
                <w:lang w:val="en-US" w:eastAsia="en-US"/>
              </w:rPr>
              <w:t>3</w:t>
            </w:r>
          </w:p>
        </w:tc>
      </w:tr>
      <w:tr w:rsidR="00AF7CD6" w:rsidRPr="00F257DA" w14:paraId="670FE654" w14:textId="77777777" w:rsidTr="002D51B7">
        <w:tc>
          <w:tcPr>
            <w:tcW w:w="457" w:type="pct"/>
          </w:tcPr>
          <w:p w14:paraId="04365C06" w14:textId="77777777" w:rsidR="00AF7CD6" w:rsidRPr="00AF7CD6" w:rsidRDefault="00AF7CD6" w:rsidP="0097295D">
            <w:pPr>
              <w:keepNext/>
              <w:outlineLvl w:val="0"/>
              <w:rPr>
                <w:rFonts w:cstheme="minorHAnsi"/>
                <w:bCs/>
                <w:w w:val="105"/>
                <w:kern w:val="32"/>
                <w:szCs w:val="24"/>
                <w:lang w:val="en-US" w:eastAsia="en-US"/>
              </w:rPr>
            </w:pPr>
            <w:r>
              <w:rPr>
                <w:rFonts w:cstheme="minorHAnsi"/>
                <w:bCs/>
                <w:w w:val="105"/>
                <w:kern w:val="32"/>
                <w:szCs w:val="24"/>
                <w:lang w:val="en-US" w:eastAsia="en-US"/>
              </w:rPr>
              <w:t>6.11</w:t>
            </w:r>
          </w:p>
        </w:tc>
        <w:tc>
          <w:tcPr>
            <w:tcW w:w="3975" w:type="pct"/>
          </w:tcPr>
          <w:p w14:paraId="34750EDF" w14:textId="77777777" w:rsidR="00AF7CD6" w:rsidRPr="00AF7CD6" w:rsidRDefault="00AF7CD6" w:rsidP="0097295D">
            <w:pPr>
              <w:keepNext/>
              <w:outlineLvl w:val="0"/>
              <w:rPr>
                <w:rFonts w:cstheme="minorHAnsi"/>
                <w:bCs/>
                <w:w w:val="105"/>
                <w:kern w:val="32"/>
                <w:szCs w:val="24"/>
                <w:lang w:val="en-US" w:eastAsia="en-US"/>
              </w:rPr>
            </w:pPr>
            <w:r w:rsidRPr="00AF7CD6">
              <w:rPr>
                <w:rFonts w:cstheme="minorHAnsi"/>
                <w:bCs/>
                <w:w w:val="105"/>
                <w:kern w:val="32"/>
                <w:szCs w:val="24"/>
                <w:lang w:val="en-US" w:eastAsia="en-US"/>
              </w:rPr>
              <w:t>Photographs and videos</w:t>
            </w:r>
          </w:p>
        </w:tc>
        <w:tc>
          <w:tcPr>
            <w:tcW w:w="568" w:type="pct"/>
          </w:tcPr>
          <w:p w14:paraId="09C85FCD" w14:textId="6C5101C6" w:rsidR="00AF7CD6" w:rsidRPr="009B079C" w:rsidRDefault="00224568"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 xml:space="preserve">Pg. </w:t>
            </w:r>
            <w:r w:rsidR="00601FDA" w:rsidRPr="009B079C">
              <w:rPr>
                <w:rFonts w:cstheme="minorHAnsi"/>
                <w:bCs/>
                <w:color w:val="000000" w:themeColor="text1"/>
                <w:w w:val="105"/>
                <w:kern w:val="32"/>
                <w:szCs w:val="24"/>
                <w:lang w:val="en-US" w:eastAsia="en-US"/>
              </w:rPr>
              <w:t>4</w:t>
            </w:r>
            <w:r w:rsidR="009C3293" w:rsidRPr="009B079C">
              <w:rPr>
                <w:rFonts w:cstheme="minorHAnsi"/>
                <w:bCs/>
                <w:color w:val="000000" w:themeColor="text1"/>
                <w:w w:val="105"/>
                <w:kern w:val="32"/>
                <w:szCs w:val="24"/>
                <w:lang w:val="en-US" w:eastAsia="en-US"/>
              </w:rPr>
              <w:t>3</w:t>
            </w:r>
          </w:p>
        </w:tc>
      </w:tr>
      <w:tr w:rsidR="00AF7CD6" w:rsidRPr="00F257DA" w14:paraId="531968A6" w14:textId="77777777" w:rsidTr="002D51B7">
        <w:trPr>
          <w:trHeight w:val="305"/>
        </w:trPr>
        <w:tc>
          <w:tcPr>
            <w:tcW w:w="457" w:type="pct"/>
          </w:tcPr>
          <w:p w14:paraId="680420D2" w14:textId="77777777" w:rsidR="00AF7CD6" w:rsidRPr="00AF7CD6" w:rsidRDefault="00AF7CD6" w:rsidP="0097295D">
            <w:pPr>
              <w:keepNext/>
              <w:outlineLvl w:val="0"/>
              <w:rPr>
                <w:rFonts w:cstheme="minorHAnsi"/>
                <w:bCs/>
                <w:w w:val="105"/>
                <w:kern w:val="32"/>
                <w:szCs w:val="24"/>
                <w:lang w:val="en-US" w:eastAsia="en-US"/>
              </w:rPr>
            </w:pPr>
            <w:r>
              <w:rPr>
                <w:rFonts w:cstheme="minorHAnsi"/>
                <w:bCs/>
                <w:w w:val="105"/>
                <w:kern w:val="32"/>
                <w:szCs w:val="24"/>
                <w:lang w:val="en-US" w:eastAsia="en-US"/>
              </w:rPr>
              <w:t>6.12</w:t>
            </w:r>
          </w:p>
        </w:tc>
        <w:tc>
          <w:tcPr>
            <w:tcW w:w="3975" w:type="pct"/>
          </w:tcPr>
          <w:p w14:paraId="016BFF3F" w14:textId="77777777" w:rsidR="00AF7CD6" w:rsidRPr="00AF7CD6" w:rsidRDefault="00AF7CD6" w:rsidP="0097295D">
            <w:pPr>
              <w:keepNext/>
              <w:outlineLvl w:val="0"/>
              <w:rPr>
                <w:rFonts w:cstheme="minorHAnsi"/>
                <w:bCs/>
                <w:w w:val="105"/>
                <w:kern w:val="32"/>
                <w:szCs w:val="24"/>
                <w:lang w:val="en-US" w:eastAsia="en-US"/>
              </w:rPr>
            </w:pPr>
            <w:r w:rsidRPr="00AF7CD6">
              <w:rPr>
                <w:rFonts w:cstheme="minorHAnsi"/>
                <w:bCs/>
                <w:w w:val="105"/>
                <w:kern w:val="32"/>
                <w:szCs w:val="24"/>
                <w:lang w:val="en-US" w:eastAsia="en-US"/>
              </w:rPr>
              <w:t>Data protection by design and default</w:t>
            </w:r>
          </w:p>
        </w:tc>
        <w:tc>
          <w:tcPr>
            <w:tcW w:w="568" w:type="pct"/>
          </w:tcPr>
          <w:p w14:paraId="272BB708" w14:textId="673A917B" w:rsidR="00AF7CD6" w:rsidRPr="009B079C" w:rsidRDefault="00224568"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 xml:space="preserve">Pg. </w:t>
            </w:r>
            <w:r w:rsidR="00601FDA" w:rsidRPr="009B079C">
              <w:rPr>
                <w:rFonts w:cstheme="minorHAnsi"/>
                <w:bCs/>
                <w:color w:val="000000" w:themeColor="text1"/>
                <w:w w:val="105"/>
                <w:kern w:val="32"/>
                <w:szCs w:val="24"/>
                <w:lang w:val="en-US" w:eastAsia="en-US"/>
              </w:rPr>
              <w:t>4</w:t>
            </w:r>
            <w:r w:rsidR="009C3293" w:rsidRPr="009B079C">
              <w:rPr>
                <w:rFonts w:cstheme="minorHAnsi"/>
                <w:bCs/>
                <w:color w:val="000000" w:themeColor="text1"/>
                <w:w w:val="105"/>
                <w:kern w:val="32"/>
                <w:szCs w:val="24"/>
                <w:lang w:val="en-US" w:eastAsia="en-US"/>
              </w:rPr>
              <w:t>4</w:t>
            </w:r>
          </w:p>
        </w:tc>
      </w:tr>
      <w:tr w:rsidR="00AF7CD6" w:rsidRPr="00F257DA" w14:paraId="2FD22492" w14:textId="77777777" w:rsidTr="002D51B7">
        <w:tc>
          <w:tcPr>
            <w:tcW w:w="457" w:type="pct"/>
          </w:tcPr>
          <w:p w14:paraId="10D09D3C" w14:textId="77777777" w:rsidR="00AF7CD6" w:rsidRPr="004D5B4E" w:rsidRDefault="00AF7CD6" w:rsidP="0097295D">
            <w:pPr>
              <w:keepNext/>
              <w:outlineLvl w:val="0"/>
              <w:rPr>
                <w:rFonts w:cstheme="minorHAnsi"/>
                <w:bCs/>
                <w:w w:val="105"/>
                <w:kern w:val="32"/>
                <w:szCs w:val="24"/>
                <w:lang w:val="en-US" w:eastAsia="en-US"/>
              </w:rPr>
            </w:pPr>
            <w:r w:rsidRPr="004D5B4E">
              <w:rPr>
                <w:rFonts w:cstheme="minorHAnsi"/>
                <w:bCs/>
                <w:w w:val="105"/>
                <w:kern w:val="32"/>
                <w:szCs w:val="24"/>
                <w:lang w:val="en-US" w:eastAsia="en-US"/>
              </w:rPr>
              <w:t>6.13</w:t>
            </w:r>
          </w:p>
        </w:tc>
        <w:tc>
          <w:tcPr>
            <w:tcW w:w="3975" w:type="pct"/>
          </w:tcPr>
          <w:p w14:paraId="2E2CB867" w14:textId="77777777" w:rsidR="00AF7CD6" w:rsidRPr="004D5B4E" w:rsidRDefault="00AF7CD6" w:rsidP="0097295D">
            <w:pPr>
              <w:keepNext/>
              <w:outlineLvl w:val="0"/>
              <w:rPr>
                <w:rFonts w:cstheme="minorHAnsi"/>
                <w:bCs/>
                <w:w w:val="105"/>
                <w:kern w:val="32"/>
                <w:szCs w:val="24"/>
                <w:lang w:val="en-US" w:eastAsia="en-US"/>
              </w:rPr>
            </w:pPr>
            <w:r w:rsidRPr="004D5B4E">
              <w:rPr>
                <w:rFonts w:cstheme="minorHAnsi"/>
                <w:bCs/>
                <w:w w:val="105"/>
                <w:kern w:val="32"/>
                <w:szCs w:val="24"/>
                <w:lang w:val="en-US" w:eastAsia="en-US"/>
              </w:rPr>
              <w:t>Data security and storage records</w:t>
            </w:r>
          </w:p>
        </w:tc>
        <w:tc>
          <w:tcPr>
            <w:tcW w:w="568" w:type="pct"/>
          </w:tcPr>
          <w:p w14:paraId="04AB0457" w14:textId="1364E549" w:rsidR="00AF7CD6" w:rsidRPr="009B079C" w:rsidRDefault="004D7165"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 xml:space="preserve">Pg. </w:t>
            </w:r>
            <w:r w:rsidR="00601FDA" w:rsidRPr="009B079C">
              <w:rPr>
                <w:rFonts w:cstheme="minorHAnsi"/>
                <w:bCs/>
                <w:color w:val="000000" w:themeColor="text1"/>
                <w:w w:val="105"/>
                <w:kern w:val="32"/>
                <w:szCs w:val="24"/>
                <w:lang w:val="en-US" w:eastAsia="en-US"/>
              </w:rPr>
              <w:t>4</w:t>
            </w:r>
            <w:r w:rsidR="009C3293" w:rsidRPr="009B079C">
              <w:rPr>
                <w:rFonts w:cstheme="minorHAnsi"/>
                <w:bCs/>
                <w:color w:val="000000" w:themeColor="text1"/>
                <w:w w:val="105"/>
                <w:kern w:val="32"/>
                <w:szCs w:val="24"/>
                <w:lang w:val="en-US" w:eastAsia="en-US"/>
              </w:rPr>
              <w:t>4</w:t>
            </w:r>
          </w:p>
        </w:tc>
      </w:tr>
      <w:tr w:rsidR="00AF7CD6" w:rsidRPr="00F257DA" w14:paraId="0EE15539" w14:textId="77777777" w:rsidTr="002D51B7">
        <w:tc>
          <w:tcPr>
            <w:tcW w:w="457" w:type="pct"/>
          </w:tcPr>
          <w:p w14:paraId="2BD1B9E6" w14:textId="77777777" w:rsidR="00AF7CD6" w:rsidRPr="004D5B4E" w:rsidRDefault="00E90DD0" w:rsidP="0097295D">
            <w:pPr>
              <w:keepNext/>
              <w:outlineLvl w:val="0"/>
              <w:rPr>
                <w:rFonts w:cstheme="minorHAnsi"/>
                <w:bCs/>
                <w:w w:val="105"/>
                <w:kern w:val="32"/>
                <w:szCs w:val="24"/>
                <w:lang w:val="en-US" w:eastAsia="en-US"/>
              </w:rPr>
            </w:pPr>
            <w:r w:rsidRPr="004D5B4E">
              <w:rPr>
                <w:rFonts w:cstheme="minorHAnsi"/>
                <w:bCs/>
                <w:w w:val="105"/>
                <w:kern w:val="32"/>
                <w:szCs w:val="24"/>
                <w:lang w:val="en-US" w:eastAsia="en-US"/>
              </w:rPr>
              <w:t>6.14</w:t>
            </w:r>
          </w:p>
        </w:tc>
        <w:tc>
          <w:tcPr>
            <w:tcW w:w="3975" w:type="pct"/>
          </w:tcPr>
          <w:p w14:paraId="27D583A0" w14:textId="77777777" w:rsidR="00AF7CD6" w:rsidRPr="004D5B4E" w:rsidRDefault="00AF7CD6" w:rsidP="0097295D">
            <w:pPr>
              <w:keepNext/>
              <w:outlineLvl w:val="0"/>
              <w:rPr>
                <w:rFonts w:cstheme="minorHAnsi"/>
                <w:bCs/>
                <w:w w:val="105"/>
                <w:kern w:val="32"/>
                <w:szCs w:val="24"/>
                <w:lang w:val="en-US" w:eastAsia="en-US"/>
              </w:rPr>
            </w:pPr>
            <w:r w:rsidRPr="004D5B4E">
              <w:rPr>
                <w:rFonts w:cstheme="minorHAnsi"/>
                <w:bCs/>
                <w:w w:val="105"/>
                <w:kern w:val="32"/>
                <w:szCs w:val="24"/>
                <w:lang w:val="en-US" w:eastAsia="en-US"/>
              </w:rPr>
              <w:t>Disposal of records</w:t>
            </w:r>
          </w:p>
        </w:tc>
        <w:tc>
          <w:tcPr>
            <w:tcW w:w="568" w:type="pct"/>
          </w:tcPr>
          <w:p w14:paraId="45274726" w14:textId="08D0BA77" w:rsidR="00AF7CD6" w:rsidRPr="009B079C" w:rsidRDefault="004D7165"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 xml:space="preserve">Pg. </w:t>
            </w:r>
            <w:r w:rsidR="00601FDA" w:rsidRPr="009B079C">
              <w:rPr>
                <w:rFonts w:cstheme="minorHAnsi"/>
                <w:bCs/>
                <w:color w:val="000000" w:themeColor="text1"/>
                <w:w w:val="105"/>
                <w:kern w:val="32"/>
                <w:szCs w:val="24"/>
                <w:lang w:val="en-US" w:eastAsia="en-US"/>
              </w:rPr>
              <w:t>4</w:t>
            </w:r>
            <w:r w:rsidR="009C3293" w:rsidRPr="009B079C">
              <w:rPr>
                <w:rFonts w:cstheme="minorHAnsi"/>
                <w:bCs/>
                <w:color w:val="000000" w:themeColor="text1"/>
                <w:w w:val="105"/>
                <w:kern w:val="32"/>
                <w:szCs w:val="24"/>
                <w:lang w:val="en-US" w:eastAsia="en-US"/>
              </w:rPr>
              <w:t>5</w:t>
            </w:r>
          </w:p>
        </w:tc>
      </w:tr>
      <w:tr w:rsidR="00AF7CD6" w:rsidRPr="00F257DA" w14:paraId="115E3223" w14:textId="77777777" w:rsidTr="002D51B7">
        <w:tc>
          <w:tcPr>
            <w:tcW w:w="457" w:type="pct"/>
          </w:tcPr>
          <w:p w14:paraId="758F2C11" w14:textId="77777777" w:rsidR="00AF7CD6" w:rsidRPr="004D5B4E" w:rsidRDefault="004D5B4E" w:rsidP="0097295D">
            <w:pPr>
              <w:keepNext/>
              <w:outlineLvl w:val="0"/>
              <w:rPr>
                <w:rFonts w:cstheme="minorHAnsi"/>
                <w:bCs/>
                <w:w w:val="105"/>
                <w:kern w:val="32"/>
                <w:szCs w:val="24"/>
                <w:lang w:val="en-US" w:eastAsia="en-US"/>
              </w:rPr>
            </w:pPr>
            <w:r w:rsidRPr="004D5B4E">
              <w:rPr>
                <w:rFonts w:cstheme="minorHAnsi"/>
                <w:bCs/>
                <w:w w:val="105"/>
                <w:kern w:val="32"/>
                <w:szCs w:val="24"/>
                <w:lang w:val="en-US" w:eastAsia="en-US"/>
              </w:rPr>
              <w:t>6.15</w:t>
            </w:r>
          </w:p>
        </w:tc>
        <w:tc>
          <w:tcPr>
            <w:tcW w:w="3975" w:type="pct"/>
          </w:tcPr>
          <w:p w14:paraId="109A8981" w14:textId="77777777" w:rsidR="00AF7CD6" w:rsidRPr="004D5B4E" w:rsidRDefault="004D5B4E" w:rsidP="0097295D">
            <w:pPr>
              <w:keepNext/>
              <w:outlineLvl w:val="0"/>
              <w:rPr>
                <w:rFonts w:cstheme="minorHAnsi"/>
                <w:bCs/>
                <w:w w:val="105"/>
                <w:kern w:val="32"/>
                <w:szCs w:val="24"/>
                <w:lang w:val="en-US" w:eastAsia="en-US"/>
              </w:rPr>
            </w:pPr>
            <w:r>
              <w:rPr>
                <w:rFonts w:cstheme="minorHAnsi"/>
                <w:bCs/>
                <w:w w:val="105"/>
                <w:kern w:val="32"/>
                <w:szCs w:val="24"/>
                <w:lang w:val="en-US" w:eastAsia="en-US"/>
              </w:rPr>
              <w:t>Data Barring Service disclosures and disclosure information</w:t>
            </w:r>
          </w:p>
        </w:tc>
        <w:tc>
          <w:tcPr>
            <w:tcW w:w="568" w:type="pct"/>
          </w:tcPr>
          <w:p w14:paraId="1399E120" w14:textId="4994D890" w:rsidR="00AF7CD6" w:rsidRPr="009B079C" w:rsidRDefault="004D7165"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 xml:space="preserve">Pg. </w:t>
            </w:r>
            <w:r w:rsidR="00601FDA" w:rsidRPr="009B079C">
              <w:rPr>
                <w:rFonts w:cstheme="minorHAnsi"/>
                <w:bCs/>
                <w:color w:val="000000" w:themeColor="text1"/>
                <w:w w:val="105"/>
                <w:kern w:val="32"/>
                <w:szCs w:val="24"/>
                <w:lang w:val="en-US" w:eastAsia="en-US"/>
              </w:rPr>
              <w:t>4</w:t>
            </w:r>
            <w:r w:rsidR="009C3293" w:rsidRPr="009B079C">
              <w:rPr>
                <w:rFonts w:cstheme="minorHAnsi"/>
                <w:bCs/>
                <w:color w:val="000000" w:themeColor="text1"/>
                <w:w w:val="105"/>
                <w:kern w:val="32"/>
                <w:szCs w:val="24"/>
                <w:lang w:val="en-US" w:eastAsia="en-US"/>
              </w:rPr>
              <w:t>5</w:t>
            </w:r>
          </w:p>
        </w:tc>
      </w:tr>
      <w:tr w:rsidR="00AF7CD6" w:rsidRPr="00F257DA" w14:paraId="4721F1D9" w14:textId="77777777" w:rsidTr="002D51B7">
        <w:tc>
          <w:tcPr>
            <w:tcW w:w="457" w:type="pct"/>
          </w:tcPr>
          <w:p w14:paraId="65B63451" w14:textId="77777777" w:rsidR="00AF7CD6" w:rsidRPr="004D5B4E" w:rsidRDefault="004D5B4E" w:rsidP="0097295D">
            <w:pPr>
              <w:keepNext/>
              <w:outlineLvl w:val="0"/>
              <w:rPr>
                <w:rFonts w:cstheme="minorHAnsi"/>
                <w:bCs/>
                <w:w w:val="105"/>
                <w:kern w:val="32"/>
                <w:szCs w:val="24"/>
                <w:lang w:val="en-US" w:eastAsia="en-US"/>
              </w:rPr>
            </w:pPr>
            <w:r w:rsidRPr="004D5B4E">
              <w:rPr>
                <w:rFonts w:cstheme="minorHAnsi"/>
                <w:bCs/>
                <w:w w:val="105"/>
                <w:kern w:val="32"/>
                <w:szCs w:val="24"/>
                <w:lang w:val="en-US" w:eastAsia="en-US"/>
              </w:rPr>
              <w:t>6.16</w:t>
            </w:r>
          </w:p>
        </w:tc>
        <w:tc>
          <w:tcPr>
            <w:tcW w:w="3975" w:type="pct"/>
          </w:tcPr>
          <w:p w14:paraId="1A01EBD5" w14:textId="77777777" w:rsidR="00AF7CD6" w:rsidRPr="004D5B4E" w:rsidRDefault="004D5B4E" w:rsidP="0097295D">
            <w:pPr>
              <w:keepNext/>
              <w:outlineLvl w:val="0"/>
              <w:rPr>
                <w:rFonts w:cstheme="minorHAnsi"/>
                <w:bCs/>
                <w:w w:val="105"/>
                <w:kern w:val="32"/>
                <w:szCs w:val="24"/>
                <w:lang w:val="en-US" w:eastAsia="en-US"/>
              </w:rPr>
            </w:pPr>
            <w:r>
              <w:rPr>
                <w:rFonts w:cstheme="minorHAnsi"/>
                <w:bCs/>
                <w:w w:val="105"/>
                <w:kern w:val="32"/>
                <w:szCs w:val="24"/>
                <w:lang w:val="en-US" w:eastAsia="en-US"/>
              </w:rPr>
              <w:t>Personal data breaches</w:t>
            </w:r>
          </w:p>
        </w:tc>
        <w:tc>
          <w:tcPr>
            <w:tcW w:w="568" w:type="pct"/>
          </w:tcPr>
          <w:p w14:paraId="56C10D24" w14:textId="5339FD45" w:rsidR="00AF7CD6" w:rsidRPr="009B079C" w:rsidRDefault="004D7165"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Pg.</w:t>
            </w:r>
            <w:r w:rsidR="00601FDA" w:rsidRPr="009B079C">
              <w:rPr>
                <w:rFonts w:cstheme="minorHAnsi"/>
                <w:bCs/>
                <w:color w:val="000000" w:themeColor="text1"/>
                <w:w w:val="105"/>
                <w:kern w:val="32"/>
                <w:szCs w:val="24"/>
                <w:lang w:val="en-US" w:eastAsia="en-US"/>
              </w:rPr>
              <w:t xml:space="preserve"> 4</w:t>
            </w:r>
            <w:r w:rsidR="009C3293" w:rsidRPr="009B079C">
              <w:rPr>
                <w:rFonts w:cstheme="minorHAnsi"/>
                <w:bCs/>
                <w:color w:val="000000" w:themeColor="text1"/>
                <w:w w:val="105"/>
                <w:kern w:val="32"/>
                <w:szCs w:val="24"/>
                <w:lang w:val="en-US" w:eastAsia="en-US"/>
              </w:rPr>
              <w:t>5</w:t>
            </w:r>
          </w:p>
        </w:tc>
      </w:tr>
      <w:tr w:rsidR="00AF7CD6" w:rsidRPr="00F257DA" w14:paraId="3FCB1DBD" w14:textId="77777777" w:rsidTr="002D51B7">
        <w:tc>
          <w:tcPr>
            <w:tcW w:w="457" w:type="pct"/>
          </w:tcPr>
          <w:p w14:paraId="7C47EE84" w14:textId="77777777" w:rsidR="00AF7CD6" w:rsidRPr="004D5B4E" w:rsidRDefault="004D5B4E" w:rsidP="0097295D">
            <w:pPr>
              <w:keepNext/>
              <w:outlineLvl w:val="0"/>
              <w:rPr>
                <w:rFonts w:cstheme="minorHAnsi"/>
                <w:bCs/>
                <w:w w:val="105"/>
                <w:kern w:val="32"/>
                <w:szCs w:val="24"/>
                <w:lang w:val="en-US" w:eastAsia="en-US"/>
              </w:rPr>
            </w:pPr>
            <w:r w:rsidRPr="004D5B4E">
              <w:rPr>
                <w:rFonts w:cstheme="minorHAnsi"/>
                <w:bCs/>
                <w:w w:val="105"/>
                <w:kern w:val="32"/>
                <w:szCs w:val="24"/>
                <w:lang w:val="en-US" w:eastAsia="en-US"/>
              </w:rPr>
              <w:t>6.17</w:t>
            </w:r>
          </w:p>
        </w:tc>
        <w:tc>
          <w:tcPr>
            <w:tcW w:w="3975" w:type="pct"/>
          </w:tcPr>
          <w:p w14:paraId="6E96323D" w14:textId="77777777" w:rsidR="00AF7CD6" w:rsidRPr="004D5B4E" w:rsidRDefault="004D5B4E" w:rsidP="0097295D">
            <w:pPr>
              <w:keepNext/>
              <w:outlineLvl w:val="0"/>
              <w:rPr>
                <w:rFonts w:cstheme="minorHAnsi"/>
                <w:bCs/>
                <w:w w:val="105"/>
                <w:kern w:val="32"/>
                <w:szCs w:val="24"/>
                <w:lang w:val="en-US" w:eastAsia="en-US"/>
              </w:rPr>
            </w:pPr>
            <w:r>
              <w:rPr>
                <w:rFonts w:cstheme="minorHAnsi"/>
                <w:bCs/>
                <w:w w:val="105"/>
                <w:kern w:val="32"/>
                <w:szCs w:val="24"/>
                <w:lang w:val="en-US" w:eastAsia="en-US"/>
              </w:rPr>
              <w:t>Training</w:t>
            </w:r>
          </w:p>
        </w:tc>
        <w:tc>
          <w:tcPr>
            <w:tcW w:w="568" w:type="pct"/>
          </w:tcPr>
          <w:p w14:paraId="13124AC5" w14:textId="50B05812" w:rsidR="00AF7CD6" w:rsidRPr="009B079C" w:rsidRDefault="004D7165"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 xml:space="preserve">Pg. </w:t>
            </w:r>
            <w:r w:rsidR="00601FDA" w:rsidRPr="009B079C">
              <w:rPr>
                <w:rFonts w:cstheme="minorHAnsi"/>
                <w:bCs/>
                <w:color w:val="000000" w:themeColor="text1"/>
                <w:w w:val="105"/>
                <w:kern w:val="32"/>
                <w:szCs w:val="24"/>
                <w:lang w:val="en-US" w:eastAsia="en-US"/>
              </w:rPr>
              <w:t>4</w:t>
            </w:r>
            <w:r w:rsidR="0059168F" w:rsidRPr="009B079C">
              <w:rPr>
                <w:rFonts w:cstheme="minorHAnsi"/>
                <w:bCs/>
                <w:color w:val="000000" w:themeColor="text1"/>
                <w:w w:val="105"/>
                <w:kern w:val="32"/>
                <w:szCs w:val="24"/>
                <w:lang w:val="en-US" w:eastAsia="en-US"/>
              </w:rPr>
              <w:t>6</w:t>
            </w:r>
          </w:p>
        </w:tc>
      </w:tr>
      <w:tr w:rsidR="00AF7CD6" w:rsidRPr="00F257DA" w14:paraId="4A87F8D5" w14:textId="77777777" w:rsidTr="002D51B7">
        <w:tc>
          <w:tcPr>
            <w:tcW w:w="457" w:type="pct"/>
          </w:tcPr>
          <w:p w14:paraId="6E40C202" w14:textId="77777777" w:rsidR="00AF7CD6" w:rsidRPr="004D5B4E" w:rsidRDefault="004D5B4E" w:rsidP="0097295D">
            <w:pPr>
              <w:keepNext/>
              <w:outlineLvl w:val="0"/>
              <w:rPr>
                <w:rFonts w:cstheme="minorHAnsi"/>
                <w:bCs/>
                <w:w w:val="105"/>
                <w:kern w:val="32"/>
                <w:szCs w:val="24"/>
                <w:lang w:val="en-US" w:eastAsia="en-US"/>
              </w:rPr>
            </w:pPr>
            <w:r w:rsidRPr="004D5B4E">
              <w:rPr>
                <w:rFonts w:cstheme="minorHAnsi"/>
                <w:bCs/>
                <w:w w:val="105"/>
                <w:kern w:val="32"/>
                <w:szCs w:val="24"/>
                <w:lang w:val="en-US" w:eastAsia="en-US"/>
              </w:rPr>
              <w:t>6.18</w:t>
            </w:r>
          </w:p>
        </w:tc>
        <w:tc>
          <w:tcPr>
            <w:tcW w:w="3975" w:type="pct"/>
          </w:tcPr>
          <w:p w14:paraId="455FCB93" w14:textId="77777777" w:rsidR="00AF7CD6" w:rsidRPr="004D5B4E" w:rsidRDefault="004D5B4E" w:rsidP="0097295D">
            <w:pPr>
              <w:keepNext/>
              <w:outlineLvl w:val="0"/>
              <w:rPr>
                <w:rFonts w:cstheme="minorHAnsi"/>
                <w:bCs/>
                <w:w w:val="105"/>
                <w:kern w:val="32"/>
                <w:szCs w:val="24"/>
                <w:lang w:val="en-US" w:eastAsia="en-US"/>
              </w:rPr>
            </w:pPr>
            <w:r>
              <w:rPr>
                <w:rFonts w:cstheme="minorHAnsi"/>
                <w:bCs/>
                <w:w w:val="105"/>
                <w:kern w:val="32"/>
                <w:szCs w:val="24"/>
                <w:lang w:val="en-US" w:eastAsia="en-US"/>
              </w:rPr>
              <w:t>Monitoring arrangements</w:t>
            </w:r>
          </w:p>
        </w:tc>
        <w:tc>
          <w:tcPr>
            <w:tcW w:w="568" w:type="pct"/>
          </w:tcPr>
          <w:p w14:paraId="0711A231" w14:textId="73B6BABC" w:rsidR="00AF7CD6" w:rsidRPr="009B079C" w:rsidRDefault="004D7165"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 xml:space="preserve">Pg. </w:t>
            </w:r>
            <w:r w:rsidR="00601FDA" w:rsidRPr="009B079C">
              <w:rPr>
                <w:rFonts w:cstheme="minorHAnsi"/>
                <w:bCs/>
                <w:color w:val="000000" w:themeColor="text1"/>
                <w:w w:val="105"/>
                <w:kern w:val="32"/>
                <w:szCs w:val="24"/>
                <w:lang w:val="en-US" w:eastAsia="en-US"/>
              </w:rPr>
              <w:t>4</w:t>
            </w:r>
            <w:r w:rsidR="0059168F" w:rsidRPr="009B079C">
              <w:rPr>
                <w:rFonts w:cstheme="minorHAnsi"/>
                <w:bCs/>
                <w:color w:val="000000" w:themeColor="text1"/>
                <w:w w:val="105"/>
                <w:kern w:val="32"/>
                <w:szCs w:val="24"/>
                <w:lang w:val="en-US" w:eastAsia="en-US"/>
              </w:rPr>
              <w:t>6</w:t>
            </w:r>
          </w:p>
        </w:tc>
      </w:tr>
      <w:tr w:rsidR="00563CC5" w:rsidRPr="00F257DA" w14:paraId="5CE1A1F8" w14:textId="77777777" w:rsidTr="002D51B7">
        <w:tc>
          <w:tcPr>
            <w:tcW w:w="457" w:type="pct"/>
          </w:tcPr>
          <w:p w14:paraId="5D61E4B6" w14:textId="77777777" w:rsidR="00563CC5" w:rsidRDefault="00563CC5" w:rsidP="0097295D">
            <w:pPr>
              <w:keepNext/>
              <w:outlineLvl w:val="0"/>
              <w:rPr>
                <w:rFonts w:cstheme="minorHAnsi"/>
                <w:b/>
                <w:bCs/>
                <w:w w:val="105"/>
                <w:kern w:val="32"/>
                <w:szCs w:val="24"/>
                <w:lang w:val="en-US" w:eastAsia="en-US"/>
              </w:rPr>
            </w:pPr>
            <w:r>
              <w:rPr>
                <w:rFonts w:cstheme="minorHAnsi"/>
                <w:b/>
                <w:bCs/>
                <w:w w:val="105"/>
                <w:kern w:val="32"/>
                <w:szCs w:val="24"/>
                <w:lang w:val="en-US" w:eastAsia="en-US"/>
              </w:rPr>
              <w:t>7</w:t>
            </w:r>
          </w:p>
        </w:tc>
        <w:tc>
          <w:tcPr>
            <w:tcW w:w="3975" w:type="pct"/>
          </w:tcPr>
          <w:p w14:paraId="0F8FF216" w14:textId="77777777" w:rsidR="00563CC5" w:rsidRDefault="00563CC5" w:rsidP="0097295D">
            <w:pPr>
              <w:keepNext/>
              <w:outlineLvl w:val="0"/>
              <w:rPr>
                <w:rFonts w:cstheme="minorHAnsi"/>
                <w:b/>
                <w:bCs/>
                <w:w w:val="105"/>
                <w:kern w:val="32"/>
                <w:szCs w:val="24"/>
                <w:lang w:val="en-US" w:eastAsia="en-US"/>
              </w:rPr>
            </w:pPr>
            <w:r>
              <w:rPr>
                <w:rFonts w:cstheme="minorHAnsi"/>
                <w:b/>
                <w:bCs/>
                <w:w w:val="105"/>
                <w:kern w:val="32"/>
                <w:szCs w:val="24"/>
                <w:lang w:val="en-US" w:eastAsia="en-US"/>
              </w:rPr>
              <w:t>Safer Recruitment and Retention Policy</w:t>
            </w:r>
          </w:p>
        </w:tc>
        <w:tc>
          <w:tcPr>
            <w:tcW w:w="568" w:type="pct"/>
          </w:tcPr>
          <w:p w14:paraId="2046F2E9" w14:textId="05447A29" w:rsidR="00563CC5" w:rsidRPr="009B079C" w:rsidRDefault="004D7165" w:rsidP="0097295D">
            <w:pPr>
              <w:keepNext/>
              <w:outlineLvl w:val="0"/>
              <w:rPr>
                <w:rFonts w:cstheme="minorHAnsi"/>
                <w:b/>
                <w:bCs/>
                <w:color w:val="000000" w:themeColor="text1"/>
                <w:w w:val="105"/>
                <w:kern w:val="32"/>
                <w:szCs w:val="24"/>
                <w:lang w:val="en-US" w:eastAsia="en-US"/>
              </w:rPr>
            </w:pPr>
            <w:r w:rsidRPr="009B079C">
              <w:rPr>
                <w:rFonts w:cstheme="minorHAnsi"/>
                <w:b/>
                <w:bCs/>
                <w:color w:val="000000" w:themeColor="text1"/>
                <w:w w:val="105"/>
                <w:kern w:val="32"/>
                <w:szCs w:val="24"/>
                <w:lang w:val="en-US" w:eastAsia="en-US"/>
              </w:rPr>
              <w:t xml:space="preserve">Pg. </w:t>
            </w:r>
            <w:r w:rsidR="00666703" w:rsidRPr="009B079C">
              <w:rPr>
                <w:rFonts w:cstheme="minorHAnsi"/>
                <w:b/>
                <w:bCs/>
                <w:color w:val="000000" w:themeColor="text1"/>
                <w:w w:val="105"/>
                <w:kern w:val="32"/>
                <w:szCs w:val="24"/>
                <w:lang w:val="en-US" w:eastAsia="en-US"/>
              </w:rPr>
              <w:t>48</w:t>
            </w:r>
          </w:p>
        </w:tc>
      </w:tr>
      <w:tr w:rsidR="00563CC5" w:rsidRPr="00F257DA" w14:paraId="0BB9F7EB" w14:textId="77777777" w:rsidTr="002D51B7">
        <w:trPr>
          <w:trHeight w:val="317"/>
        </w:trPr>
        <w:tc>
          <w:tcPr>
            <w:tcW w:w="457" w:type="pct"/>
          </w:tcPr>
          <w:p w14:paraId="6FFFE86C" w14:textId="78483F4A" w:rsidR="00563CC5" w:rsidRPr="00EE5C27" w:rsidRDefault="00563CC5" w:rsidP="0097295D">
            <w:pPr>
              <w:keepNext/>
              <w:outlineLvl w:val="0"/>
              <w:rPr>
                <w:rFonts w:cstheme="minorHAnsi"/>
                <w:bCs/>
                <w:w w:val="105"/>
                <w:kern w:val="32"/>
                <w:szCs w:val="24"/>
                <w:lang w:val="en-US" w:eastAsia="en-US"/>
              </w:rPr>
            </w:pPr>
          </w:p>
        </w:tc>
        <w:tc>
          <w:tcPr>
            <w:tcW w:w="3975" w:type="pct"/>
          </w:tcPr>
          <w:p w14:paraId="4784788F" w14:textId="1C378796" w:rsidR="00563CC5" w:rsidRPr="00645C52" w:rsidRDefault="00BE2BC9" w:rsidP="0097295D">
            <w:pPr>
              <w:keepNext/>
              <w:outlineLvl w:val="0"/>
              <w:rPr>
                <w:rFonts w:cstheme="minorHAnsi"/>
                <w:bCs/>
                <w:color w:val="00B050"/>
                <w:w w:val="105"/>
                <w:kern w:val="32"/>
                <w:szCs w:val="24"/>
                <w:lang w:val="en-US" w:eastAsia="en-US"/>
              </w:rPr>
            </w:pPr>
            <w:r w:rsidRPr="009B079C">
              <w:rPr>
                <w:rFonts w:cstheme="minorHAnsi"/>
                <w:bCs/>
                <w:color w:val="000000" w:themeColor="text1"/>
                <w:w w:val="105"/>
                <w:kern w:val="32"/>
                <w:szCs w:val="24"/>
                <w:lang w:val="en-US" w:eastAsia="en-US"/>
              </w:rPr>
              <w:t>Intro</w:t>
            </w:r>
            <w:r w:rsidR="0089676D" w:rsidRPr="009B079C">
              <w:rPr>
                <w:rFonts w:cstheme="minorHAnsi"/>
                <w:bCs/>
                <w:color w:val="000000" w:themeColor="text1"/>
                <w:w w:val="105"/>
                <w:kern w:val="32"/>
                <w:szCs w:val="24"/>
                <w:lang w:val="en-US" w:eastAsia="en-US"/>
              </w:rPr>
              <w:t xml:space="preserve">duction, </w:t>
            </w:r>
            <w:r w:rsidR="006B339E" w:rsidRPr="009B079C">
              <w:rPr>
                <w:rFonts w:cstheme="minorHAnsi"/>
                <w:bCs/>
                <w:color w:val="000000" w:themeColor="text1"/>
                <w:w w:val="105"/>
                <w:kern w:val="32"/>
                <w:szCs w:val="24"/>
                <w:lang w:val="en-US" w:eastAsia="en-US"/>
              </w:rPr>
              <w:t>Scop</w:t>
            </w:r>
            <w:r w:rsidRPr="009B079C">
              <w:rPr>
                <w:rFonts w:cstheme="minorHAnsi"/>
                <w:bCs/>
                <w:color w:val="000000" w:themeColor="text1"/>
                <w:w w:val="105"/>
                <w:kern w:val="32"/>
                <w:szCs w:val="24"/>
                <w:lang w:val="en-US" w:eastAsia="en-US"/>
              </w:rPr>
              <w:t xml:space="preserve">e and </w:t>
            </w:r>
            <w:r w:rsidR="00563CC5" w:rsidRPr="009B079C">
              <w:rPr>
                <w:rFonts w:cstheme="minorHAnsi"/>
                <w:bCs/>
                <w:color w:val="000000" w:themeColor="text1"/>
                <w:w w:val="105"/>
                <w:kern w:val="32"/>
                <w:szCs w:val="24"/>
                <w:lang w:val="en-US" w:eastAsia="en-US"/>
              </w:rPr>
              <w:t>Roles &amp; Responsibilities</w:t>
            </w:r>
          </w:p>
        </w:tc>
        <w:tc>
          <w:tcPr>
            <w:tcW w:w="568" w:type="pct"/>
          </w:tcPr>
          <w:p w14:paraId="4011F392" w14:textId="2AE85477" w:rsidR="00563CC5" w:rsidRPr="009B079C" w:rsidRDefault="004D7165"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 xml:space="preserve">Pg. </w:t>
            </w:r>
            <w:r w:rsidR="00BE2BC9" w:rsidRPr="009B079C">
              <w:rPr>
                <w:rFonts w:cstheme="minorHAnsi"/>
                <w:bCs/>
                <w:color w:val="000000" w:themeColor="text1"/>
                <w:w w:val="105"/>
                <w:kern w:val="32"/>
                <w:szCs w:val="24"/>
                <w:lang w:val="en-US" w:eastAsia="en-US"/>
              </w:rPr>
              <w:t>48</w:t>
            </w:r>
          </w:p>
        </w:tc>
      </w:tr>
      <w:tr w:rsidR="00563CC5" w:rsidRPr="00F257DA" w14:paraId="7D9167D0" w14:textId="77777777" w:rsidTr="002D51B7">
        <w:tc>
          <w:tcPr>
            <w:tcW w:w="457" w:type="pct"/>
          </w:tcPr>
          <w:p w14:paraId="1CBE2BC0" w14:textId="06B0F897" w:rsidR="00563CC5" w:rsidRPr="00EE5C27" w:rsidRDefault="00563CC5" w:rsidP="0097295D">
            <w:pPr>
              <w:keepNext/>
              <w:outlineLvl w:val="0"/>
              <w:rPr>
                <w:rFonts w:cstheme="minorHAnsi"/>
                <w:bCs/>
                <w:w w:val="105"/>
                <w:kern w:val="32"/>
                <w:szCs w:val="24"/>
                <w:lang w:val="en-US" w:eastAsia="en-US"/>
              </w:rPr>
            </w:pPr>
          </w:p>
        </w:tc>
        <w:tc>
          <w:tcPr>
            <w:tcW w:w="3975" w:type="pct"/>
          </w:tcPr>
          <w:p w14:paraId="46A132AD" w14:textId="0552A51D" w:rsidR="00563CC5" w:rsidRPr="009B079C" w:rsidRDefault="005272AF"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Preparing to Recruit</w:t>
            </w:r>
          </w:p>
        </w:tc>
        <w:tc>
          <w:tcPr>
            <w:tcW w:w="568" w:type="pct"/>
          </w:tcPr>
          <w:p w14:paraId="3121ED17" w14:textId="4FD30250" w:rsidR="00563CC5" w:rsidRPr="009B079C" w:rsidRDefault="004D7165"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Pg.</w:t>
            </w:r>
            <w:r w:rsidR="005272AF" w:rsidRPr="009B079C">
              <w:rPr>
                <w:rFonts w:cstheme="minorHAnsi"/>
                <w:bCs/>
                <w:color w:val="000000" w:themeColor="text1"/>
                <w:w w:val="105"/>
                <w:kern w:val="32"/>
                <w:szCs w:val="24"/>
                <w:lang w:val="en-US" w:eastAsia="en-US"/>
              </w:rPr>
              <w:t xml:space="preserve"> 49</w:t>
            </w:r>
          </w:p>
        </w:tc>
      </w:tr>
      <w:tr w:rsidR="00563CC5" w:rsidRPr="00F257DA" w14:paraId="6942E652" w14:textId="77777777" w:rsidTr="002D51B7">
        <w:tc>
          <w:tcPr>
            <w:tcW w:w="457" w:type="pct"/>
          </w:tcPr>
          <w:p w14:paraId="4E489C4F" w14:textId="4E3D7DDD" w:rsidR="00563CC5" w:rsidRPr="00EE5C27" w:rsidRDefault="00563CC5" w:rsidP="0097295D">
            <w:pPr>
              <w:keepNext/>
              <w:outlineLvl w:val="0"/>
              <w:rPr>
                <w:rFonts w:cstheme="minorHAnsi"/>
                <w:bCs/>
                <w:w w:val="105"/>
                <w:kern w:val="32"/>
                <w:szCs w:val="24"/>
                <w:lang w:val="en-US" w:eastAsia="en-US"/>
              </w:rPr>
            </w:pPr>
          </w:p>
        </w:tc>
        <w:tc>
          <w:tcPr>
            <w:tcW w:w="3975" w:type="pct"/>
          </w:tcPr>
          <w:p w14:paraId="52A16561" w14:textId="49FF44E9" w:rsidR="00563CC5" w:rsidRPr="009B079C" w:rsidRDefault="00CE39C7"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Shortlisting</w:t>
            </w:r>
          </w:p>
        </w:tc>
        <w:tc>
          <w:tcPr>
            <w:tcW w:w="568" w:type="pct"/>
          </w:tcPr>
          <w:p w14:paraId="14BB1C8C" w14:textId="249DC70E" w:rsidR="00563CC5" w:rsidRPr="009B079C" w:rsidRDefault="004D7165"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 xml:space="preserve">Pg. </w:t>
            </w:r>
            <w:r w:rsidR="00CE39C7" w:rsidRPr="009B079C">
              <w:rPr>
                <w:rFonts w:cstheme="minorHAnsi"/>
                <w:bCs/>
                <w:color w:val="000000" w:themeColor="text1"/>
                <w:w w:val="105"/>
                <w:kern w:val="32"/>
                <w:szCs w:val="24"/>
                <w:lang w:val="en-US" w:eastAsia="en-US"/>
              </w:rPr>
              <w:t>52</w:t>
            </w:r>
          </w:p>
        </w:tc>
      </w:tr>
      <w:tr w:rsidR="00563CC5" w:rsidRPr="00F257DA" w14:paraId="2007C3F3" w14:textId="77777777" w:rsidTr="002D51B7">
        <w:tc>
          <w:tcPr>
            <w:tcW w:w="457" w:type="pct"/>
          </w:tcPr>
          <w:p w14:paraId="468AD239" w14:textId="28126C4A" w:rsidR="00563CC5" w:rsidRPr="00EE5C27" w:rsidRDefault="00563CC5" w:rsidP="0097295D">
            <w:pPr>
              <w:keepNext/>
              <w:outlineLvl w:val="0"/>
              <w:rPr>
                <w:rFonts w:cstheme="minorHAnsi"/>
                <w:bCs/>
                <w:w w:val="105"/>
                <w:kern w:val="32"/>
                <w:szCs w:val="24"/>
                <w:lang w:val="en-US" w:eastAsia="en-US"/>
              </w:rPr>
            </w:pPr>
          </w:p>
        </w:tc>
        <w:tc>
          <w:tcPr>
            <w:tcW w:w="3975" w:type="pct"/>
          </w:tcPr>
          <w:p w14:paraId="56AFA6E7" w14:textId="17C617BB" w:rsidR="00563CC5" w:rsidRPr="009B079C" w:rsidRDefault="00CE39C7"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References</w:t>
            </w:r>
          </w:p>
        </w:tc>
        <w:tc>
          <w:tcPr>
            <w:tcW w:w="568" w:type="pct"/>
          </w:tcPr>
          <w:p w14:paraId="2BA2CFB9" w14:textId="09847982" w:rsidR="00563CC5" w:rsidRPr="009B079C" w:rsidRDefault="004D7165"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 xml:space="preserve">Pg. </w:t>
            </w:r>
            <w:r w:rsidR="00CE39C7" w:rsidRPr="009B079C">
              <w:rPr>
                <w:rFonts w:cstheme="minorHAnsi"/>
                <w:bCs/>
                <w:color w:val="000000" w:themeColor="text1"/>
                <w:w w:val="105"/>
                <w:kern w:val="32"/>
                <w:szCs w:val="24"/>
                <w:lang w:val="en-US" w:eastAsia="en-US"/>
              </w:rPr>
              <w:t>5</w:t>
            </w:r>
            <w:r w:rsidR="00FA3387">
              <w:rPr>
                <w:rFonts w:cstheme="minorHAnsi"/>
                <w:bCs/>
                <w:color w:val="000000" w:themeColor="text1"/>
                <w:w w:val="105"/>
                <w:kern w:val="32"/>
                <w:szCs w:val="24"/>
                <w:lang w:val="en-US" w:eastAsia="en-US"/>
              </w:rPr>
              <w:t>6</w:t>
            </w:r>
          </w:p>
        </w:tc>
      </w:tr>
      <w:tr w:rsidR="00C64302" w:rsidRPr="00F257DA" w14:paraId="1544442A" w14:textId="77777777" w:rsidTr="002D51B7">
        <w:tc>
          <w:tcPr>
            <w:tcW w:w="457" w:type="pct"/>
          </w:tcPr>
          <w:p w14:paraId="64F50FA7" w14:textId="65D12706" w:rsidR="00C64302" w:rsidRPr="00EE5C27" w:rsidRDefault="00C64302" w:rsidP="0097295D">
            <w:pPr>
              <w:keepNext/>
              <w:outlineLvl w:val="0"/>
              <w:rPr>
                <w:rFonts w:cstheme="minorHAnsi"/>
                <w:bCs/>
                <w:w w:val="105"/>
                <w:kern w:val="32"/>
                <w:szCs w:val="24"/>
                <w:lang w:val="en-US" w:eastAsia="en-US"/>
              </w:rPr>
            </w:pPr>
          </w:p>
        </w:tc>
        <w:tc>
          <w:tcPr>
            <w:tcW w:w="3975" w:type="pct"/>
          </w:tcPr>
          <w:p w14:paraId="2866535C" w14:textId="2196F5FB" w:rsidR="00C64302" w:rsidRPr="009B079C" w:rsidRDefault="00C64302"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The Interview and Selection Process</w:t>
            </w:r>
          </w:p>
        </w:tc>
        <w:tc>
          <w:tcPr>
            <w:tcW w:w="568" w:type="pct"/>
          </w:tcPr>
          <w:p w14:paraId="7898B427" w14:textId="4B26D500" w:rsidR="00C64302" w:rsidRPr="009B079C" w:rsidRDefault="00C64302"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 xml:space="preserve">Pg. </w:t>
            </w:r>
            <w:r w:rsidR="0064161B" w:rsidRPr="009B079C">
              <w:rPr>
                <w:rFonts w:cstheme="minorHAnsi"/>
                <w:bCs/>
                <w:color w:val="000000" w:themeColor="text1"/>
                <w:w w:val="105"/>
                <w:kern w:val="32"/>
                <w:szCs w:val="24"/>
                <w:lang w:val="en-US" w:eastAsia="en-US"/>
              </w:rPr>
              <w:t>5</w:t>
            </w:r>
            <w:r w:rsidR="00FA3387">
              <w:rPr>
                <w:rFonts w:cstheme="minorHAnsi"/>
                <w:bCs/>
                <w:color w:val="000000" w:themeColor="text1"/>
                <w:w w:val="105"/>
                <w:kern w:val="32"/>
                <w:szCs w:val="24"/>
                <w:lang w:val="en-US" w:eastAsia="en-US"/>
              </w:rPr>
              <w:t>7</w:t>
            </w:r>
          </w:p>
        </w:tc>
      </w:tr>
      <w:tr w:rsidR="00C64302" w:rsidRPr="00F257DA" w14:paraId="495D5F93" w14:textId="77777777" w:rsidTr="002D51B7">
        <w:tc>
          <w:tcPr>
            <w:tcW w:w="457" w:type="pct"/>
          </w:tcPr>
          <w:p w14:paraId="76F7CCCE" w14:textId="7625B213" w:rsidR="00C64302" w:rsidRPr="00EE5C27" w:rsidRDefault="00C64302" w:rsidP="0097295D">
            <w:pPr>
              <w:keepNext/>
              <w:outlineLvl w:val="0"/>
              <w:rPr>
                <w:rFonts w:cstheme="minorHAnsi"/>
                <w:bCs/>
                <w:w w:val="105"/>
                <w:kern w:val="32"/>
                <w:szCs w:val="24"/>
                <w:lang w:val="en-US" w:eastAsia="en-US"/>
              </w:rPr>
            </w:pPr>
          </w:p>
        </w:tc>
        <w:tc>
          <w:tcPr>
            <w:tcW w:w="3975" w:type="pct"/>
          </w:tcPr>
          <w:p w14:paraId="1B78FAF7" w14:textId="6A1CA012" w:rsidR="00C64302" w:rsidRPr="009B079C" w:rsidRDefault="00227B37"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Making an appointment and</w:t>
            </w:r>
            <w:r w:rsidR="00702E5F" w:rsidRPr="009B079C">
              <w:rPr>
                <w:rFonts w:cstheme="minorHAnsi"/>
                <w:bCs/>
                <w:color w:val="000000" w:themeColor="text1"/>
                <w:w w:val="105"/>
                <w:kern w:val="32"/>
                <w:szCs w:val="24"/>
                <w:lang w:val="en-US" w:eastAsia="en-US"/>
              </w:rPr>
              <w:t xml:space="preserve"> pre-employment checks</w:t>
            </w:r>
          </w:p>
        </w:tc>
        <w:tc>
          <w:tcPr>
            <w:tcW w:w="568" w:type="pct"/>
          </w:tcPr>
          <w:p w14:paraId="0B40A096" w14:textId="4B6483AF" w:rsidR="00C64302" w:rsidRPr="009B079C" w:rsidRDefault="00C64302"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 xml:space="preserve">Pg. </w:t>
            </w:r>
            <w:r w:rsidR="00702E5F" w:rsidRPr="009B079C">
              <w:rPr>
                <w:rFonts w:cstheme="minorHAnsi"/>
                <w:bCs/>
                <w:color w:val="000000" w:themeColor="text1"/>
                <w:w w:val="105"/>
                <w:kern w:val="32"/>
                <w:szCs w:val="24"/>
                <w:lang w:val="en-US" w:eastAsia="en-US"/>
              </w:rPr>
              <w:t>58</w:t>
            </w:r>
          </w:p>
        </w:tc>
      </w:tr>
      <w:tr w:rsidR="00702E5F" w:rsidRPr="00F257DA" w14:paraId="208571E2" w14:textId="77777777" w:rsidTr="002D51B7">
        <w:tc>
          <w:tcPr>
            <w:tcW w:w="457" w:type="pct"/>
          </w:tcPr>
          <w:p w14:paraId="1E287660" w14:textId="7334CF6F" w:rsidR="00702E5F" w:rsidRPr="00EE5C27" w:rsidRDefault="00702E5F" w:rsidP="0097295D">
            <w:pPr>
              <w:keepNext/>
              <w:outlineLvl w:val="0"/>
              <w:rPr>
                <w:rFonts w:cstheme="minorHAnsi"/>
                <w:bCs/>
                <w:w w:val="105"/>
                <w:kern w:val="32"/>
                <w:szCs w:val="24"/>
                <w:lang w:val="en-US" w:eastAsia="en-US"/>
              </w:rPr>
            </w:pPr>
          </w:p>
        </w:tc>
        <w:tc>
          <w:tcPr>
            <w:tcW w:w="3975" w:type="pct"/>
          </w:tcPr>
          <w:p w14:paraId="115210E7" w14:textId="4C529267"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Induction and Ongoing Training</w:t>
            </w:r>
          </w:p>
        </w:tc>
        <w:tc>
          <w:tcPr>
            <w:tcW w:w="568" w:type="pct"/>
          </w:tcPr>
          <w:p w14:paraId="145F2119" w14:textId="0C639833"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 xml:space="preserve">Pg. </w:t>
            </w:r>
            <w:r w:rsidR="00FA3387">
              <w:rPr>
                <w:rFonts w:cstheme="minorHAnsi"/>
                <w:bCs/>
                <w:color w:val="000000" w:themeColor="text1"/>
                <w:w w:val="105"/>
                <w:kern w:val="32"/>
                <w:szCs w:val="24"/>
                <w:lang w:val="en-US" w:eastAsia="en-US"/>
              </w:rPr>
              <w:t>61</w:t>
            </w:r>
          </w:p>
        </w:tc>
      </w:tr>
      <w:tr w:rsidR="004B70DC" w:rsidRPr="00F257DA" w14:paraId="4DCA3AD4" w14:textId="77777777" w:rsidTr="002D51B7">
        <w:tc>
          <w:tcPr>
            <w:tcW w:w="457" w:type="pct"/>
          </w:tcPr>
          <w:p w14:paraId="2E0BA313" w14:textId="77777777" w:rsidR="004B70DC" w:rsidRPr="00EE5C27" w:rsidRDefault="004B70DC" w:rsidP="0097295D">
            <w:pPr>
              <w:keepNext/>
              <w:outlineLvl w:val="0"/>
              <w:rPr>
                <w:rFonts w:cstheme="minorHAnsi"/>
                <w:bCs/>
                <w:w w:val="105"/>
                <w:kern w:val="32"/>
                <w:szCs w:val="24"/>
                <w:lang w:val="en-US" w:eastAsia="en-US"/>
              </w:rPr>
            </w:pPr>
          </w:p>
        </w:tc>
        <w:tc>
          <w:tcPr>
            <w:tcW w:w="3975" w:type="pct"/>
          </w:tcPr>
          <w:p w14:paraId="0F7BE04E" w14:textId="5B570FC5" w:rsidR="004B70DC" w:rsidRPr="009B079C" w:rsidRDefault="004B70DC"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Non-UK Nationals</w:t>
            </w:r>
          </w:p>
        </w:tc>
        <w:tc>
          <w:tcPr>
            <w:tcW w:w="568" w:type="pct"/>
          </w:tcPr>
          <w:p w14:paraId="1E58BFFE" w14:textId="26BA5B5E" w:rsidR="004B70DC" w:rsidRPr="009B079C" w:rsidRDefault="004B70DC"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Pg. 60</w:t>
            </w:r>
          </w:p>
        </w:tc>
      </w:tr>
      <w:tr w:rsidR="00702E5F" w:rsidRPr="00F257DA" w14:paraId="4C00FFE2" w14:textId="77777777" w:rsidTr="002D51B7">
        <w:tc>
          <w:tcPr>
            <w:tcW w:w="457" w:type="pct"/>
          </w:tcPr>
          <w:p w14:paraId="3A6EAE9D" w14:textId="4C06D3CE" w:rsidR="00702E5F" w:rsidRPr="00EE5C27" w:rsidRDefault="00702E5F" w:rsidP="0097295D">
            <w:pPr>
              <w:keepNext/>
              <w:outlineLvl w:val="0"/>
              <w:rPr>
                <w:rFonts w:cstheme="minorHAnsi"/>
                <w:bCs/>
                <w:w w:val="105"/>
                <w:kern w:val="32"/>
                <w:szCs w:val="24"/>
                <w:lang w:val="en-US" w:eastAsia="en-US"/>
              </w:rPr>
            </w:pPr>
          </w:p>
        </w:tc>
        <w:tc>
          <w:tcPr>
            <w:tcW w:w="3975" w:type="pct"/>
          </w:tcPr>
          <w:p w14:paraId="432D89C3" w14:textId="5EB12109"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Appraisals and Supervision</w:t>
            </w:r>
          </w:p>
        </w:tc>
        <w:tc>
          <w:tcPr>
            <w:tcW w:w="568" w:type="pct"/>
          </w:tcPr>
          <w:p w14:paraId="450AD7AE" w14:textId="7901EA4E"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 xml:space="preserve">Pg. </w:t>
            </w:r>
            <w:r w:rsidR="00BC0301" w:rsidRPr="009B079C">
              <w:rPr>
                <w:rFonts w:cstheme="minorHAnsi"/>
                <w:bCs/>
                <w:color w:val="000000" w:themeColor="text1"/>
                <w:w w:val="105"/>
                <w:kern w:val="32"/>
                <w:szCs w:val="24"/>
                <w:lang w:val="en-US" w:eastAsia="en-US"/>
              </w:rPr>
              <w:t>62</w:t>
            </w:r>
          </w:p>
        </w:tc>
      </w:tr>
      <w:tr w:rsidR="00E57286" w:rsidRPr="00F257DA" w14:paraId="713E5DCB" w14:textId="77777777" w:rsidTr="002D51B7">
        <w:tc>
          <w:tcPr>
            <w:tcW w:w="457" w:type="pct"/>
          </w:tcPr>
          <w:p w14:paraId="73755EBD" w14:textId="77777777" w:rsidR="00E57286" w:rsidRPr="00EE5C27" w:rsidRDefault="00E57286" w:rsidP="0097295D">
            <w:pPr>
              <w:keepNext/>
              <w:outlineLvl w:val="0"/>
              <w:rPr>
                <w:rFonts w:cstheme="minorHAnsi"/>
                <w:bCs/>
                <w:w w:val="105"/>
                <w:kern w:val="32"/>
                <w:szCs w:val="24"/>
                <w:lang w:val="en-US" w:eastAsia="en-US"/>
              </w:rPr>
            </w:pPr>
          </w:p>
        </w:tc>
        <w:tc>
          <w:tcPr>
            <w:tcW w:w="3975" w:type="pct"/>
          </w:tcPr>
          <w:p w14:paraId="78C078A2" w14:textId="7634718A" w:rsidR="00E57286" w:rsidRPr="009B079C" w:rsidRDefault="0048497E"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Recruitment Monitoring</w:t>
            </w:r>
          </w:p>
        </w:tc>
        <w:tc>
          <w:tcPr>
            <w:tcW w:w="568" w:type="pct"/>
          </w:tcPr>
          <w:p w14:paraId="0AE0E859" w14:textId="1798C98B" w:rsidR="00E57286" w:rsidRPr="009B079C" w:rsidRDefault="0048497E"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Pg. 6</w:t>
            </w:r>
            <w:r w:rsidR="00FA3387">
              <w:rPr>
                <w:rFonts w:cstheme="minorHAnsi"/>
                <w:bCs/>
                <w:color w:val="000000" w:themeColor="text1"/>
                <w:w w:val="105"/>
                <w:kern w:val="32"/>
                <w:szCs w:val="24"/>
                <w:lang w:val="en-US" w:eastAsia="en-US"/>
              </w:rPr>
              <w:t>4</w:t>
            </w:r>
          </w:p>
        </w:tc>
      </w:tr>
      <w:tr w:rsidR="00702E5F" w:rsidRPr="00F257DA" w14:paraId="050D6918" w14:textId="77777777" w:rsidTr="002D51B7">
        <w:tc>
          <w:tcPr>
            <w:tcW w:w="457" w:type="pct"/>
          </w:tcPr>
          <w:p w14:paraId="5D655A7D" w14:textId="3CF850B1" w:rsidR="00702E5F" w:rsidRPr="00EE5C27" w:rsidRDefault="00702E5F" w:rsidP="0097295D">
            <w:pPr>
              <w:keepNext/>
              <w:outlineLvl w:val="0"/>
              <w:rPr>
                <w:rFonts w:cstheme="minorHAnsi"/>
                <w:bCs/>
                <w:w w:val="105"/>
                <w:kern w:val="32"/>
                <w:szCs w:val="24"/>
                <w:lang w:val="en-US" w:eastAsia="en-US"/>
              </w:rPr>
            </w:pPr>
          </w:p>
        </w:tc>
        <w:tc>
          <w:tcPr>
            <w:tcW w:w="3975" w:type="pct"/>
          </w:tcPr>
          <w:p w14:paraId="144D6200" w14:textId="4E907C6F"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Disciplinary and grievance procedure</w:t>
            </w:r>
          </w:p>
        </w:tc>
        <w:tc>
          <w:tcPr>
            <w:tcW w:w="568" w:type="pct"/>
          </w:tcPr>
          <w:p w14:paraId="77B565C0" w14:textId="4536752C"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 xml:space="preserve">Pg. </w:t>
            </w:r>
            <w:r w:rsidR="0048497E" w:rsidRPr="009B079C">
              <w:rPr>
                <w:rFonts w:cstheme="minorHAnsi"/>
                <w:bCs/>
                <w:color w:val="000000" w:themeColor="text1"/>
                <w:w w:val="105"/>
                <w:kern w:val="32"/>
                <w:szCs w:val="24"/>
                <w:lang w:val="en-US" w:eastAsia="en-US"/>
              </w:rPr>
              <w:t>64</w:t>
            </w:r>
          </w:p>
        </w:tc>
      </w:tr>
      <w:tr w:rsidR="00702E5F" w:rsidRPr="00F257DA" w14:paraId="201154C9" w14:textId="77777777" w:rsidTr="002D51B7">
        <w:tc>
          <w:tcPr>
            <w:tcW w:w="457" w:type="pct"/>
          </w:tcPr>
          <w:p w14:paraId="6E857863" w14:textId="1D3C5B63" w:rsidR="00702E5F" w:rsidRPr="00EE5C27" w:rsidRDefault="00702E5F" w:rsidP="0097295D">
            <w:pPr>
              <w:keepNext/>
              <w:outlineLvl w:val="0"/>
              <w:rPr>
                <w:rFonts w:cstheme="minorHAnsi"/>
                <w:bCs/>
                <w:w w:val="105"/>
                <w:kern w:val="32"/>
                <w:szCs w:val="24"/>
                <w:lang w:val="en-US" w:eastAsia="en-US"/>
              </w:rPr>
            </w:pPr>
          </w:p>
        </w:tc>
        <w:tc>
          <w:tcPr>
            <w:tcW w:w="3975" w:type="pct"/>
          </w:tcPr>
          <w:p w14:paraId="1168506C" w14:textId="3A2B76A0"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 xml:space="preserve">Workers from other </w:t>
            </w:r>
            <w:proofErr w:type="spellStart"/>
            <w:r w:rsidRPr="009B079C">
              <w:rPr>
                <w:rFonts w:cstheme="minorHAnsi"/>
                <w:bCs/>
                <w:color w:val="000000" w:themeColor="text1"/>
                <w:w w:val="105"/>
                <w:kern w:val="32"/>
                <w:szCs w:val="24"/>
                <w:lang w:val="en-US" w:eastAsia="en-US"/>
              </w:rPr>
              <w:t>organisations</w:t>
            </w:r>
            <w:proofErr w:type="spellEnd"/>
          </w:p>
        </w:tc>
        <w:tc>
          <w:tcPr>
            <w:tcW w:w="568" w:type="pct"/>
          </w:tcPr>
          <w:p w14:paraId="69E20CC8" w14:textId="3B6BB6A1"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 xml:space="preserve">Pg. </w:t>
            </w:r>
            <w:r w:rsidR="0048497E" w:rsidRPr="009B079C">
              <w:rPr>
                <w:rFonts w:cstheme="minorHAnsi"/>
                <w:bCs/>
                <w:color w:val="000000" w:themeColor="text1"/>
                <w:w w:val="105"/>
                <w:kern w:val="32"/>
                <w:szCs w:val="24"/>
                <w:lang w:val="en-US" w:eastAsia="en-US"/>
              </w:rPr>
              <w:t>6</w:t>
            </w:r>
            <w:r w:rsidR="00FA3387">
              <w:rPr>
                <w:rFonts w:cstheme="minorHAnsi"/>
                <w:bCs/>
                <w:color w:val="000000" w:themeColor="text1"/>
                <w:w w:val="105"/>
                <w:kern w:val="32"/>
                <w:szCs w:val="24"/>
                <w:lang w:val="en-US" w:eastAsia="en-US"/>
              </w:rPr>
              <w:t>5</w:t>
            </w:r>
          </w:p>
        </w:tc>
      </w:tr>
      <w:tr w:rsidR="0048497E" w:rsidRPr="00F257DA" w14:paraId="74486A57" w14:textId="77777777" w:rsidTr="002D51B7">
        <w:tc>
          <w:tcPr>
            <w:tcW w:w="457" w:type="pct"/>
          </w:tcPr>
          <w:p w14:paraId="60C70DB5" w14:textId="77777777" w:rsidR="0048497E" w:rsidRPr="00EE5C27" w:rsidRDefault="0048497E" w:rsidP="0097295D">
            <w:pPr>
              <w:keepNext/>
              <w:outlineLvl w:val="0"/>
              <w:rPr>
                <w:rFonts w:cstheme="minorHAnsi"/>
                <w:bCs/>
                <w:w w:val="105"/>
                <w:kern w:val="32"/>
                <w:szCs w:val="24"/>
                <w:lang w:val="en-US" w:eastAsia="en-US"/>
              </w:rPr>
            </w:pPr>
          </w:p>
        </w:tc>
        <w:tc>
          <w:tcPr>
            <w:tcW w:w="3975" w:type="pct"/>
          </w:tcPr>
          <w:p w14:paraId="4F65CF4A" w14:textId="68AD5D07" w:rsidR="0048497E" w:rsidRPr="009B079C" w:rsidRDefault="0048497E" w:rsidP="0097295D">
            <w:pPr>
              <w:keepNext/>
              <w:outlineLvl w:val="0"/>
              <w:rPr>
                <w:rFonts w:cstheme="minorHAnsi"/>
                <w:bCs/>
                <w:color w:val="000000" w:themeColor="text1"/>
                <w:w w:val="105"/>
                <w:kern w:val="32"/>
                <w:szCs w:val="24"/>
                <w:lang w:val="en-US" w:eastAsia="en-US"/>
              </w:rPr>
            </w:pPr>
            <w:proofErr w:type="spellStart"/>
            <w:r w:rsidRPr="009B079C">
              <w:rPr>
                <w:rFonts w:cstheme="minorHAnsi"/>
                <w:bCs/>
                <w:color w:val="000000" w:themeColor="text1"/>
                <w:w w:val="105"/>
                <w:kern w:val="32"/>
                <w:szCs w:val="24"/>
                <w:lang w:val="en-US" w:eastAsia="en-US"/>
              </w:rPr>
              <w:t>Equal</w:t>
            </w:r>
            <w:r w:rsidR="00F81D86" w:rsidRPr="009B079C">
              <w:rPr>
                <w:rFonts w:cstheme="minorHAnsi"/>
                <w:bCs/>
                <w:color w:val="000000" w:themeColor="text1"/>
                <w:w w:val="105"/>
                <w:kern w:val="32"/>
                <w:szCs w:val="24"/>
                <w:lang w:val="en-US" w:eastAsia="en-US"/>
              </w:rPr>
              <w:t>ties</w:t>
            </w:r>
            <w:proofErr w:type="spellEnd"/>
            <w:r w:rsidR="00F81D86" w:rsidRPr="009B079C">
              <w:rPr>
                <w:rFonts w:cstheme="minorHAnsi"/>
                <w:bCs/>
                <w:color w:val="000000" w:themeColor="text1"/>
                <w:w w:val="105"/>
                <w:kern w:val="32"/>
                <w:szCs w:val="24"/>
                <w:lang w:val="en-US" w:eastAsia="en-US"/>
              </w:rPr>
              <w:t xml:space="preserve"> Legislation</w:t>
            </w:r>
          </w:p>
        </w:tc>
        <w:tc>
          <w:tcPr>
            <w:tcW w:w="568" w:type="pct"/>
          </w:tcPr>
          <w:p w14:paraId="0FCE315D" w14:textId="6A2FB039" w:rsidR="0048497E" w:rsidRPr="009B079C" w:rsidRDefault="00F81D86"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Pg. 6</w:t>
            </w:r>
            <w:r w:rsidR="00FA3387">
              <w:rPr>
                <w:rFonts w:cstheme="minorHAnsi"/>
                <w:bCs/>
                <w:color w:val="000000" w:themeColor="text1"/>
                <w:w w:val="105"/>
                <w:kern w:val="32"/>
                <w:szCs w:val="24"/>
                <w:lang w:val="en-US" w:eastAsia="en-US"/>
              </w:rPr>
              <w:t>5</w:t>
            </w:r>
          </w:p>
        </w:tc>
      </w:tr>
      <w:tr w:rsidR="00702E5F" w:rsidRPr="00F257DA" w14:paraId="6A7E4303" w14:textId="77777777" w:rsidTr="002D51B7">
        <w:tc>
          <w:tcPr>
            <w:tcW w:w="457" w:type="pct"/>
          </w:tcPr>
          <w:p w14:paraId="53EE6DB9" w14:textId="15B5EF98" w:rsidR="00702E5F" w:rsidRPr="00EE5C27" w:rsidRDefault="00702E5F" w:rsidP="0097295D">
            <w:pPr>
              <w:keepNext/>
              <w:outlineLvl w:val="0"/>
              <w:rPr>
                <w:rFonts w:cstheme="minorHAnsi"/>
                <w:bCs/>
                <w:w w:val="105"/>
                <w:kern w:val="32"/>
                <w:szCs w:val="24"/>
                <w:lang w:val="en-US" w:eastAsia="en-US"/>
              </w:rPr>
            </w:pPr>
            <w:r>
              <w:rPr>
                <w:rFonts w:cstheme="minorHAnsi"/>
                <w:b/>
                <w:bCs/>
                <w:w w:val="105"/>
                <w:kern w:val="32"/>
                <w:szCs w:val="24"/>
                <w:lang w:val="en-US" w:eastAsia="en-US"/>
              </w:rPr>
              <w:t>8</w:t>
            </w:r>
          </w:p>
        </w:tc>
        <w:tc>
          <w:tcPr>
            <w:tcW w:w="3975" w:type="pct"/>
          </w:tcPr>
          <w:p w14:paraId="7CF42FB7" w14:textId="7FB55ACE" w:rsidR="00702E5F" w:rsidRPr="00EE5C27" w:rsidRDefault="00702E5F" w:rsidP="0097295D">
            <w:pPr>
              <w:keepNext/>
              <w:outlineLvl w:val="0"/>
              <w:rPr>
                <w:rFonts w:cstheme="minorHAnsi"/>
                <w:bCs/>
                <w:w w:val="105"/>
                <w:kern w:val="32"/>
                <w:szCs w:val="24"/>
                <w:lang w:val="en-US" w:eastAsia="en-US"/>
              </w:rPr>
            </w:pPr>
            <w:r>
              <w:rPr>
                <w:rFonts w:cstheme="minorHAnsi"/>
                <w:b/>
                <w:bCs/>
                <w:w w:val="105"/>
                <w:kern w:val="32"/>
                <w:szCs w:val="24"/>
                <w:lang w:val="en-US" w:eastAsia="en-US"/>
              </w:rPr>
              <w:t>Student/Volunteer Placement Policy</w:t>
            </w:r>
          </w:p>
        </w:tc>
        <w:tc>
          <w:tcPr>
            <w:tcW w:w="568" w:type="pct"/>
          </w:tcPr>
          <w:p w14:paraId="3ED773B2" w14:textId="497B5A93"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
                <w:bCs/>
                <w:color w:val="000000" w:themeColor="text1"/>
                <w:w w:val="105"/>
                <w:kern w:val="32"/>
                <w:szCs w:val="24"/>
                <w:lang w:val="en-US" w:eastAsia="en-US"/>
              </w:rPr>
              <w:t>Pg. 65</w:t>
            </w:r>
          </w:p>
        </w:tc>
      </w:tr>
      <w:tr w:rsidR="00702E5F" w:rsidRPr="00F257DA" w14:paraId="4B4AB45B" w14:textId="77777777" w:rsidTr="002D51B7">
        <w:tc>
          <w:tcPr>
            <w:tcW w:w="457" w:type="pct"/>
          </w:tcPr>
          <w:p w14:paraId="08DDB1A5" w14:textId="1C4E8382" w:rsidR="00702E5F" w:rsidRPr="00EE5C27" w:rsidRDefault="00702E5F" w:rsidP="0097295D">
            <w:pPr>
              <w:keepNext/>
              <w:outlineLvl w:val="0"/>
              <w:rPr>
                <w:rFonts w:cstheme="minorHAnsi"/>
                <w:bCs/>
                <w:w w:val="105"/>
                <w:kern w:val="32"/>
                <w:szCs w:val="24"/>
                <w:lang w:val="en-US" w:eastAsia="en-US"/>
              </w:rPr>
            </w:pPr>
            <w:r w:rsidRPr="00EE5C27">
              <w:rPr>
                <w:rFonts w:cstheme="minorHAnsi"/>
                <w:bCs/>
                <w:w w:val="105"/>
                <w:kern w:val="32"/>
                <w:szCs w:val="24"/>
                <w:lang w:val="en-US" w:eastAsia="en-US"/>
              </w:rPr>
              <w:t>8.1</w:t>
            </w:r>
          </w:p>
        </w:tc>
        <w:tc>
          <w:tcPr>
            <w:tcW w:w="3975" w:type="pct"/>
          </w:tcPr>
          <w:p w14:paraId="3BF4BB77" w14:textId="0B17DE5B" w:rsidR="00702E5F" w:rsidRPr="00EE5C27" w:rsidRDefault="00702E5F" w:rsidP="0097295D">
            <w:pPr>
              <w:keepNext/>
              <w:outlineLvl w:val="0"/>
              <w:rPr>
                <w:rFonts w:cstheme="minorHAnsi"/>
                <w:bCs/>
                <w:w w:val="105"/>
                <w:kern w:val="32"/>
                <w:szCs w:val="24"/>
                <w:lang w:val="en-US" w:eastAsia="en-US"/>
              </w:rPr>
            </w:pPr>
            <w:r w:rsidRPr="00EE5C27">
              <w:rPr>
                <w:rFonts w:cstheme="minorHAnsi"/>
                <w:bCs/>
                <w:w w:val="105"/>
                <w:kern w:val="32"/>
                <w:szCs w:val="24"/>
                <w:lang w:val="en-US" w:eastAsia="en-US"/>
              </w:rPr>
              <w:t>Statement of Intent</w:t>
            </w:r>
          </w:p>
        </w:tc>
        <w:tc>
          <w:tcPr>
            <w:tcW w:w="568" w:type="pct"/>
          </w:tcPr>
          <w:p w14:paraId="36C8AABC" w14:textId="563EC13B"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Pg. 65</w:t>
            </w:r>
          </w:p>
        </w:tc>
      </w:tr>
      <w:tr w:rsidR="00702E5F" w:rsidRPr="00F257DA" w14:paraId="36E9AEDC" w14:textId="77777777" w:rsidTr="002D51B7">
        <w:tc>
          <w:tcPr>
            <w:tcW w:w="457" w:type="pct"/>
          </w:tcPr>
          <w:p w14:paraId="0BF5DA88" w14:textId="4087CAD4" w:rsidR="00702E5F" w:rsidRPr="00EE5C27" w:rsidRDefault="00702E5F" w:rsidP="0097295D">
            <w:pPr>
              <w:keepNext/>
              <w:outlineLvl w:val="0"/>
              <w:rPr>
                <w:rFonts w:cstheme="minorHAnsi"/>
                <w:bCs/>
                <w:w w:val="105"/>
                <w:kern w:val="32"/>
                <w:szCs w:val="24"/>
                <w:lang w:val="en-US" w:eastAsia="en-US"/>
              </w:rPr>
            </w:pPr>
            <w:r w:rsidRPr="00EE5C27">
              <w:rPr>
                <w:rFonts w:cstheme="minorHAnsi"/>
                <w:bCs/>
                <w:w w:val="105"/>
                <w:kern w:val="32"/>
                <w:szCs w:val="24"/>
                <w:lang w:val="en-US" w:eastAsia="en-US"/>
              </w:rPr>
              <w:t>8.2</w:t>
            </w:r>
          </w:p>
        </w:tc>
        <w:tc>
          <w:tcPr>
            <w:tcW w:w="3975" w:type="pct"/>
          </w:tcPr>
          <w:p w14:paraId="71CD5437" w14:textId="347CEB0D" w:rsidR="00702E5F" w:rsidRPr="00EE5C27" w:rsidRDefault="00702E5F" w:rsidP="0097295D">
            <w:pPr>
              <w:keepNext/>
              <w:outlineLvl w:val="0"/>
              <w:rPr>
                <w:rFonts w:cstheme="minorHAnsi"/>
                <w:bCs/>
                <w:w w:val="105"/>
                <w:kern w:val="32"/>
                <w:szCs w:val="24"/>
                <w:lang w:val="en-US" w:eastAsia="en-US"/>
              </w:rPr>
            </w:pPr>
            <w:r w:rsidRPr="00EE5C27">
              <w:rPr>
                <w:rFonts w:cstheme="minorHAnsi"/>
                <w:bCs/>
                <w:w w:val="105"/>
                <w:kern w:val="32"/>
                <w:szCs w:val="24"/>
                <w:lang w:val="en-US" w:eastAsia="en-US"/>
              </w:rPr>
              <w:t>Aim</w:t>
            </w:r>
          </w:p>
        </w:tc>
        <w:tc>
          <w:tcPr>
            <w:tcW w:w="568" w:type="pct"/>
          </w:tcPr>
          <w:p w14:paraId="6D24C6C0" w14:textId="65F689A3"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Pg. 65</w:t>
            </w:r>
          </w:p>
        </w:tc>
      </w:tr>
      <w:tr w:rsidR="00702E5F" w:rsidRPr="00F257DA" w14:paraId="159A8004" w14:textId="77777777" w:rsidTr="002D51B7">
        <w:tc>
          <w:tcPr>
            <w:tcW w:w="457" w:type="pct"/>
          </w:tcPr>
          <w:p w14:paraId="3DE5F22F" w14:textId="3E0B2CDF" w:rsidR="00702E5F" w:rsidRPr="00EE5C27" w:rsidRDefault="00702E5F" w:rsidP="0097295D">
            <w:pPr>
              <w:keepNext/>
              <w:outlineLvl w:val="0"/>
              <w:rPr>
                <w:rFonts w:cstheme="minorHAnsi"/>
                <w:bCs/>
                <w:w w:val="105"/>
                <w:kern w:val="32"/>
                <w:szCs w:val="24"/>
                <w:lang w:val="en-US" w:eastAsia="en-US"/>
              </w:rPr>
            </w:pPr>
            <w:r w:rsidRPr="00EE5C27">
              <w:rPr>
                <w:rFonts w:cstheme="minorHAnsi"/>
                <w:bCs/>
                <w:w w:val="105"/>
                <w:kern w:val="32"/>
                <w:szCs w:val="24"/>
                <w:lang w:val="en-US" w:eastAsia="en-US"/>
              </w:rPr>
              <w:t>8.3</w:t>
            </w:r>
          </w:p>
        </w:tc>
        <w:tc>
          <w:tcPr>
            <w:tcW w:w="3975" w:type="pct"/>
          </w:tcPr>
          <w:p w14:paraId="3988BAC2" w14:textId="4DC54E1D" w:rsidR="00702E5F" w:rsidRPr="00EE5C27" w:rsidRDefault="00702E5F" w:rsidP="0097295D">
            <w:pPr>
              <w:keepNext/>
              <w:outlineLvl w:val="0"/>
              <w:rPr>
                <w:rFonts w:cstheme="minorHAnsi"/>
                <w:bCs/>
                <w:w w:val="105"/>
                <w:kern w:val="32"/>
                <w:szCs w:val="24"/>
                <w:lang w:val="en-US" w:eastAsia="en-US"/>
              </w:rPr>
            </w:pPr>
            <w:r w:rsidRPr="00EE5C27">
              <w:rPr>
                <w:rFonts w:cstheme="minorHAnsi"/>
                <w:bCs/>
                <w:w w:val="105"/>
                <w:kern w:val="32"/>
                <w:szCs w:val="24"/>
                <w:lang w:val="en-US" w:eastAsia="en-US"/>
              </w:rPr>
              <w:t>Methods</w:t>
            </w:r>
          </w:p>
        </w:tc>
        <w:tc>
          <w:tcPr>
            <w:tcW w:w="568" w:type="pct"/>
          </w:tcPr>
          <w:p w14:paraId="4D717B78" w14:textId="69EAA0AF"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Pg. 65</w:t>
            </w:r>
          </w:p>
        </w:tc>
      </w:tr>
      <w:tr w:rsidR="00702E5F" w:rsidRPr="00F257DA" w14:paraId="151173A0" w14:textId="77777777" w:rsidTr="002D51B7">
        <w:tc>
          <w:tcPr>
            <w:tcW w:w="457" w:type="pct"/>
          </w:tcPr>
          <w:p w14:paraId="632DCFA0" w14:textId="692343BF" w:rsidR="00702E5F" w:rsidRPr="00EE5C27" w:rsidRDefault="00702E5F" w:rsidP="0097295D">
            <w:pPr>
              <w:keepNext/>
              <w:outlineLvl w:val="0"/>
              <w:rPr>
                <w:rFonts w:cstheme="minorHAnsi"/>
                <w:bCs/>
                <w:w w:val="105"/>
                <w:kern w:val="32"/>
                <w:szCs w:val="24"/>
                <w:lang w:val="en-US" w:eastAsia="en-US"/>
              </w:rPr>
            </w:pPr>
            <w:r>
              <w:rPr>
                <w:rFonts w:cstheme="minorHAnsi"/>
                <w:b/>
                <w:bCs/>
                <w:w w:val="105"/>
                <w:kern w:val="32"/>
                <w:szCs w:val="24"/>
                <w:lang w:val="en-US" w:eastAsia="en-US"/>
              </w:rPr>
              <w:t>9</w:t>
            </w:r>
          </w:p>
        </w:tc>
        <w:tc>
          <w:tcPr>
            <w:tcW w:w="3975" w:type="pct"/>
          </w:tcPr>
          <w:p w14:paraId="6F831379" w14:textId="08EADEFE" w:rsidR="00702E5F" w:rsidRPr="00EE5C27" w:rsidRDefault="00702E5F" w:rsidP="0097295D">
            <w:pPr>
              <w:keepNext/>
              <w:outlineLvl w:val="0"/>
              <w:rPr>
                <w:rFonts w:cstheme="minorHAnsi"/>
                <w:bCs/>
                <w:w w:val="105"/>
                <w:kern w:val="32"/>
                <w:szCs w:val="24"/>
                <w:lang w:val="en-US" w:eastAsia="en-US"/>
              </w:rPr>
            </w:pPr>
            <w:r>
              <w:rPr>
                <w:rFonts w:cstheme="minorHAnsi"/>
                <w:b/>
                <w:bCs/>
                <w:w w:val="105"/>
                <w:kern w:val="32"/>
                <w:szCs w:val="24"/>
                <w:lang w:val="en-US" w:eastAsia="en-US"/>
              </w:rPr>
              <w:t>Recruitment of Ex-offenders Policy</w:t>
            </w:r>
          </w:p>
        </w:tc>
        <w:tc>
          <w:tcPr>
            <w:tcW w:w="568" w:type="pct"/>
          </w:tcPr>
          <w:p w14:paraId="128F0DCF" w14:textId="0B6258E1"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
                <w:bCs/>
                <w:color w:val="000000" w:themeColor="text1"/>
                <w:w w:val="105"/>
                <w:kern w:val="32"/>
                <w:szCs w:val="24"/>
                <w:lang w:val="en-US" w:eastAsia="en-US"/>
              </w:rPr>
              <w:t>Pg. 66</w:t>
            </w:r>
          </w:p>
        </w:tc>
      </w:tr>
      <w:tr w:rsidR="00702E5F" w:rsidRPr="00F257DA" w14:paraId="48C49788" w14:textId="77777777" w:rsidTr="002D51B7">
        <w:tc>
          <w:tcPr>
            <w:tcW w:w="457" w:type="pct"/>
          </w:tcPr>
          <w:p w14:paraId="598D8828" w14:textId="56F854AD" w:rsidR="00702E5F" w:rsidRPr="00EE5C27" w:rsidRDefault="00702E5F" w:rsidP="0097295D">
            <w:pPr>
              <w:keepNext/>
              <w:outlineLvl w:val="0"/>
              <w:rPr>
                <w:rFonts w:cstheme="minorHAnsi"/>
                <w:bCs/>
                <w:w w:val="105"/>
                <w:kern w:val="32"/>
                <w:szCs w:val="24"/>
                <w:lang w:val="en-US" w:eastAsia="en-US"/>
              </w:rPr>
            </w:pPr>
            <w:r>
              <w:rPr>
                <w:rFonts w:cstheme="minorHAnsi"/>
                <w:b/>
                <w:bCs/>
                <w:w w:val="105"/>
                <w:kern w:val="32"/>
                <w:szCs w:val="24"/>
                <w:lang w:val="en-US" w:eastAsia="en-US"/>
              </w:rPr>
              <w:t>10</w:t>
            </w:r>
          </w:p>
        </w:tc>
        <w:tc>
          <w:tcPr>
            <w:tcW w:w="3975" w:type="pct"/>
          </w:tcPr>
          <w:p w14:paraId="25AD47DD" w14:textId="0FD55FBF" w:rsidR="00702E5F" w:rsidRPr="00EE5C27" w:rsidRDefault="00702E5F" w:rsidP="0097295D">
            <w:pPr>
              <w:keepNext/>
              <w:outlineLvl w:val="0"/>
              <w:rPr>
                <w:rFonts w:cstheme="minorHAnsi"/>
                <w:bCs/>
                <w:w w:val="105"/>
                <w:kern w:val="32"/>
                <w:szCs w:val="24"/>
                <w:lang w:val="en-US" w:eastAsia="en-US"/>
              </w:rPr>
            </w:pPr>
            <w:r>
              <w:rPr>
                <w:rFonts w:cstheme="minorHAnsi"/>
                <w:b/>
                <w:bCs/>
                <w:w w:val="105"/>
                <w:kern w:val="32"/>
                <w:szCs w:val="24"/>
                <w:lang w:val="en-US" w:eastAsia="en-US"/>
              </w:rPr>
              <w:t>Special Needs Policy</w:t>
            </w:r>
          </w:p>
        </w:tc>
        <w:tc>
          <w:tcPr>
            <w:tcW w:w="568" w:type="pct"/>
          </w:tcPr>
          <w:p w14:paraId="03AAC141" w14:textId="710A5C56"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
                <w:bCs/>
                <w:color w:val="000000" w:themeColor="text1"/>
                <w:w w:val="105"/>
                <w:kern w:val="32"/>
                <w:szCs w:val="24"/>
                <w:lang w:val="en-US" w:eastAsia="en-US"/>
              </w:rPr>
              <w:t>Pg. 67</w:t>
            </w:r>
          </w:p>
        </w:tc>
      </w:tr>
      <w:tr w:rsidR="00702E5F" w:rsidRPr="00F257DA" w14:paraId="578190F8" w14:textId="77777777" w:rsidTr="002D51B7">
        <w:tc>
          <w:tcPr>
            <w:tcW w:w="457" w:type="pct"/>
          </w:tcPr>
          <w:p w14:paraId="38F609BC" w14:textId="07D6B0DE" w:rsidR="00702E5F" w:rsidRPr="00EE5C27" w:rsidRDefault="00702E5F" w:rsidP="0097295D">
            <w:pPr>
              <w:keepNext/>
              <w:outlineLvl w:val="0"/>
              <w:rPr>
                <w:rFonts w:cstheme="minorHAnsi"/>
                <w:bCs/>
                <w:w w:val="105"/>
                <w:kern w:val="32"/>
                <w:szCs w:val="24"/>
                <w:lang w:val="en-US" w:eastAsia="en-US"/>
              </w:rPr>
            </w:pPr>
          </w:p>
        </w:tc>
        <w:tc>
          <w:tcPr>
            <w:tcW w:w="3975" w:type="pct"/>
          </w:tcPr>
          <w:p w14:paraId="51E03628" w14:textId="35853A04" w:rsidR="00702E5F" w:rsidRPr="00EE5C27" w:rsidRDefault="00702E5F" w:rsidP="0097295D">
            <w:pPr>
              <w:keepNext/>
              <w:outlineLvl w:val="0"/>
              <w:rPr>
                <w:rFonts w:cstheme="minorHAnsi"/>
                <w:bCs/>
                <w:w w:val="105"/>
                <w:kern w:val="32"/>
                <w:szCs w:val="24"/>
                <w:lang w:val="en-US" w:eastAsia="en-US"/>
              </w:rPr>
            </w:pPr>
            <w:r>
              <w:rPr>
                <w:rFonts w:cstheme="minorHAnsi"/>
                <w:bCs/>
                <w:w w:val="105"/>
                <w:kern w:val="32"/>
                <w:szCs w:val="24"/>
                <w:lang w:val="en-US" w:eastAsia="en-US"/>
              </w:rPr>
              <w:t xml:space="preserve">SEN Definition, Vision and </w:t>
            </w:r>
            <w:r w:rsidRPr="00EE5C27">
              <w:rPr>
                <w:rFonts w:cstheme="minorHAnsi"/>
                <w:bCs/>
                <w:w w:val="105"/>
                <w:kern w:val="32"/>
                <w:szCs w:val="24"/>
                <w:lang w:val="en-US" w:eastAsia="en-US"/>
              </w:rPr>
              <w:t>Basic Information about SEN Provision</w:t>
            </w:r>
          </w:p>
        </w:tc>
        <w:tc>
          <w:tcPr>
            <w:tcW w:w="568" w:type="pct"/>
          </w:tcPr>
          <w:p w14:paraId="218A739A" w14:textId="148DAA87"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Pg. 67</w:t>
            </w:r>
          </w:p>
        </w:tc>
      </w:tr>
      <w:tr w:rsidR="00702E5F" w:rsidRPr="00F257DA" w14:paraId="3643A36B" w14:textId="77777777" w:rsidTr="002D51B7">
        <w:tc>
          <w:tcPr>
            <w:tcW w:w="457" w:type="pct"/>
          </w:tcPr>
          <w:p w14:paraId="20A35283" w14:textId="524BDC6F" w:rsidR="00702E5F" w:rsidRPr="00EE5C27" w:rsidRDefault="00702E5F" w:rsidP="0097295D">
            <w:pPr>
              <w:keepNext/>
              <w:outlineLvl w:val="0"/>
              <w:rPr>
                <w:rFonts w:cstheme="minorHAnsi"/>
                <w:bCs/>
                <w:w w:val="105"/>
                <w:kern w:val="32"/>
                <w:szCs w:val="24"/>
                <w:lang w:val="en-US" w:eastAsia="en-US"/>
              </w:rPr>
            </w:pPr>
          </w:p>
        </w:tc>
        <w:tc>
          <w:tcPr>
            <w:tcW w:w="3975" w:type="pct"/>
          </w:tcPr>
          <w:p w14:paraId="34A12BF4" w14:textId="19D3A8BB" w:rsidR="00702E5F" w:rsidRPr="00EE5C27" w:rsidRDefault="00702E5F" w:rsidP="0097295D">
            <w:pPr>
              <w:keepNext/>
              <w:outlineLvl w:val="0"/>
              <w:rPr>
                <w:rFonts w:cstheme="minorHAnsi"/>
                <w:bCs/>
                <w:w w:val="105"/>
                <w:kern w:val="32"/>
                <w:szCs w:val="24"/>
                <w:lang w:val="en-US" w:eastAsia="en-US"/>
              </w:rPr>
            </w:pPr>
            <w:r w:rsidRPr="00EE5C27">
              <w:rPr>
                <w:rFonts w:cstheme="minorHAnsi"/>
                <w:bCs/>
                <w:w w:val="105"/>
                <w:kern w:val="32"/>
                <w:szCs w:val="24"/>
                <w:lang w:val="en-US" w:eastAsia="en-US"/>
              </w:rPr>
              <w:t>Management of SEN with the Pre-school</w:t>
            </w:r>
          </w:p>
        </w:tc>
        <w:tc>
          <w:tcPr>
            <w:tcW w:w="568" w:type="pct"/>
          </w:tcPr>
          <w:p w14:paraId="26200A9B" w14:textId="65FC51AB"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Pg. 68</w:t>
            </w:r>
          </w:p>
        </w:tc>
      </w:tr>
      <w:tr w:rsidR="00702E5F" w:rsidRPr="00F257DA" w14:paraId="1A92FB7A" w14:textId="77777777" w:rsidTr="002D51B7">
        <w:tc>
          <w:tcPr>
            <w:tcW w:w="457" w:type="pct"/>
          </w:tcPr>
          <w:p w14:paraId="5BE101CE" w14:textId="43547979" w:rsidR="00702E5F" w:rsidRPr="00EE5C27" w:rsidRDefault="00702E5F" w:rsidP="0097295D">
            <w:pPr>
              <w:keepNext/>
              <w:outlineLvl w:val="0"/>
              <w:rPr>
                <w:rFonts w:cstheme="minorHAnsi"/>
                <w:bCs/>
                <w:w w:val="105"/>
                <w:kern w:val="32"/>
                <w:szCs w:val="24"/>
                <w:lang w:val="en-US" w:eastAsia="en-US"/>
              </w:rPr>
            </w:pPr>
          </w:p>
        </w:tc>
        <w:tc>
          <w:tcPr>
            <w:tcW w:w="3975" w:type="pct"/>
          </w:tcPr>
          <w:p w14:paraId="620F360B" w14:textId="1BD6011D" w:rsidR="00702E5F" w:rsidRPr="00EE5C27" w:rsidRDefault="00702E5F" w:rsidP="0097295D">
            <w:pPr>
              <w:keepNext/>
              <w:outlineLvl w:val="0"/>
              <w:rPr>
                <w:rFonts w:cstheme="minorHAnsi"/>
                <w:bCs/>
                <w:w w:val="105"/>
                <w:kern w:val="32"/>
                <w:szCs w:val="24"/>
                <w:lang w:val="en-US" w:eastAsia="en-US"/>
              </w:rPr>
            </w:pPr>
            <w:r>
              <w:rPr>
                <w:rFonts w:cstheme="minorHAnsi"/>
                <w:bCs/>
                <w:w w:val="105"/>
                <w:kern w:val="32"/>
                <w:szCs w:val="24"/>
                <w:lang w:val="en-US" w:eastAsia="en-US"/>
              </w:rPr>
              <w:t xml:space="preserve">The Keyworker and </w:t>
            </w:r>
            <w:r w:rsidRPr="00EE5C27">
              <w:rPr>
                <w:rFonts w:cstheme="minorHAnsi"/>
                <w:bCs/>
                <w:w w:val="105"/>
                <w:kern w:val="32"/>
                <w:szCs w:val="24"/>
                <w:lang w:val="en-US" w:eastAsia="en-US"/>
              </w:rPr>
              <w:t>The SENCO and Their Role</w:t>
            </w:r>
          </w:p>
        </w:tc>
        <w:tc>
          <w:tcPr>
            <w:tcW w:w="568" w:type="pct"/>
          </w:tcPr>
          <w:p w14:paraId="7C9927A6" w14:textId="11D2DDDE"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Pg. 68</w:t>
            </w:r>
          </w:p>
        </w:tc>
      </w:tr>
      <w:tr w:rsidR="00702E5F" w:rsidRPr="00F257DA" w14:paraId="561A4911" w14:textId="77777777" w:rsidTr="002D51B7">
        <w:tc>
          <w:tcPr>
            <w:tcW w:w="457" w:type="pct"/>
          </w:tcPr>
          <w:p w14:paraId="13C627A7" w14:textId="1AC4E70F" w:rsidR="00702E5F" w:rsidRPr="00EE5C27" w:rsidRDefault="00702E5F" w:rsidP="0097295D">
            <w:pPr>
              <w:keepNext/>
              <w:outlineLvl w:val="0"/>
              <w:rPr>
                <w:rFonts w:cstheme="minorHAnsi"/>
                <w:bCs/>
                <w:w w:val="105"/>
                <w:kern w:val="32"/>
                <w:szCs w:val="24"/>
                <w:lang w:val="en-US" w:eastAsia="en-US"/>
              </w:rPr>
            </w:pPr>
          </w:p>
        </w:tc>
        <w:tc>
          <w:tcPr>
            <w:tcW w:w="3975" w:type="pct"/>
          </w:tcPr>
          <w:p w14:paraId="33EBEB37" w14:textId="61964552" w:rsidR="00702E5F" w:rsidRPr="00EE5C27" w:rsidRDefault="00702E5F" w:rsidP="0097295D">
            <w:pPr>
              <w:keepNext/>
              <w:outlineLvl w:val="0"/>
              <w:rPr>
                <w:rFonts w:cstheme="minorHAnsi"/>
                <w:bCs/>
                <w:w w:val="105"/>
                <w:kern w:val="32"/>
                <w:szCs w:val="24"/>
                <w:lang w:val="en-US" w:eastAsia="en-US"/>
              </w:rPr>
            </w:pPr>
            <w:r w:rsidRPr="00EE5C27">
              <w:rPr>
                <w:rFonts w:cstheme="minorHAnsi"/>
                <w:bCs/>
                <w:w w:val="105"/>
                <w:kern w:val="32"/>
                <w:szCs w:val="24"/>
                <w:lang w:val="en-US" w:eastAsia="en-US"/>
              </w:rPr>
              <w:t>Admissions</w:t>
            </w:r>
          </w:p>
        </w:tc>
        <w:tc>
          <w:tcPr>
            <w:tcW w:w="568" w:type="pct"/>
          </w:tcPr>
          <w:p w14:paraId="7CAB63A2" w14:textId="392978E0"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Pg. 69</w:t>
            </w:r>
          </w:p>
        </w:tc>
      </w:tr>
      <w:tr w:rsidR="00702E5F" w:rsidRPr="00F257DA" w14:paraId="686CE5C6" w14:textId="77777777" w:rsidTr="002D51B7">
        <w:tc>
          <w:tcPr>
            <w:tcW w:w="457" w:type="pct"/>
          </w:tcPr>
          <w:p w14:paraId="4971FDE5" w14:textId="0EE0E499" w:rsidR="00702E5F" w:rsidRPr="00EE5C27" w:rsidRDefault="00702E5F" w:rsidP="0097295D">
            <w:pPr>
              <w:keepNext/>
              <w:outlineLvl w:val="0"/>
              <w:rPr>
                <w:rFonts w:cstheme="minorHAnsi"/>
                <w:bCs/>
                <w:w w:val="105"/>
                <w:kern w:val="32"/>
                <w:szCs w:val="24"/>
                <w:lang w:val="en-US" w:eastAsia="en-US"/>
              </w:rPr>
            </w:pPr>
          </w:p>
        </w:tc>
        <w:tc>
          <w:tcPr>
            <w:tcW w:w="3975" w:type="pct"/>
          </w:tcPr>
          <w:p w14:paraId="35262989" w14:textId="070F0C95" w:rsidR="00702E5F" w:rsidRPr="00EE5C27" w:rsidRDefault="00702E5F" w:rsidP="0097295D">
            <w:pPr>
              <w:keepNext/>
              <w:outlineLvl w:val="0"/>
              <w:rPr>
                <w:rFonts w:cstheme="minorHAnsi"/>
                <w:bCs/>
                <w:w w:val="105"/>
                <w:kern w:val="32"/>
                <w:szCs w:val="24"/>
                <w:lang w:val="en-US" w:eastAsia="en-US"/>
              </w:rPr>
            </w:pPr>
            <w:r w:rsidRPr="00EE5C27">
              <w:rPr>
                <w:rFonts w:cstheme="minorHAnsi"/>
                <w:bCs/>
                <w:w w:val="105"/>
                <w:kern w:val="32"/>
                <w:szCs w:val="24"/>
                <w:lang w:val="en-US" w:eastAsia="en-US"/>
              </w:rPr>
              <w:t>Identification</w:t>
            </w:r>
          </w:p>
        </w:tc>
        <w:tc>
          <w:tcPr>
            <w:tcW w:w="568" w:type="pct"/>
          </w:tcPr>
          <w:p w14:paraId="14144377" w14:textId="47686264"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Pg. 69</w:t>
            </w:r>
          </w:p>
        </w:tc>
      </w:tr>
      <w:tr w:rsidR="00702E5F" w:rsidRPr="00F257DA" w14:paraId="113CE95C" w14:textId="77777777" w:rsidTr="002D51B7">
        <w:tc>
          <w:tcPr>
            <w:tcW w:w="457" w:type="pct"/>
          </w:tcPr>
          <w:p w14:paraId="34B7C9F4" w14:textId="64AE7342" w:rsidR="00702E5F" w:rsidRPr="00EE5C27" w:rsidRDefault="00702E5F" w:rsidP="0097295D">
            <w:pPr>
              <w:keepNext/>
              <w:outlineLvl w:val="0"/>
              <w:rPr>
                <w:rFonts w:cstheme="minorHAnsi"/>
                <w:bCs/>
                <w:w w:val="105"/>
                <w:kern w:val="32"/>
                <w:szCs w:val="24"/>
                <w:lang w:val="en-US" w:eastAsia="en-US"/>
              </w:rPr>
            </w:pPr>
          </w:p>
        </w:tc>
        <w:tc>
          <w:tcPr>
            <w:tcW w:w="3975" w:type="pct"/>
          </w:tcPr>
          <w:p w14:paraId="09CB5422" w14:textId="0A936D06" w:rsidR="00702E5F" w:rsidRPr="00EE5C27" w:rsidRDefault="00702E5F" w:rsidP="0097295D">
            <w:pPr>
              <w:keepNext/>
              <w:outlineLvl w:val="0"/>
              <w:rPr>
                <w:rFonts w:cstheme="minorHAnsi"/>
                <w:bCs/>
                <w:w w:val="105"/>
                <w:kern w:val="32"/>
                <w:szCs w:val="24"/>
                <w:lang w:val="en-US" w:eastAsia="en-US"/>
              </w:rPr>
            </w:pPr>
            <w:r w:rsidRPr="00EE5C27">
              <w:rPr>
                <w:rFonts w:cstheme="minorHAnsi"/>
                <w:bCs/>
                <w:w w:val="105"/>
                <w:kern w:val="32"/>
                <w:szCs w:val="24"/>
                <w:lang w:val="en-US" w:eastAsia="en-US"/>
              </w:rPr>
              <w:t>Observation and Assessment</w:t>
            </w:r>
          </w:p>
        </w:tc>
        <w:tc>
          <w:tcPr>
            <w:tcW w:w="568" w:type="pct"/>
          </w:tcPr>
          <w:p w14:paraId="5867628F" w14:textId="6CEEFE3A"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Pg. 69</w:t>
            </w:r>
          </w:p>
        </w:tc>
      </w:tr>
      <w:tr w:rsidR="00702E5F" w:rsidRPr="00F257DA" w14:paraId="5D95E2E1" w14:textId="77777777" w:rsidTr="002D51B7">
        <w:tc>
          <w:tcPr>
            <w:tcW w:w="457" w:type="pct"/>
          </w:tcPr>
          <w:p w14:paraId="68D126FE" w14:textId="1388953A" w:rsidR="00702E5F" w:rsidRPr="00EE5C27" w:rsidRDefault="00702E5F" w:rsidP="0097295D">
            <w:pPr>
              <w:keepNext/>
              <w:outlineLvl w:val="0"/>
              <w:rPr>
                <w:rFonts w:cstheme="minorHAnsi"/>
                <w:bCs/>
                <w:w w:val="105"/>
                <w:kern w:val="32"/>
                <w:szCs w:val="24"/>
                <w:lang w:val="en-US" w:eastAsia="en-US"/>
              </w:rPr>
            </w:pPr>
          </w:p>
        </w:tc>
        <w:tc>
          <w:tcPr>
            <w:tcW w:w="3975" w:type="pct"/>
          </w:tcPr>
          <w:p w14:paraId="3AD1BD6F" w14:textId="279BDBED" w:rsidR="00702E5F" w:rsidRPr="00EE5C27" w:rsidRDefault="00702E5F" w:rsidP="0097295D">
            <w:pPr>
              <w:keepNext/>
              <w:outlineLvl w:val="0"/>
              <w:rPr>
                <w:rFonts w:cstheme="minorHAnsi"/>
                <w:bCs/>
                <w:w w:val="105"/>
                <w:kern w:val="32"/>
                <w:szCs w:val="24"/>
                <w:lang w:val="en-US" w:eastAsia="en-US"/>
              </w:rPr>
            </w:pPr>
            <w:r w:rsidRPr="00EE5C27">
              <w:rPr>
                <w:rFonts w:cstheme="minorHAnsi"/>
                <w:bCs/>
                <w:w w:val="105"/>
                <w:kern w:val="32"/>
                <w:szCs w:val="24"/>
                <w:lang w:val="en-US" w:eastAsia="en-US"/>
              </w:rPr>
              <w:t>Review</w:t>
            </w:r>
          </w:p>
        </w:tc>
        <w:tc>
          <w:tcPr>
            <w:tcW w:w="568" w:type="pct"/>
          </w:tcPr>
          <w:p w14:paraId="1B5D1907" w14:textId="35B3267C"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Pg. 70</w:t>
            </w:r>
          </w:p>
        </w:tc>
      </w:tr>
      <w:tr w:rsidR="00702E5F" w:rsidRPr="00F257DA" w14:paraId="35B7DE0C" w14:textId="77777777" w:rsidTr="002D51B7">
        <w:tc>
          <w:tcPr>
            <w:tcW w:w="457" w:type="pct"/>
          </w:tcPr>
          <w:p w14:paraId="5A2DBA90" w14:textId="79D19B46" w:rsidR="00702E5F" w:rsidRPr="00EE5C27" w:rsidRDefault="00702E5F" w:rsidP="0097295D">
            <w:pPr>
              <w:keepNext/>
              <w:outlineLvl w:val="0"/>
              <w:rPr>
                <w:rFonts w:cstheme="minorHAnsi"/>
                <w:bCs/>
                <w:w w:val="105"/>
                <w:kern w:val="32"/>
                <w:szCs w:val="24"/>
                <w:lang w:val="en-US" w:eastAsia="en-US"/>
              </w:rPr>
            </w:pPr>
          </w:p>
        </w:tc>
        <w:tc>
          <w:tcPr>
            <w:tcW w:w="3975" w:type="pct"/>
          </w:tcPr>
          <w:p w14:paraId="275B0493" w14:textId="34D839BD" w:rsidR="00702E5F" w:rsidRPr="00EE5C27" w:rsidRDefault="00702E5F" w:rsidP="0097295D">
            <w:pPr>
              <w:keepNext/>
              <w:outlineLvl w:val="0"/>
              <w:rPr>
                <w:rFonts w:cstheme="minorHAnsi"/>
                <w:bCs/>
                <w:w w:val="105"/>
                <w:kern w:val="32"/>
                <w:szCs w:val="24"/>
                <w:lang w:val="en-US" w:eastAsia="en-US"/>
              </w:rPr>
            </w:pPr>
            <w:r w:rsidRPr="00EE5C27">
              <w:rPr>
                <w:rFonts w:cstheme="minorHAnsi"/>
                <w:bCs/>
                <w:w w:val="105"/>
                <w:kern w:val="32"/>
                <w:szCs w:val="24"/>
                <w:lang w:val="en-US" w:eastAsia="en-US"/>
              </w:rPr>
              <w:t>Parent Partnership</w:t>
            </w:r>
          </w:p>
        </w:tc>
        <w:tc>
          <w:tcPr>
            <w:tcW w:w="568" w:type="pct"/>
          </w:tcPr>
          <w:p w14:paraId="69CB4235" w14:textId="3D5F92B2"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Pg. 70</w:t>
            </w:r>
          </w:p>
        </w:tc>
      </w:tr>
      <w:tr w:rsidR="00702E5F" w:rsidRPr="00F257DA" w14:paraId="79E1052A" w14:textId="77777777" w:rsidTr="002D51B7">
        <w:tc>
          <w:tcPr>
            <w:tcW w:w="457" w:type="pct"/>
          </w:tcPr>
          <w:p w14:paraId="69CE3053" w14:textId="793EB806" w:rsidR="00702E5F" w:rsidRPr="00EE5C27" w:rsidRDefault="00702E5F" w:rsidP="0097295D">
            <w:pPr>
              <w:keepNext/>
              <w:outlineLvl w:val="0"/>
              <w:rPr>
                <w:rFonts w:cstheme="minorHAnsi"/>
                <w:bCs/>
                <w:w w:val="105"/>
                <w:kern w:val="32"/>
                <w:szCs w:val="24"/>
                <w:lang w:val="en-US" w:eastAsia="en-US"/>
              </w:rPr>
            </w:pPr>
          </w:p>
        </w:tc>
        <w:tc>
          <w:tcPr>
            <w:tcW w:w="3975" w:type="pct"/>
          </w:tcPr>
          <w:p w14:paraId="2620C24F" w14:textId="168B9B85" w:rsidR="00702E5F" w:rsidRPr="00EE5C27" w:rsidRDefault="00702E5F" w:rsidP="0097295D">
            <w:pPr>
              <w:keepNext/>
              <w:outlineLvl w:val="0"/>
              <w:rPr>
                <w:rFonts w:cstheme="minorHAnsi"/>
                <w:bCs/>
                <w:w w:val="105"/>
                <w:kern w:val="32"/>
                <w:szCs w:val="24"/>
                <w:lang w:val="en-US" w:eastAsia="en-US"/>
              </w:rPr>
            </w:pPr>
            <w:r w:rsidRPr="00EE5C27">
              <w:rPr>
                <w:rFonts w:cstheme="minorHAnsi"/>
                <w:bCs/>
                <w:w w:val="105"/>
                <w:kern w:val="32"/>
                <w:szCs w:val="24"/>
                <w:lang w:val="en-US" w:eastAsia="en-US"/>
              </w:rPr>
              <w:t>Confidentiality</w:t>
            </w:r>
          </w:p>
        </w:tc>
        <w:tc>
          <w:tcPr>
            <w:tcW w:w="568" w:type="pct"/>
          </w:tcPr>
          <w:p w14:paraId="51CB2897" w14:textId="3AC60D16"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Pg. 70</w:t>
            </w:r>
          </w:p>
        </w:tc>
      </w:tr>
      <w:tr w:rsidR="00702E5F" w:rsidRPr="00F257DA" w14:paraId="515F4D16" w14:textId="77777777" w:rsidTr="002D51B7">
        <w:tc>
          <w:tcPr>
            <w:tcW w:w="457" w:type="pct"/>
          </w:tcPr>
          <w:p w14:paraId="48901411" w14:textId="7626B816" w:rsidR="00702E5F" w:rsidRPr="00EE5C27" w:rsidRDefault="00702E5F" w:rsidP="0097295D">
            <w:pPr>
              <w:keepNext/>
              <w:outlineLvl w:val="0"/>
              <w:rPr>
                <w:rFonts w:cstheme="minorHAnsi"/>
                <w:bCs/>
                <w:w w:val="105"/>
                <w:kern w:val="32"/>
                <w:szCs w:val="24"/>
                <w:lang w:val="en-US" w:eastAsia="en-US"/>
              </w:rPr>
            </w:pPr>
          </w:p>
        </w:tc>
        <w:tc>
          <w:tcPr>
            <w:tcW w:w="3975" w:type="pct"/>
          </w:tcPr>
          <w:p w14:paraId="5A5EBB19" w14:textId="5AF0E3ED" w:rsidR="00702E5F" w:rsidRPr="00EE5C27" w:rsidRDefault="00702E5F" w:rsidP="0097295D">
            <w:pPr>
              <w:keepNext/>
              <w:outlineLvl w:val="0"/>
              <w:rPr>
                <w:rFonts w:cstheme="minorHAnsi"/>
                <w:bCs/>
                <w:w w:val="105"/>
                <w:kern w:val="32"/>
                <w:szCs w:val="24"/>
                <w:lang w:val="en-US" w:eastAsia="en-US"/>
              </w:rPr>
            </w:pPr>
            <w:r w:rsidRPr="00EE5C27">
              <w:rPr>
                <w:rFonts w:cstheme="minorHAnsi"/>
                <w:bCs/>
                <w:w w:val="105"/>
                <w:kern w:val="32"/>
                <w:szCs w:val="24"/>
                <w:lang w:val="en-US" w:eastAsia="en-US"/>
              </w:rPr>
              <w:t>Additional/different Needs</w:t>
            </w:r>
          </w:p>
        </w:tc>
        <w:tc>
          <w:tcPr>
            <w:tcW w:w="568" w:type="pct"/>
          </w:tcPr>
          <w:p w14:paraId="7F3C8FA3" w14:textId="4615E3AD"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Pg. 70</w:t>
            </w:r>
          </w:p>
        </w:tc>
      </w:tr>
      <w:tr w:rsidR="00702E5F" w:rsidRPr="00F257DA" w14:paraId="0F10560F" w14:textId="77777777" w:rsidTr="002D51B7">
        <w:tc>
          <w:tcPr>
            <w:tcW w:w="457" w:type="pct"/>
          </w:tcPr>
          <w:p w14:paraId="501D1BFC" w14:textId="46711236" w:rsidR="00702E5F" w:rsidRPr="00EE5C27" w:rsidRDefault="00702E5F" w:rsidP="0097295D">
            <w:pPr>
              <w:keepNext/>
              <w:outlineLvl w:val="0"/>
              <w:rPr>
                <w:rFonts w:cstheme="minorHAnsi"/>
                <w:bCs/>
                <w:w w:val="105"/>
                <w:kern w:val="32"/>
                <w:szCs w:val="24"/>
                <w:lang w:val="en-US" w:eastAsia="en-US"/>
              </w:rPr>
            </w:pPr>
          </w:p>
        </w:tc>
        <w:tc>
          <w:tcPr>
            <w:tcW w:w="3975" w:type="pct"/>
          </w:tcPr>
          <w:p w14:paraId="07C767F8" w14:textId="50CC4B8C" w:rsidR="00702E5F" w:rsidRPr="00EE5C27" w:rsidRDefault="00702E5F" w:rsidP="0097295D">
            <w:pPr>
              <w:keepNext/>
              <w:outlineLvl w:val="0"/>
              <w:rPr>
                <w:rFonts w:cstheme="minorHAnsi"/>
                <w:bCs/>
                <w:w w:val="105"/>
                <w:kern w:val="32"/>
                <w:szCs w:val="24"/>
                <w:lang w:val="en-US" w:eastAsia="en-US"/>
              </w:rPr>
            </w:pPr>
            <w:r w:rsidRPr="00EE5C27">
              <w:rPr>
                <w:rFonts w:cstheme="minorHAnsi"/>
                <w:bCs/>
                <w:w w:val="105"/>
                <w:kern w:val="32"/>
                <w:szCs w:val="24"/>
                <w:lang w:val="en-US" w:eastAsia="en-US"/>
              </w:rPr>
              <w:t>Working With Other Agencies</w:t>
            </w:r>
          </w:p>
        </w:tc>
        <w:tc>
          <w:tcPr>
            <w:tcW w:w="568" w:type="pct"/>
          </w:tcPr>
          <w:p w14:paraId="07EC4B45" w14:textId="36EE71D6"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Pg. 70</w:t>
            </w:r>
          </w:p>
        </w:tc>
      </w:tr>
      <w:tr w:rsidR="00702E5F" w:rsidRPr="00F257DA" w14:paraId="4C03D044" w14:textId="77777777" w:rsidTr="002D51B7">
        <w:tc>
          <w:tcPr>
            <w:tcW w:w="457" w:type="pct"/>
          </w:tcPr>
          <w:p w14:paraId="00C23593" w14:textId="7AD482F2" w:rsidR="00702E5F" w:rsidRPr="00EE5C27" w:rsidRDefault="00702E5F" w:rsidP="0097295D">
            <w:pPr>
              <w:keepNext/>
              <w:outlineLvl w:val="0"/>
              <w:rPr>
                <w:rFonts w:cstheme="minorHAnsi"/>
                <w:bCs/>
                <w:w w:val="105"/>
                <w:kern w:val="32"/>
                <w:szCs w:val="24"/>
                <w:lang w:val="en-US" w:eastAsia="en-US"/>
              </w:rPr>
            </w:pPr>
          </w:p>
        </w:tc>
        <w:tc>
          <w:tcPr>
            <w:tcW w:w="3975" w:type="pct"/>
          </w:tcPr>
          <w:p w14:paraId="358DFDC1" w14:textId="7491E58C" w:rsidR="00702E5F" w:rsidRPr="00EE5C27" w:rsidRDefault="00702E5F" w:rsidP="0097295D">
            <w:pPr>
              <w:keepNext/>
              <w:outlineLvl w:val="0"/>
              <w:rPr>
                <w:rFonts w:cstheme="minorHAnsi"/>
                <w:bCs/>
                <w:w w:val="105"/>
                <w:kern w:val="32"/>
                <w:szCs w:val="24"/>
                <w:lang w:val="en-US" w:eastAsia="en-US"/>
              </w:rPr>
            </w:pPr>
            <w:r w:rsidRPr="00EE5C27">
              <w:rPr>
                <w:rFonts w:cstheme="minorHAnsi"/>
                <w:bCs/>
                <w:w w:val="105"/>
                <w:kern w:val="32"/>
                <w:szCs w:val="24"/>
                <w:lang w:val="en-US" w:eastAsia="en-US"/>
              </w:rPr>
              <w:t xml:space="preserve">Skills and </w:t>
            </w:r>
            <w:proofErr w:type="spellStart"/>
            <w:r w:rsidRPr="00EE5C27">
              <w:rPr>
                <w:rFonts w:cstheme="minorHAnsi"/>
                <w:bCs/>
                <w:w w:val="105"/>
                <w:kern w:val="32"/>
                <w:szCs w:val="24"/>
                <w:lang w:val="en-US" w:eastAsia="en-US"/>
              </w:rPr>
              <w:t>Specialities</w:t>
            </w:r>
            <w:proofErr w:type="spellEnd"/>
          </w:p>
        </w:tc>
        <w:tc>
          <w:tcPr>
            <w:tcW w:w="568" w:type="pct"/>
          </w:tcPr>
          <w:p w14:paraId="234C952E" w14:textId="1744AAA3"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Pg. 71</w:t>
            </w:r>
          </w:p>
        </w:tc>
      </w:tr>
      <w:tr w:rsidR="00702E5F" w:rsidRPr="00F257DA" w14:paraId="6663EC89" w14:textId="77777777" w:rsidTr="002D51B7">
        <w:tc>
          <w:tcPr>
            <w:tcW w:w="457" w:type="pct"/>
          </w:tcPr>
          <w:p w14:paraId="49599047" w14:textId="45B07C3E" w:rsidR="00702E5F" w:rsidRPr="00EE5C27" w:rsidRDefault="00702E5F" w:rsidP="0097295D">
            <w:pPr>
              <w:keepNext/>
              <w:outlineLvl w:val="0"/>
              <w:rPr>
                <w:rFonts w:cstheme="minorHAnsi"/>
                <w:bCs/>
                <w:w w:val="105"/>
                <w:kern w:val="32"/>
                <w:szCs w:val="24"/>
                <w:lang w:val="en-US" w:eastAsia="en-US"/>
              </w:rPr>
            </w:pPr>
          </w:p>
        </w:tc>
        <w:tc>
          <w:tcPr>
            <w:tcW w:w="3975" w:type="pct"/>
          </w:tcPr>
          <w:p w14:paraId="0C00C9E4" w14:textId="480E839E" w:rsidR="00702E5F" w:rsidRPr="00EE5C27" w:rsidRDefault="00702E5F" w:rsidP="0097295D">
            <w:pPr>
              <w:keepNext/>
              <w:outlineLvl w:val="0"/>
              <w:rPr>
                <w:rFonts w:cstheme="minorHAnsi"/>
                <w:bCs/>
                <w:w w:val="105"/>
                <w:kern w:val="32"/>
                <w:szCs w:val="24"/>
                <w:lang w:val="en-US" w:eastAsia="en-US"/>
              </w:rPr>
            </w:pPr>
            <w:r w:rsidRPr="00EE5C27">
              <w:rPr>
                <w:rFonts w:cstheme="minorHAnsi"/>
                <w:bCs/>
                <w:w w:val="105"/>
                <w:kern w:val="32"/>
                <w:szCs w:val="24"/>
                <w:lang w:val="en-US" w:eastAsia="en-US"/>
              </w:rPr>
              <w:t xml:space="preserve">Transfer of Information </w:t>
            </w:r>
            <w:proofErr w:type="gramStart"/>
            <w:r w:rsidRPr="00EE5C27">
              <w:rPr>
                <w:rFonts w:cstheme="minorHAnsi"/>
                <w:bCs/>
                <w:w w:val="105"/>
                <w:kern w:val="32"/>
                <w:szCs w:val="24"/>
                <w:lang w:val="en-US" w:eastAsia="en-US"/>
              </w:rPr>
              <w:t>To</w:t>
            </w:r>
            <w:proofErr w:type="gramEnd"/>
            <w:r w:rsidRPr="00EE5C27">
              <w:rPr>
                <w:rFonts w:cstheme="minorHAnsi"/>
                <w:bCs/>
                <w:w w:val="105"/>
                <w:kern w:val="32"/>
                <w:szCs w:val="24"/>
                <w:lang w:val="en-US" w:eastAsia="en-US"/>
              </w:rPr>
              <w:t xml:space="preserve"> School Or Other Settings</w:t>
            </w:r>
          </w:p>
        </w:tc>
        <w:tc>
          <w:tcPr>
            <w:tcW w:w="568" w:type="pct"/>
          </w:tcPr>
          <w:p w14:paraId="154DD7FE" w14:textId="6ADFB790"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Pg. 71</w:t>
            </w:r>
          </w:p>
        </w:tc>
      </w:tr>
      <w:tr w:rsidR="00702E5F" w:rsidRPr="00F257DA" w14:paraId="62173557" w14:textId="77777777" w:rsidTr="002D51B7">
        <w:tc>
          <w:tcPr>
            <w:tcW w:w="457" w:type="pct"/>
          </w:tcPr>
          <w:p w14:paraId="227625A1" w14:textId="1E9B39F5" w:rsidR="00702E5F" w:rsidRPr="00EE5C27" w:rsidRDefault="00702E5F" w:rsidP="0097295D">
            <w:pPr>
              <w:keepNext/>
              <w:outlineLvl w:val="0"/>
              <w:rPr>
                <w:rFonts w:cstheme="minorHAnsi"/>
                <w:bCs/>
                <w:w w:val="105"/>
                <w:kern w:val="32"/>
                <w:szCs w:val="24"/>
                <w:lang w:val="en-US" w:eastAsia="en-US"/>
              </w:rPr>
            </w:pPr>
          </w:p>
        </w:tc>
        <w:tc>
          <w:tcPr>
            <w:tcW w:w="3975" w:type="pct"/>
          </w:tcPr>
          <w:p w14:paraId="298E4D82" w14:textId="3239B16E" w:rsidR="00702E5F" w:rsidRPr="00EE5C27" w:rsidRDefault="00702E5F" w:rsidP="0097295D">
            <w:pPr>
              <w:keepNext/>
              <w:outlineLvl w:val="0"/>
              <w:rPr>
                <w:rFonts w:cstheme="minorHAnsi"/>
                <w:bCs/>
                <w:w w:val="105"/>
                <w:kern w:val="32"/>
                <w:szCs w:val="24"/>
                <w:lang w:val="en-US" w:eastAsia="en-US"/>
              </w:rPr>
            </w:pPr>
            <w:r w:rsidRPr="00EE5C27">
              <w:rPr>
                <w:rFonts w:cstheme="minorHAnsi"/>
                <w:bCs/>
                <w:w w:val="105"/>
                <w:kern w:val="32"/>
                <w:szCs w:val="24"/>
                <w:lang w:val="en-US" w:eastAsia="en-US"/>
              </w:rPr>
              <w:t>Access Facilities</w:t>
            </w:r>
          </w:p>
        </w:tc>
        <w:tc>
          <w:tcPr>
            <w:tcW w:w="568" w:type="pct"/>
          </w:tcPr>
          <w:p w14:paraId="53403AA9" w14:textId="6390197B"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Pg. 71</w:t>
            </w:r>
          </w:p>
        </w:tc>
      </w:tr>
      <w:tr w:rsidR="00702E5F" w:rsidRPr="00F257DA" w14:paraId="4A5105FA" w14:textId="77777777" w:rsidTr="002D51B7">
        <w:tc>
          <w:tcPr>
            <w:tcW w:w="457" w:type="pct"/>
          </w:tcPr>
          <w:p w14:paraId="2F66438B" w14:textId="440B20E7" w:rsidR="00702E5F" w:rsidRPr="00EE5C27" w:rsidRDefault="00702E5F" w:rsidP="0097295D">
            <w:pPr>
              <w:keepNext/>
              <w:outlineLvl w:val="0"/>
              <w:rPr>
                <w:rFonts w:cstheme="minorHAnsi"/>
                <w:bCs/>
                <w:w w:val="105"/>
                <w:kern w:val="32"/>
                <w:szCs w:val="24"/>
                <w:lang w:val="en-US" w:eastAsia="en-US"/>
              </w:rPr>
            </w:pPr>
          </w:p>
        </w:tc>
        <w:tc>
          <w:tcPr>
            <w:tcW w:w="3975" w:type="pct"/>
          </w:tcPr>
          <w:p w14:paraId="0139E56B" w14:textId="53DFE026" w:rsidR="00702E5F" w:rsidRPr="00EE5C27" w:rsidRDefault="00702E5F" w:rsidP="0097295D">
            <w:pPr>
              <w:keepNext/>
              <w:outlineLvl w:val="0"/>
              <w:rPr>
                <w:rFonts w:cstheme="minorHAnsi"/>
                <w:bCs/>
                <w:w w:val="105"/>
                <w:kern w:val="32"/>
                <w:szCs w:val="24"/>
                <w:lang w:val="en-US" w:eastAsia="en-US"/>
              </w:rPr>
            </w:pPr>
            <w:r w:rsidRPr="00EE5C27">
              <w:rPr>
                <w:rFonts w:cstheme="minorHAnsi"/>
                <w:bCs/>
                <w:w w:val="105"/>
                <w:kern w:val="32"/>
                <w:szCs w:val="24"/>
                <w:lang w:val="en-US" w:eastAsia="en-US"/>
              </w:rPr>
              <w:t>Evaluation Procedures</w:t>
            </w:r>
          </w:p>
        </w:tc>
        <w:tc>
          <w:tcPr>
            <w:tcW w:w="568" w:type="pct"/>
          </w:tcPr>
          <w:p w14:paraId="2522FD02" w14:textId="73661939"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Pg. 71</w:t>
            </w:r>
          </w:p>
        </w:tc>
      </w:tr>
      <w:tr w:rsidR="00702E5F" w:rsidRPr="00F257DA" w14:paraId="6F188E06" w14:textId="77777777" w:rsidTr="002D51B7">
        <w:tc>
          <w:tcPr>
            <w:tcW w:w="457" w:type="pct"/>
          </w:tcPr>
          <w:p w14:paraId="215F1B68" w14:textId="2EE2A4C8" w:rsidR="00702E5F" w:rsidRPr="00EE5C27" w:rsidRDefault="00702E5F" w:rsidP="0097295D">
            <w:pPr>
              <w:keepNext/>
              <w:outlineLvl w:val="0"/>
              <w:rPr>
                <w:rFonts w:cstheme="minorHAnsi"/>
                <w:bCs/>
                <w:w w:val="105"/>
                <w:kern w:val="32"/>
                <w:szCs w:val="24"/>
                <w:lang w:val="en-US" w:eastAsia="en-US"/>
              </w:rPr>
            </w:pPr>
            <w:r>
              <w:rPr>
                <w:rFonts w:cstheme="minorHAnsi"/>
                <w:b/>
                <w:bCs/>
                <w:w w:val="105"/>
                <w:kern w:val="32"/>
                <w:szCs w:val="24"/>
                <w:lang w:val="en-US" w:eastAsia="en-US"/>
              </w:rPr>
              <w:t>11</w:t>
            </w:r>
          </w:p>
        </w:tc>
        <w:tc>
          <w:tcPr>
            <w:tcW w:w="3975" w:type="pct"/>
          </w:tcPr>
          <w:p w14:paraId="58AB1CD4" w14:textId="518B02B5" w:rsidR="00702E5F" w:rsidRPr="00EE5C27" w:rsidRDefault="00702E5F" w:rsidP="0097295D">
            <w:pPr>
              <w:keepNext/>
              <w:outlineLvl w:val="0"/>
              <w:rPr>
                <w:rFonts w:cstheme="minorHAnsi"/>
                <w:bCs/>
                <w:w w:val="105"/>
                <w:kern w:val="32"/>
                <w:szCs w:val="24"/>
                <w:lang w:val="en-US" w:eastAsia="en-US"/>
              </w:rPr>
            </w:pPr>
            <w:r>
              <w:rPr>
                <w:rFonts w:cstheme="minorHAnsi"/>
                <w:b/>
                <w:bCs/>
                <w:w w:val="105"/>
                <w:kern w:val="32"/>
                <w:szCs w:val="24"/>
                <w:lang w:val="en-US" w:eastAsia="en-US"/>
              </w:rPr>
              <w:t>Admissions Policy</w:t>
            </w:r>
          </w:p>
        </w:tc>
        <w:tc>
          <w:tcPr>
            <w:tcW w:w="568" w:type="pct"/>
          </w:tcPr>
          <w:p w14:paraId="377DC5C3" w14:textId="0E2649E9"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
                <w:bCs/>
                <w:color w:val="000000" w:themeColor="text1"/>
                <w:w w:val="105"/>
                <w:kern w:val="32"/>
                <w:szCs w:val="24"/>
                <w:lang w:val="en-US" w:eastAsia="en-US"/>
              </w:rPr>
              <w:t>Pg. 72</w:t>
            </w:r>
          </w:p>
        </w:tc>
      </w:tr>
      <w:tr w:rsidR="00702E5F" w:rsidRPr="00F257DA" w14:paraId="4CC03A01" w14:textId="77777777" w:rsidTr="002D51B7">
        <w:tc>
          <w:tcPr>
            <w:tcW w:w="457" w:type="pct"/>
          </w:tcPr>
          <w:p w14:paraId="1C0D6143" w14:textId="6233C00A" w:rsidR="00702E5F" w:rsidRPr="00EE5C27" w:rsidRDefault="00702E5F" w:rsidP="0097295D">
            <w:pPr>
              <w:keepNext/>
              <w:outlineLvl w:val="0"/>
              <w:rPr>
                <w:rFonts w:cstheme="minorHAnsi"/>
                <w:bCs/>
                <w:w w:val="105"/>
                <w:kern w:val="32"/>
                <w:szCs w:val="24"/>
                <w:lang w:val="en-US" w:eastAsia="en-US"/>
              </w:rPr>
            </w:pPr>
            <w:r>
              <w:rPr>
                <w:rFonts w:cstheme="minorHAnsi"/>
                <w:b/>
                <w:bCs/>
                <w:w w:val="105"/>
                <w:kern w:val="32"/>
                <w:szCs w:val="24"/>
                <w:lang w:val="en-US" w:eastAsia="en-US"/>
              </w:rPr>
              <w:t>12</w:t>
            </w:r>
          </w:p>
        </w:tc>
        <w:tc>
          <w:tcPr>
            <w:tcW w:w="3975" w:type="pct"/>
          </w:tcPr>
          <w:p w14:paraId="4858FC2A" w14:textId="201B0690" w:rsidR="00702E5F" w:rsidRPr="00EE5C27" w:rsidRDefault="00702E5F" w:rsidP="0097295D">
            <w:pPr>
              <w:keepNext/>
              <w:outlineLvl w:val="0"/>
              <w:rPr>
                <w:rFonts w:cstheme="minorHAnsi"/>
                <w:bCs/>
                <w:w w:val="105"/>
                <w:kern w:val="32"/>
                <w:szCs w:val="24"/>
                <w:lang w:val="en-US" w:eastAsia="en-US"/>
              </w:rPr>
            </w:pPr>
            <w:r>
              <w:rPr>
                <w:rFonts w:cstheme="minorHAnsi"/>
                <w:b/>
                <w:bCs/>
                <w:w w:val="105"/>
                <w:kern w:val="32"/>
                <w:szCs w:val="24"/>
                <w:lang w:val="en-US" w:eastAsia="en-US"/>
              </w:rPr>
              <w:t>Medicines Policy</w:t>
            </w:r>
          </w:p>
        </w:tc>
        <w:tc>
          <w:tcPr>
            <w:tcW w:w="568" w:type="pct"/>
          </w:tcPr>
          <w:p w14:paraId="18CEB346" w14:textId="316105F3"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
                <w:bCs/>
                <w:color w:val="000000" w:themeColor="text1"/>
                <w:w w:val="105"/>
                <w:kern w:val="32"/>
                <w:szCs w:val="24"/>
                <w:lang w:val="en-US" w:eastAsia="en-US"/>
              </w:rPr>
              <w:t>Pg. 75</w:t>
            </w:r>
          </w:p>
        </w:tc>
      </w:tr>
      <w:tr w:rsidR="00702E5F" w:rsidRPr="00F257DA" w14:paraId="0A57D971" w14:textId="77777777" w:rsidTr="002D51B7">
        <w:tc>
          <w:tcPr>
            <w:tcW w:w="457" w:type="pct"/>
          </w:tcPr>
          <w:p w14:paraId="057E0D56" w14:textId="6CA234EE" w:rsidR="00702E5F" w:rsidRPr="00EE5C27" w:rsidRDefault="00702E5F" w:rsidP="0097295D">
            <w:pPr>
              <w:keepNext/>
              <w:outlineLvl w:val="0"/>
              <w:rPr>
                <w:rFonts w:cstheme="minorHAnsi"/>
                <w:bCs/>
                <w:w w:val="105"/>
                <w:kern w:val="32"/>
                <w:szCs w:val="24"/>
                <w:lang w:val="en-US" w:eastAsia="en-US"/>
              </w:rPr>
            </w:pPr>
            <w:r>
              <w:rPr>
                <w:rFonts w:cstheme="minorHAnsi"/>
                <w:b/>
                <w:bCs/>
                <w:w w:val="105"/>
                <w:kern w:val="32"/>
                <w:szCs w:val="24"/>
                <w:lang w:val="en-US" w:eastAsia="en-US"/>
              </w:rPr>
              <w:t>13</w:t>
            </w:r>
          </w:p>
        </w:tc>
        <w:tc>
          <w:tcPr>
            <w:tcW w:w="3975" w:type="pct"/>
          </w:tcPr>
          <w:p w14:paraId="4FD24EF8" w14:textId="0B8CEFFE" w:rsidR="00702E5F" w:rsidRPr="00EE5C27" w:rsidRDefault="00702E5F" w:rsidP="0097295D">
            <w:pPr>
              <w:keepNext/>
              <w:outlineLvl w:val="0"/>
              <w:rPr>
                <w:rFonts w:cstheme="minorHAnsi"/>
                <w:bCs/>
                <w:w w:val="105"/>
                <w:kern w:val="32"/>
                <w:szCs w:val="24"/>
                <w:lang w:val="en-US" w:eastAsia="en-US"/>
              </w:rPr>
            </w:pPr>
            <w:proofErr w:type="spellStart"/>
            <w:r>
              <w:rPr>
                <w:rFonts w:cstheme="minorHAnsi"/>
                <w:b/>
                <w:bCs/>
                <w:w w:val="105"/>
                <w:kern w:val="32"/>
                <w:szCs w:val="24"/>
                <w:lang w:val="en-US" w:eastAsia="en-US"/>
              </w:rPr>
              <w:t>Behaviour</w:t>
            </w:r>
            <w:proofErr w:type="spellEnd"/>
            <w:r>
              <w:rPr>
                <w:rFonts w:cstheme="minorHAnsi"/>
                <w:b/>
                <w:bCs/>
                <w:w w:val="105"/>
                <w:kern w:val="32"/>
                <w:szCs w:val="24"/>
                <w:lang w:val="en-US" w:eastAsia="en-US"/>
              </w:rPr>
              <w:t xml:space="preserve"> Management Policy Including Anti-</w:t>
            </w:r>
            <w:proofErr w:type="gramStart"/>
            <w:r>
              <w:rPr>
                <w:rFonts w:cstheme="minorHAnsi"/>
                <w:b/>
                <w:bCs/>
                <w:w w:val="105"/>
                <w:kern w:val="32"/>
                <w:szCs w:val="24"/>
                <w:lang w:val="en-US" w:eastAsia="en-US"/>
              </w:rPr>
              <w:t>bullying</w:t>
            </w:r>
            <w:proofErr w:type="gramEnd"/>
            <w:r>
              <w:rPr>
                <w:rFonts w:cstheme="minorHAnsi"/>
                <w:b/>
                <w:bCs/>
                <w:w w:val="105"/>
                <w:kern w:val="32"/>
                <w:szCs w:val="24"/>
                <w:lang w:val="en-US" w:eastAsia="en-US"/>
              </w:rPr>
              <w:t xml:space="preserve"> Procedure</w:t>
            </w:r>
          </w:p>
        </w:tc>
        <w:tc>
          <w:tcPr>
            <w:tcW w:w="568" w:type="pct"/>
          </w:tcPr>
          <w:p w14:paraId="522C58CF" w14:textId="75CF2819"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
                <w:bCs/>
                <w:color w:val="000000" w:themeColor="text1"/>
                <w:w w:val="105"/>
                <w:kern w:val="32"/>
                <w:szCs w:val="24"/>
                <w:lang w:val="en-US" w:eastAsia="en-US"/>
              </w:rPr>
              <w:t>Pg. 77</w:t>
            </w:r>
          </w:p>
        </w:tc>
      </w:tr>
      <w:tr w:rsidR="00702E5F" w:rsidRPr="00F257DA" w14:paraId="13EACFAC" w14:textId="77777777" w:rsidTr="002D51B7">
        <w:tc>
          <w:tcPr>
            <w:tcW w:w="457" w:type="pct"/>
          </w:tcPr>
          <w:p w14:paraId="673D682A" w14:textId="3445723C" w:rsidR="00702E5F" w:rsidRPr="00EE5C27" w:rsidRDefault="00702E5F" w:rsidP="0097295D">
            <w:pPr>
              <w:keepNext/>
              <w:outlineLvl w:val="0"/>
              <w:rPr>
                <w:rFonts w:cstheme="minorHAnsi"/>
                <w:bCs/>
                <w:w w:val="105"/>
                <w:kern w:val="32"/>
                <w:szCs w:val="24"/>
                <w:lang w:val="en-US" w:eastAsia="en-US"/>
              </w:rPr>
            </w:pPr>
            <w:r>
              <w:rPr>
                <w:rFonts w:cstheme="minorHAnsi"/>
                <w:b/>
                <w:bCs/>
                <w:w w:val="105"/>
                <w:kern w:val="32"/>
                <w:szCs w:val="24"/>
                <w:lang w:val="en-US" w:eastAsia="en-US"/>
              </w:rPr>
              <w:t>14</w:t>
            </w:r>
          </w:p>
        </w:tc>
        <w:tc>
          <w:tcPr>
            <w:tcW w:w="3975" w:type="pct"/>
          </w:tcPr>
          <w:p w14:paraId="39D2023A" w14:textId="0EB4701F" w:rsidR="00702E5F" w:rsidRPr="00EE5C27" w:rsidRDefault="00702E5F" w:rsidP="0097295D">
            <w:pPr>
              <w:keepNext/>
              <w:outlineLvl w:val="0"/>
              <w:rPr>
                <w:rFonts w:cstheme="minorHAnsi"/>
                <w:bCs/>
                <w:w w:val="105"/>
                <w:kern w:val="32"/>
                <w:szCs w:val="24"/>
                <w:lang w:val="en-US" w:eastAsia="en-US"/>
              </w:rPr>
            </w:pPr>
            <w:r>
              <w:rPr>
                <w:rFonts w:cstheme="minorHAnsi"/>
                <w:b/>
                <w:bCs/>
                <w:w w:val="105"/>
                <w:kern w:val="32"/>
                <w:szCs w:val="24"/>
                <w:lang w:val="en-US" w:eastAsia="en-US"/>
              </w:rPr>
              <w:t>Complaints Policy</w:t>
            </w:r>
          </w:p>
        </w:tc>
        <w:tc>
          <w:tcPr>
            <w:tcW w:w="568" w:type="pct"/>
          </w:tcPr>
          <w:p w14:paraId="48AC4549" w14:textId="571B5E3C"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
                <w:bCs/>
                <w:color w:val="000000" w:themeColor="text1"/>
                <w:w w:val="105"/>
                <w:kern w:val="32"/>
                <w:szCs w:val="24"/>
                <w:lang w:val="en-US" w:eastAsia="en-US"/>
              </w:rPr>
              <w:t>Pg. 79</w:t>
            </w:r>
          </w:p>
        </w:tc>
      </w:tr>
      <w:tr w:rsidR="00702E5F" w:rsidRPr="00F257DA" w14:paraId="10D02B3F" w14:textId="77777777" w:rsidTr="002D51B7">
        <w:tc>
          <w:tcPr>
            <w:tcW w:w="457" w:type="pct"/>
          </w:tcPr>
          <w:p w14:paraId="322DBE45" w14:textId="6C7C3564" w:rsidR="00702E5F" w:rsidRPr="00EE5C27" w:rsidRDefault="00702E5F" w:rsidP="0097295D">
            <w:pPr>
              <w:keepNext/>
              <w:outlineLvl w:val="0"/>
              <w:rPr>
                <w:rFonts w:cstheme="minorHAnsi"/>
                <w:bCs/>
                <w:w w:val="105"/>
                <w:kern w:val="32"/>
                <w:szCs w:val="24"/>
                <w:lang w:val="en-US" w:eastAsia="en-US"/>
              </w:rPr>
            </w:pPr>
            <w:r>
              <w:rPr>
                <w:rFonts w:cstheme="minorHAnsi"/>
                <w:b/>
                <w:bCs/>
                <w:w w:val="105"/>
                <w:kern w:val="32"/>
                <w:szCs w:val="24"/>
                <w:lang w:val="en-US" w:eastAsia="en-US"/>
              </w:rPr>
              <w:t>15</w:t>
            </w:r>
          </w:p>
        </w:tc>
        <w:tc>
          <w:tcPr>
            <w:tcW w:w="3975" w:type="pct"/>
          </w:tcPr>
          <w:p w14:paraId="1FE92D2B" w14:textId="053554C9" w:rsidR="00702E5F" w:rsidRPr="00EE5C27" w:rsidRDefault="00702E5F" w:rsidP="0097295D">
            <w:pPr>
              <w:keepNext/>
              <w:outlineLvl w:val="0"/>
              <w:rPr>
                <w:rFonts w:cstheme="minorHAnsi"/>
                <w:bCs/>
                <w:w w:val="105"/>
                <w:kern w:val="32"/>
                <w:szCs w:val="24"/>
                <w:lang w:val="en-US" w:eastAsia="en-US"/>
              </w:rPr>
            </w:pPr>
            <w:r>
              <w:rPr>
                <w:rFonts w:cstheme="minorHAnsi"/>
                <w:b/>
                <w:bCs/>
                <w:w w:val="105"/>
                <w:kern w:val="32"/>
                <w:szCs w:val="24"/>
                <w:lang w:val="en-US" w:eastAsia="en-US"/>
              </w:rPr>
              <w:t xml:space="preserve">Health and Safety </w:t>
            </w:r>
          </w:p>
        </w:tc>
        <w:tc>
          <w:tcPr>
            <w:tcW w:w="568" w:type="pct"/>
          </w:tcPr>
          <w:p w14:paraId="4F7684C4" w14:textId="73E8B865"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
                <w:bCs/>
                <w:color w:val="000000" w:themeColor="text1"/>
                <w:w w:val="105"/>
                <w:kern w:val="32"/>
                <w:szCs w:val="24"/>
                <w:lang w:val="en-US" w:eastAsia="en-US"/>
              </w:rPr>
              <w:t>Pg. 80</w:t>
            </w:r>
          </w:p>
        </w:tc>
      </w:tr>
      <w:tr w:rsidR="00702E5F" w:rsidRPr="00F257DA" w14:paraId="2C3450D3" w14:textId="77777777" w:rsidTr="002D51B7">
        <w:tc>
          <w:tcPr>
            <w:tcW w:w="457" w:type="pct"/>
          </w:tcPr>
          <w:p w14:paraId="1D17D3C6" w14:textId="41F6FD24" w:rsidR="00702E5F" w:rsidRPr="00EE5C27" w:rsidRDefault="00702E5F" w:rsidP="0097295D">
            <w:pPr>
              <w:keepNext/>
              <w:outlineLvl w:val="0"/>
              <w:rPr>
                <w:rFonts w:cstheme="minorHAnsi"/>
                <w:bCs/>
                <w:w w:val="105"/>
                <w:kern w:val="32"/>
                <w:szCs w:val="24"/>
                <w:lang w:val="en-US" w:eastAsia="en-US"/>
              </w:rPr>
            </w:pPr>
          </w:p>
        </w:tc>
        <w:tc>
          <w:tcPr>
            <w:tcW w:w="3975" w:type="pct"/>
          </w:tcPr>
          <w:p w14:paraId="36241C23" w14:textId="0E18E445" w:rsidR="00702E5F" w:rsidRPr="00EE5C27" w:rsidRDefault="00702E5F" w:rsidP="0097295D">
            <w:pPr>
              <w:keepNext/>
              <w:outlineLvl w:val="0"/>
              <w:rPr>
                <w:rFonts w:cstheme="minorHAnsi"/>
                <w:bCs/>
                <w:w w:val="105"/>
                <w:kern w:val="32"/>
                <w:szCs w:val="24"/>
                <w:lang w:val="en-US" w:eastAsia="en-US"/>
              </w:rPr>
            </w:pPr>
            <w:r w:rsidRPr="00EE5C27">
              <w:rPr>
                <w:rFonts w:cstheme="minorHAnsi"/>
                <w:bCs/>
                <w:w w:val="105"/>
                <w:kern w:val="32"/>
                <w:szCs w:val="24"/>
                <w:lang w:val="en-US" w:eastAsia="en-US"/>
              </w:rPr>
              <w:t xml:space="preserve">Emergency Evacuation, </w:t>
            </w:r>
            <w:proofErr w:type="spellStart"/>
            <w:r w:rsidRPr="00EE5C27">
              <w:rPr>
                <w:rFonts w:cstheme="minorHAnsi"/>
                <w:bCs/>
                <w:w w:val="105"/>
                <w:kern w:val="32"/>
                <w:szCs w:val="24"/>
                <w:lang w:val="en-US" w:eastAsia="en-US"/>
              </w:rPr>
              <w:t>Invacuation</w:t>
            </w:r>
            <w:proofErr w:type="spellEnd"/>
            <w:r w:rsidRPr="00EE5C27">
              <w:rPr>
                <w:rFonts w:cstheme="minorHAnsi"/>
                <w:bCs/>
                <w:w w:val="105"/>
                <w:kern w:val="32"/>
                <w:szCs w:val="24"/>
                <w:lang w:val="en-US" w:eastAsia="en-US"/>
              </w:rPr>
              <w:t xml:space="preserve"> and Fire Safety</w:t>
            </w:r>
          </w:p>
        </w:tc>
        <w:tc>
          <w:tcPr>
            <w:tcW w:w="568" w:type="pct"/>
          </w:tcPr>
          <w:p w14:paraId="22582FF3" w14:textId="6B2ED3ED"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
                <w:bCs/>
                <w:color w:val="000000" w:themeColor="text1"/>
                <w:w w:val="105"/>
                <w:kern w:val="32"/>
                <w:szCs w:val="24"/>
                <w:lang w:val="en-US" w:eastAsia="en-US"/>
              </w:rPr>
              <w:t>Pg. 63</w:t>
            </w:r>
          </w:p>
        </w:tc>
      </w:tr>
      <w:tr w:rsidR="00702E5F" w:rsidRPr="00F257DA" w14:paraId="5C18B510" w14:textId="77777777" w:rsidTr="002D51B7">
        <w:tc>
          <w:tcPr>
            <w:tcW w:w="457" w:type="pct"/>
          </w:tcPr>
          <w:p w14:paraId="6E0D766E" w14:textId="7E8515B8" w:rsidR="00702E5F" w:rsidRPr="00EE5C27" w:rsidRDefault="00702E5F" w:rsidP="0097295D">
            <w:pPr>
              <w:keepNext/>
              <w:outlineLvl w:val="0"/>
              <w:rPr>
                <w:rFonts w:cstheme="minorHAnsi"/>
                <w:bCs/>
                <w:w w:val="105"/>
                <w:kern w:val="32"/>
                <w:szCs w:val="24"/>
                <w:lang w:val="en-US" w:eastAsia="en-US"/>
              </w:rPr>
            </w:pPr>
          </w:p>
        </w:tc>
        <w:tc>
          <w:tcPr>
            <w:tcW w:w="3975" w:type="pct"/>
          </w:tcPr>
          <w:p w14:paraId="15855A9E" w14:textId="3D9A24C4" w:rsidR="00702E5F" w:rsidRPr="00EE5C27" w:rsidRDefault="00702E5F" w:rsidP="0097295D">
            <w:pPr>
              <w:keepNext/>
              <w:outlineLvl w:val="0"/>
              <w:rPr>
                <w:rFonts w:cstheme="minorHAnsi"/>
                <w:bCs/>
                <w:w w:val="105"/>
                <w:kern w:val="32"/>
                <w:szCs w:val="24"/>
                <w:lang w:val="en-US" w:eastAsia="en-US"/>
              </w:rPr>
            </w:pPr>
            <w:r w:rsidRPr="00EE5C27">
              <w:rPr>
                <w:rFonts w:cstheme="minorHAnsi"/>
                <w:bCs/>
                <w:w w:val="105"/>
                <w:kern w:val="32"/>
                <w:szCs w:val="24"/>
                <w:lang w:val="en-US" w:eastAsia="en-US"/>
              </w:rPr>
              <w:t>Emergency Evacuation Procedure</w:t>
            </w:r>
          </w:p>
        </w:tc>
        <w:tc>
          <w:tcPr>
            <w:tcW w:w="568" w:type="pct"/>
          </w:tcPr>
          <w:p w14:paraId="37F20E3B" w14:textId="44391362"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
                <w:bCs/>
                <w:color w:val="000000" w:themeColor="text1"/>
                <w:w w:val="105"/>
                <w:kern w:val="32"/>
                <w:szCs w:val="24"/>
                <w:lang w:val="en-US" w:eastAsia="en-US"/>
              </w:rPr>
              <w:t>Pg. 81</w:t>
            </w:r>
          </w:p>
        </w:tc>
      </w:tr>
      <w:tr w:rsidR="00702E5F" w:rsidRPr="00F257DA" w14:paraId="19CFBA2F" w14:textId="77777777" w:rsidTr="002D51B7">
        <w:tc>
          <w:tcPr>
            <w:tcW w:w="457" w:type="pct"/>
          </w:tcPr>
          <w:p w14:paraId="3AE71987" w14:textId="414166F0" w:rsidR="00702E5F" w:rsidRPr="00EE5C27" w:rsidRDefault="00702E5F" w:rsidP="0097295D">
            <w:pPr>
              <w:keepNext/>
              <w:outlineLvl w:val="0"/>
              <w:rPr>
                <w:rFonts w:cstheme="minorHAnsi"/>
                <w:bCs/>
                <w:w w:val="105"/>
                <w:kern w:val="32"/>
                <w:szCs w:val="24"/>
                <w:lang w:val="en-US" w:eastAsia="en-US"/>
              </w:rPr>
            </w:pPr>
          </w:p>
        </w:tc>
        <w:tc>
          <w:tcPr>
            <w:tcW w:w="3975" w:type="pct"/>
          </w:tcPr>
          <w:p w14:paraId="4ECB2D67" w14:textId="6CB2C08E" w:rsidR="00702E5F" w:rsidRPr="00EE5C27" w:rsidRDefault="00702E5F" w:rsidP="0097295D">
            <w:pPr>
              <w:keepNext/>
              <w:outlineLvl w:val="0"/>
              <w:rPr>
                <w:rFonts w:cstheme="minorHAnsi"/>
                <w:bCs/>
                <w:w w:val="105"/>
                <w:kern w:val="32"/>
                <w:szCs w:val="24"/>
                <w:lang w:val="en-US" w:eastAsia="en-US"/>
              </w:rPr>
            </w:pPr>
            <w:r w:rsidRPr="00EE5C27">
              <w:rPr>
                <w:rFonts w:cstheme="minorHAnsi"/>
                <w:bCs/>
                <w:w w:val="105"/>
                <w:kern w:val="32"/>
                <w:szCs w:val="24"/>
                <w:lang w:val="en-US" w:eastAsia="en-US"/>
              </w:rPr>
              <w:t>Emergency Evacu</w:t>
            </w:r>
            <w:r>
              <w:rPr>
                <w:rFonts w:cstheme="minorHAnsi"/>
                <w:bCs/>
                <w:w w:val="105"/>
                <w:kern w:val="32"/>
                <w:szCs w:val="24"/>
                <w:lang w:val="en-US" w:eastAsia="en-US"/>
              </w:rPr>
              <w:t>ation (Fire) Drill Proce</w:t>
            </w:r>
            <w:r w:rsidRPr="00EE5C27">
              <w:rPr>
                <w:rFonts w:cstheme="minorHAnsi"/>
                <w:bCs/>
                <w:w w:val="105"/>
                <w:kern w:val="32"/>
                <w:szCs w:val="24"/>
                <w:lang w:val="en-US" w:eastAsia="en-US"/>
              </w:rPr>
              <w:t>dure</w:t>
            </w:r>
          </w:p>
        </w:tc>
        <w:tc>
          <w:tcPr>
            <w:tcW w:w="568" w:type="pct"/>
          </w:tcPr>
          <w:p w14:paraId="6399AEB1" w14:textId="1ABADF4E"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
                <w:bCs/>
                <w:color w:val="000000" w:themeColor="text1"/>
                <w:w w:val="105"/>
                <w:kern w:val="32"/>
                <w:szCs w:val="24"/>
                <w:lang w:val="en-US" w:eastAsia="en-US"/>
              </w:rPr>
              <w:t>Pg. 81</w:t>
            </w:r>
          </w:p>
        </w:tc>
      </w:tr>
      <w:tr w:rsidR="00702E5F" w:rsidRPr="00F257DA" w14:paraId="62EB0693" w14:textId="77777777" w:rsidTr="002D51B7">
        <w:tc>
          <w:tcPr>
            <w:tcW w:w="457" w:type="pct"/>
          </w:tcPr>
          <w:p w14:paraId="5126568B" w14:textId="0516E8C5" w:rsidR="00702E5F" w:rsidRPr="00EE5C27" w:rsidRDefault="00702E5F" w:rsidP="0097295D">
            <w:pPr>
              <w:keepNext/>
              <w:outlineLvl w:val="0"/>
              <w:rPr>
                <w:rFonts w:cstheme="minorHAnsi"/>
                <w:bCs/>
                <w:w w:val="105"/>
                <w:kern w:val="32"/>
                <w:szCs w:val="24"/>
                <w:lang w:val="en-US" w:eastAsia="en-US"/>
              </w:rPr>
            </w:pPr>
          </w:p>
        </w:tc>
        <w:tc>
          <w:tcPr>
            <w:tcW w:w="3975" w:type="pct"/>
          </w:tcPr>
          <w:p w14:paraId="46D2F88C" w14:textId="691588B4" w:rsidR="00702E5F" w:rsidRPr="00EE5C27" w:rsidRDefault="00702E5F" w:rsidP="0097295D">
            <w:pPr>
              <w:keepNext/>
              <w:outlineLvl w:val="0"/>
              <w:rPr>
                <w:rFonts w:cstheme="minorHAnsi"/>
                <w:bCs/>
                <w:w w:val="105"/>
                <w:kern w:val="32"/>
                <w:szCs w:val="24"/>
                <w:lang w:val="en-US" w:eastAsia="en-US"/>
              </w:rPr>
            </w:pPr>
            <w:r w:rsidRPr="00EE5C27">
              <w:rPr>
                <w:rFonts w:cstheme="minorHAnsi"/>
                <w:bCs/>
                <w:w w:val="105"/>
                <w:kern w:val="32"/>
                <w:szCs w:val="24"/>
                <w:lang w:val="en-US" w:eastAsia="en-US"/>
              </w:rPr>
              <w:t xml:space="preserve">Emergency </w:t>
            </w:r>
            <w:proofErr w:type="spellStart"/>
            <w:r w:rsidRPr="00EE5C27">
              <w:rPr>
                <w:rFonts w:cstheme="minorHAnsi"/>
                <w:bCs/>
                <w:w w:val="105"/>
                <w:kern w:val="32"/>
                <w:szCs w:val="24"/>
                <w:lang w:val="en-US" w:eastAsia="en-US"/>
              </w:rPr>
              <w:t>Invacuation</w:t>
            </w:r>
            <w:proofErr w:type="spellEnd"/>
            <w:r w:rsidRPr="00EE5C27">
              <w:rPr>
                <w:rFonts w:cstheme="minorHAnsi"/>
                <w:bCs/>
                <w:w w:val="105"/>
                <w:kern w:val="32"/>
                <w:szCs w:val="24"/>
                <w:lang w:val="en-US" w:eastAsia="en-US"/>
              </w:rPr>
              <w:t xml:space="preserve"> Procedure</w:t>
            </w:r>
          </w:p>
        </w:tc>
        <w:tc>
          <w:tcPr>
            <w:tcW w:w="568" w:type="pct"/>
          </w:tcPr>
          <w:p w14:paraId="2695FBD6" w14:textId="42F263CD"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
                <w:bCs/>
                <w:color w:val="000000" w:themeColor="text1"/>
                <w:w w:val="105"/>
                <w:kern w:val="32"/>
                <w:szCs w:val="24"/>
                <w:lang w:val="en-US" w:eastAsia="en-US"/>
              </w:rPr>
              <w:t>Pg. 82</w:t>
            </w:r>
          </w:p>
        </w:tc>
      </w:tr>
      <w:tr w:rsidR="00702E5F" w:rsidRPr="00F257DA" w14:paraId="255C1590" w14:textId="77777777" w:rsidTr="002D51B7">
        <w:tc>
          <w:tcPr>
            <w:tcW w:w="457" w:type="pct"/>
          </w:tcPr>
          <w:p w14:paraId="6D681A54" w14:textId="5AEC9067" w:rsidR="00702E5F" w:rsidRPr="00EE5C27" w:rsidRDefault="00702E5F" w:rsidP="0097295D">
            <w:pPr>
              <w:keepNext/>
              <w:outlineLvl w:val="0"/>
              <w:rPr>
                <w:rFonts w:cstheme="minorHAnsi"/>
                <w:bCs/>
                <w:w w:val="105"/>
                <w:kern w:val="32"/>
                <w:szCs w:val="24"/>
                <w:lang w:val="en-US" w:eastAsia="en-US"/>
              </w:rPr>
            </w:pPr>
          </w:p>
        </w:tc>
        <w:tc>
          <w:tcPr>
            <w:tcW w:w="3975" w:type="pct"/>
          </w:tcPr>
          <w:p w14:paraId="4DC6FC0E" w14:textId="52B78B75" w:rsidR="00702E5F" w:rsidRPr="00EE5C27" w:rsidRDefault="00702E5F" w:rsidP="0097295D">
            <w:pPr>
              <w:keepNext/>
              <w:outlineLvl w:val="0"/>
              <w:rPr>
                <w:rFonts w:cstheme="minorHAnsi"/>
                <w:bCs/>
                <w:w w:val="105"/>
                <w:kern w:val="32"/>
                <w:szCs w:val="24"/>
                <w:lang w:val="en-US" w:eastAsia="en-US"/>
              </w:rPr>
            </w:pPr>
            <w:r w:rsidRPr="00EE5C27">
              <w:rPr>
                <w:rFonts w:cstheme="minorHAnsi"/>
                <w:bCs/>
                <w:w w:val="105"/>
                <w:kern w:val="32"/>
                <w:szCs w:val="24"/>
                <w:lang w:val="en-US" w:eastAsia="en-US"/>
              </w:rPr>
              <w:t>E</w:t>
            </w:r>
            <w:r>
              <w:rPr>
                <w:rFonts w:cstheme="minorHAnsi"/>
                <w:bCs/>
                <w:w w:val="105"/>
                <w:kern w:val="32"/>
                <w:szCs w:val="24"/>
                <w:lang w:val="en-US" w:eastAsia="en-US"/>
              </w:rPr>
              <w:t xml:space="preserve">mergency </w:t>
            </w:r>
            <w:proofErr w:type="spellStart"/>
            <w:r>
              <w:rPr>
                <w:rFonts w:cstheme="minorHAnsi"/>
                <w:bCs/>
                <w:w w:val="105"/>
                <w:kern w:val="32"/>
                <w:szCs w:val="24"/>
                <w:lang w:val="en-US" w:eastAsia="en-US"/>
              </w:rPr>
              <w:t>Invacuation</w:t>
            </w:r>
            <w:proofErr w:type="spellEnd"/>
            <w:r>
              <w:rPr>
                <w:rFonts w:cstheme="minorHAnsi"/>
                <w:bCs/>
                <w:w w:val="105"/>
                <w:kern w:val="32"/>
                <w:szCs w:val="24"/>
                <w:lang w:val="en-US" w:eastAsia="en-US"/>
              </w:rPr>
              <w:t xml:space="preserve"> Drill Proce</w:t>
            </w:r>
            <w:r w:rsidRPr="00EE5C27">
              <w:rPr>
                <w:rFonts w:cstheme="minorHAnsi"/>
                <w:bCs/>
                <w:w w:val="105"/>
                <w:kern w:val="32"/>
                <w:szCs w:val="24"/>
                <w:lang w:val="en-US" w:eastAsia="en-US"/>
              </w:rPr>
              <w:t>dure</w:t>
            </w:r>
          </w:p>
        </w:tc>
        <w:tc>
          <w:tcPr>
            <w:tcW w:w="568" w:type="pct"/>
          </w:tcPr>
          <w:p w14:paraId="65C08285" w14:textId="21117724"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
                <w:bCs/>
                <w:color w:val="000000" w:themeColor="text1"/>
                <w:w w:val="105"/>
                <w:kern w:val="32"/>
                <w:szCs w:val="24"/>
                <w:lang w:val="en-US" w:eastAsia="en-US"/>
              </w:rPr>
              <w:t>Pg. 82</w:t>
            </w:r>
          </w:p>
        </w:tc>
      </w:tr>
      <w:tr w:rsidR="00702E5F" w14:paraId="730A0DEC" w14:textId="77777777" w:rsidTr="002D51B7">
        <w:tc>
          <w:tcPr>
            <w:tcW w:w="457" w:type="pct"/>
          </w:tcPr>
          <w:p w14:paraId="58B408B5" w14:textId="056B6733" w:rsidR="00702E5F" w:rsidRDefault="00702E5F" w:rsidP="0097295D">
            <w:pPr>
              <w:keepNext/>
              <w:outlineLvl w:val="0"/>
              <w:rPr>
                <w:rFonts w:cstheme="minorHAnsi"/>
                <w:b/>
                <w:bCs/>
                <w:w w:val="105"/>
                <w:kern w:val="32"/>
                <w:szCs w:val="24"/>
                <w:lang w:val="en-US" w:eastAsia="en-US"/>
              </w:rPr>
            </w:pPr>
          </w:p>
        </w:tc>
        <w:tc>
          <w:tcPr>
            <w:tcW w:w="3975" w:type="pct"/>
          </w:tcPr>
          <w:p w14:paraId="0DBEE7F7" w14:textId="49318E14" w:rsidR="00702E5F" w:rsidRPr="009B079C" w:rsidRDefault="00702E5F" w:rsidP="0097295D">
            <w:pPr>
              <w:keepNext/>
              <w:outlineLvl w:val="0"/>
              <w:rPr>
                <w:rFonts w:cstheme="minorHAnsi"/>
                <w:b/>
                <w:bCs/>
                <w:color w:val="000000" w:themeColor="text1"/>
                <w:w w:val="105"/>
                <w:kern w:val="32"/>
                <w:szCs w:val="24"/>
                <w:lang w:val="en-US" w:eastAsia="en-US"/>
              </w:rPr>
            </w:pPr>
            <w:r w:rsidRPr="009B079C">
              <w:rPr>
                <w:color w:val="000000" w:themeColor="text1"/>
                <w:u w:val="single"/>
              </w:rPr>
              <w:t>Other Emergency Situations preventing normal operation of preschool</w:t>
            </w:r>
          </w:p>
        </w:tc>
        <w:tc>
          <w:tcPr>
            <w:tcW w:w="568" w:type="pct"/>
          </w:tcPr>
          <w:p w14:paraId="6FD5AAE5" w14:textId="4B8D5C0C" w:rsidR="00702E5F" w:rsidRPr="009B079C" w:rsidRDefault="00702E5F" w:rsidP="0097295D">
            <w:pPr>
              <w:keepNext/>
              <w:outlineLvl w:val="0"/>
              <w:rPr>
                <w:rFonts w:cstheme="minorHAnsi"/>
                <w:b/>
                <w:bCs/>
                <w:color w:val="000000" w:themeColor="text1"/>
                <w:w w:val="105"/>
                <w:kern w:val="32"/>
                <w:szCs w:val="24"/>
                <w:lang w:val="en-US" w:eastAsia="en-US"/>
              </w:rPr>
            </w:pPr>
            <w:r w:rsidRPr="009B079C">
              <w:rPr>
                <w:rFonts w:cstheme="minorHAnsi"/>
                <w:b/>
                <w:bCs/>
                <w:color w:val="000000" w:themeColor="text1"/>
                <w:w w:val="105"/>
                <w:kern w:val="32"/>
                <w:szCs w:val="24"/>
                <w:lang w:val="en-US" w:eastAsia="en-US"/>
              </w:rPr>
              <w:t>Pg. 83</w:t>
            </w:r>
          </w:p>
        </w:tc>
      </w:tr>
      <w:tr w:rsidR="00702E5F" w14:paraId="417D6784" w14:textId="77777777" w:rsidTr="002D51B7">
        <w:tc>
          <w:tcPr>
            <w:tcW w:w="457" w:type="pct"/>
          </w:tcPr>
          <w:p w14:paraId="63C504F4" w14:textId="091112CD" w:rsidR="00702E5F" w:rsidRPr="00EE5C27" w:rsidRDefault="00702E5F" w:rsidP="0097295D">
            <w:pPr>
              <w:keepNext/>
              <w:outlineLvl w:val="0"/>
              <w:rPr>
                <w:rFonts w:cstheme="minorHAnsi"/>
                <w:bCs/>
                <w:w w:val="105"/>
                <w:kern w:val="32"/>
                <w:szCs w:val="24"/>
                <w:lang w:val="en-US" w:eastAsia="en-US"/>
              </w:rPr>
            </w:pPr>
            <w:r>
              <w:rPr>
                <w:rFonts w:cstheme="minorHAnsi"/>
                <w:b/>
                <w:bCs/>
                <w:w w:val="105"/>
                <w:kern w:val="32"/>
                <w:szCs w:val="24"/>
                <w:lang w:val="en-US" w:eastAsia="en-US"/>
              </w:rPr>
              <w:t>16</w:t>
            </w:r>
          </w:p>
        </w:tc>
        <w:tc>
          <w:tcPr>
            <w:tcW w:w="3975" w:type="pct"/>
          </w:tcPr>
          <w:p w14:paraId="185BE5FA" w14:textId="13EBCD0C" w:rsidR="00702E5F" w:rsidRPr="00EE5C27" w:rsidRDefault="00702E5F" w:rsidP="0097295D">
            <w:pPr>
              <w:keepNext/>
              <w:outlineLvl w:val="0"/>
              <w:rPr>
                <w:rFonts w:cstheme="minorHAnsi"/>
                <w:bCs/>
                <w:w w:val="105"/>
                <w:kern w:val="32"/>
                <w:szCs w:val="24"/>
                <w:lang w:val="en-US" w:eastAsia="en-US"/>
              </w:rPr>
            </w:pPr>
            <w:r w:rsidRPr="003E35EA">
              <w:rPr>
                <w:rFonts w:cstheme="minorHAnsi"/>
                <w:b/>
                <w:bCs/>
                <w:w w:val="105"/>
                <w:kern w:val="32"/>
                <w:szCs w:val="24"/>
                <w:lang w:val="en-US" w:eastAsia="en-US"/>
              </w:rPr>
              <w:t>Accidents and First Aid</w:t>
            </w:r>
          </w:p>
        </w:tc>
        <w:tc>
          <w:tcPr>
            <w:tcW w:w="568" w:type="pct"/>
          </w:tcPr>
          <w:p w14:paraId="1892596D" w14:textId="42804A28"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
                <w:bCs/>
                <w:color w:val="000000" w:themeColor="text1"/>
                <w:w w:val="105"/>
                <w:kern w:val="32"/>
                <w:szCs w:val="24"/>
                <w:lang w:val="en-US" w:eastAsia="en-US"/>
              </w:rPr>
              <w:t>Pg. 85</w:t>
            </w:r>
          </w:p>
        </w:tc>
      </w:tr>
      <w:tr w:rsidR="00702E5F" w14:paraId="5F91D8B4" w14:textId="77777777" w:rsidTr="002D51B7">
        <w:tc>
          <w:tcPr>
            <w:tcW w:w="457" w:type="pct"/>
          </w:tcPr>
          <w:p w14:paraId="02F90048" w14:textId="4EA9C35C" w:rsidR="00702E5F" w:rsidRPr="00EE5C27" w:rsidRDefault="00702E5F" w:rsidP="0097295D">
            <w:pPr>
              <w:keepNext/>
              <w:outlineLvl w:val="0"/>
              <w:rPr>
                <w:rFonts w:cstheme="minorHAnsi"/>
                <w:bCs/>
                <w:w w:val="105"/>
                <w:kern w:val="32"/>
                <w:szCs w:val="24"/>
                <w:lang w:val="en-US" w:eastAsia="en-US"/>
              </w:rPr>
            </w:pPr>
            <w:r>
              <w:rPr>
                <w:rFonts w:cstheme="minorHAnsi"/>
                <w:b/>
                <w:bCs/>
                <w:w w:val="105"/>
                <w:kern w:val="32"/>
                <w:szCs w:val="24"/>
                <w:lang w:val="en-US" w:eastAsia="en-US"/>
              </w:rPr>
              <w:t>17</w:t>
            </w:r>
          </w:p>
        </w:tc>
        <w:tc>
          <w:tcPr>
            <w:tcW w:w="3975" w:type="pct"/>
          </w:tcPr>
          <w:p w14:paraId="258C8F04" w14:textId="0092A759" w:rsidR="00702E5F" w:rsidRPr="00EE5C27" w:rsidRDefault="00702E5F" w:rsidP="0097295D">
            <w:pPr>
              <w:keepNext/>
              <w:outlineLvl w:val="0"/>
              <w:rPr>
                <w:rFonts w:cstheme="minorHAnsi"/>
                <w:bCs/>
                <w:w w:val="105"/>
                <w:kern w:val="32"/>
                <w:szCs w:val="24"/>
                <w:lang w:val="en-US" w:eastAsia="en-US"/>
              </w:rPr>
            </w:pPr>
            <w:r w:rsidRPr="00537C1F">
              <w:rPr>
                <w:rFonts w:cstheme="minorHAnsi"/>
                <w:b/>
                <w:bCs/>
                <w:w w:val="105"/>
                <w:kern w:val="32"/>
                <w:szCs w:val="24"/>
                <w:lang w:val="en-US" w:eastAsia="en-US"/>
              </w:rPr>
              <w:t>Illness and Medical Emergency</w:t>
            </w:r>
          </w:p>
        </w:tc>
        <w:tc>
          <w:tcPr>
            <w:tcW w:w="568" w:type="pct"/>
          </w:tcPr>
          <w:p w14:paraId="1C576386" w14:textId="21A6A38A"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
                <w:bCs/>
                <w:color w:val="000000" w:themeColor="text1"/>
                <w:w w:val="105"/>
                <w:kern w:val="32"/>
                <w:szCs w:val="24"/>
                <w:lang w:val="en-US" w:eastAsia="en-US"/>
              </w:rPr>
              <w:t>Pg. 86</w:t>
            </w:r>
          </w:p>
        </w:tc>
      </w:tr>
      <w:tr w:rsidR="00702E5F" w14:paraId="577F16EC" w14:textId="77777777" w:rsidTr="002D51B7">
        <w:tc>
          <w:tcPr>
            <w:tcW w:w="457" w:type="pct"/>
          </w:tcPr>
          <w:p w14:paraId="7933671A" w14:textId="579852A4" w:rsidR="00702E5F" w:rsidRPr="00EE5C27" w:rsidRDefault="00702E5F" w:rsidP="0097295D">
            <w:pPr>
              <w:keepNext/>
              <w:outlineLvl w:val="0"/>
              <w:rPr>
                <w:rFonts w:cstheme="minorHAnsi"/>
                <w:bCs/>
                <w:w w:val="105"/>
                <w:kern w:val="32"/>
                <w:szCs w:val="24"/>
                <w:lang w:val="en-US" w:eastAsia="en-US"/>
              </w:rPr>
            </w:pPr>
          </w:p>
        </w:tc>
        <w:tc>
          <w:tcPr>
            <w:tcW w:w="3975" w:type="pct"/>
          </w:tcPr>
          <w:p w14:paraId="440737FF" w14:textId="7CA1BA34" w:rsidR="00702E5F" w:rsidRPr="00EE5C27" w:rsidRDefault="00702E5F" w:rsidP="0097295D">
            <w:pPr>
              <w:keepNext/>
              <w:outlineLvl w:val="0"/>
              <w:rPr>
                <w:rFonts w:cstheme="minorHAnsi"/>
                <w:bCs/>
                <w:w w:val="105"/>
                <w:kern w:val="32"/>
                <w:szCs w:val="24"/>
                <w:lang w:val="en-US" w:eastAsia="en-US"/>
              </w:rPr>
            </w:pPr>
            <w:r w:rsidRPr="00537C1F">
              <w:rPr>
                <w:rFonts w:cstheme="minorHAnsi"/>
                <w:bCs/>
                <w:w w:val="105"/>
                <w:kern w:val="32"/>
                <w:szCs w:val="24"/>
                <w:lang w:val="en-US" w:eastAsia="en-US"/>
              </w:rPr>
              <w:t>Procedure if a Child Becomes Unwell During a Session</w:t>
            </w:r>
          </w:p>
        </w:tc>
        <w:tc>
          <w:tcPr>
            <w:tcW w:w="568" w:type="pct"/>
          </w:tcPr>
          <w:p w14:paraId="63FC0CAC" w14:textId="63715530" w:rsidR="00702E5F" w:rsidRPr="009B079C" w:rsidRDefault="00702E5F" w:rsidP="0097295D">
            <w:pPr>
              <w:keepNext/>
              <w:outlineLvl w:val="0"/>
              <w:rPr>
                <w:rFonts w:cstheme="minorHAnsi"/>
                <w:bCs/>
                <w:color w:val="000000" w:themeColor="text1"/>
                <w:w w:val="105"/>
                <w:kern w:val="32"/>
                <w:szCs w:val="24"/>
                <w:lang w:val="en-US" w:eastAsia="en-US"/>
              </w:rPr>
            </w:pPr>
          </w:p>
        </w:tc>
      </w:tr>
      <w:tr w:rsidR="00702E5F" w14:paraId="53705B74" w14:textId="77777777" w:rsidTr="002D51B7">
        <w:tc>
          <w:tcPr>
            <w:tcW w:w="457" w:type="pct"/>
          </w:tcPr>
          <w:p w14:paraId="419F3FEA" w14:textId="0DDDF113" w:rsidR="00702E5F" w:rsidRDefault="00702E5F" w:rsidP="0097295D">
            <w:pPr>
              <w:keepNext/>
              <w:outlineLvl w:val="0"/>
              <w:rPr>
                <w:rFonts w:cstheme="minorHAnsi"/>
                <w:b/>
                <w:bCs/>
                <w:w w:val="105"/>
                <w:kern w:val="32"/>
                <w:szCs w:val="24"/>
                <w:lang w:val="en-US" w:eastAsia="en-US"/>
              </w:rPr>
            </w:pPr>
            <w:r>
              <w:rPr>
                <w:rFonts w:cstheme="minorHAnsi"/>
                <w:b/>
                <w:bCs/>
                <w:w w:val="105"/>
                <w:kern w:val="32"/>
                <w:szCs w:val="24"/>
                <w:lang w:val="en-US" w:eastAsia="en-US"/>
              </w:rPr>
              <w:t>18</w:t>
            </w:r>
          </w:p>
        </w:tc>
        <w:tc>
          <w:tcPr>
            <w:tcW w:w="3975" w:type="pct"/>
          </w:tcPr>
          <w:p w14:paraId="1563C83B" w14:textId="4E16F49F" w:rsidR="00702E5F" w:rsidRDefault="00702E5F" w:rsidP="0097295D">
            <w:pPr>
              <w:keepNext/>
              <w:outlineLvl w:val="0"/>
              <w:rPr>
                <w:rFonts w:cstheme="minorHAnsi"/>
                <w:b/>
                <w:bCs/>
                <w:w w:val="105"/>
                <w:kern w:val="32"/>
                <w:szCs w:val="24"/>
                <w:lang w:val="en-US" w:eastAsia="en-US"/>
              </w:rPr>
            </w:pPr>
            <w:r>
              <w:rPr>
                <w:rFonts w:cstheme="minorHAnsi"/>
                <w:b/>
                <w:bCs/>
                <w:w w:val="105"/>
                <w:kern w:val="32"/>
                <w:szCs w:val="24"/>
                <w:lang w:val="en-US" w:eastAsia="en-US"/>
              </w:rPr>
              <w:t>Infection Control</w:t>
            </w:r>
          </w:p>
        </w:tc>
        <w:tc>
          <w:tcPr>
            <w:tcW w:w="568" w:type="pct"/>
          </w:tcPr>
          <w:p w14:paraId="30053934" w14:textId="39289D47" w:rsidR="00702E5F" w:rsidRPr="009B079C" w:rsidRDefault="00702E5F" w:rsidP="0097295D">
            <w:pPr>
              <w:keepNext/>
              <w:outlineLvl w:val="0"/>
              <w:rPr>
                <w:rFonts w:cstheme="minorHAnsi"/>
                <w:b/>
                <w:bCs/>
                <w:color w:val="000000" w:themeColor="text1"/>
                <w:w w:val="105"/>
                <w:kern w:val="32"/>
                <w:szCs w:val="24"/>
                <w:lang w:val="en-US" w:eastAsia="en-US"/>
              </w:rPr>
            </w:pPr>
            <w:r w:rsidRPr="009B079C">
              <w:rPr>
                <w:rFonts w:cstheme="minorHAnsi"/>
                <w:b/>
                <w:bCs/>
                <w:color w:val="000000" w:themeColor="text1"/>
                <w:w w:val="105"/>
                <w:kern w:val="32"/>
                <w:szCs w:val="24"/>
                <w:lang w:val="en-US" w:eastAsia="en-US"/>
              </w:rPr>
              <w:t>Pg. 88</w:t>
            </w:r>
          </w:p>
        </w:tc>
      </w:tr>
      <w:tr w:rsidR="00702E5F" w14:paraId="287B26DB" w14:textId="77777777" w:rsidTr="002D51B7">
        <w:tc>
          <w:tcPr>
            <w:tcW w:w="457" w:type="pct"/>
          </w:tcPr>
          <w:p w14:paraId="187149A2" w14:textId="662690BF" w:rsidR="00702E5F" w:rsidRDefault="00702E5F" w:rsidP="0097295D">
            <w:pPr>
              <w:keepNext/>
              <w:outlineLvl w:val="0"/>
              <w:rPr>
                <w:rFonts w:cstheme="minorHAnsi"/>
                <w:b/>
                <w:bCs/>
                <w:w w:val="105"/>
                <w:kern w:val="32"/>
                <w:szCs w:val="24"/>
                <w:lang w:val="en-US" w:eastAsia="en-US"/>
              </w:rPr>
            </w:pPr>
            <w:r>
              <w:rPr>
                <w:rFonts w:cstheme="minorHAnsi"/>
                <w:b/>
                <w:bCs/>
                <w:w w:val="105"/>
                <w:kern w:val="32"/>
                <w:szCs w:val="24"/>
                <w:lang w:val="en-US" w:eastAsia="en-US"/>
              </w:rPr>
              <w:t>19</w:t>
            </w:r>
          </w:p>
        </w:tc>
        <w:tc>
          <w:tcPr>
            <w:tcW w:w="3975" w:type="pct"/>
          </w:tcPr>
          <w:p w14:paraId="4D22932F" w14:textId="3F79B34F" w:rsidR="00702E5F" w:rsidRDefault="00702E5F" w:rsidP="0097295D">
            <w:pPr>
              <w:keepNext/>
              <w:outlineLvl w:val="0"/>
              <w:rPr>
                <w:rFonts w:cstheme="minorHAnsi"/>
                <w:b/>
                <w:bCs/>
                <w:w w:val="105"/>
                <w:kern w:val="32"/>
                <w:szCs w:val="24"/>
                <w:lang w:val="en-US" w:eastAsia="en-US"/>
              </w:rPr>
            </w:pPr>
            <w:r>
              <w:rPr>
                <w:rFonts w:cstheme="minorHAnsi"/>
                <w:b/>
                <w:bCs/>
                <w:w w:val="105"/>
                <w:kern w:val="32"/>
                <w:szCs w:val="24"/>
                <w:lang w:val="en-US" w:eastAsia="en-US"/>
              </w:rPr>
              <w:t>Food Policy</w:t>
            </w:r>
          </w:p>
        </w:tc>
        <w:tc>
          <w:tcPr>
            <w:tcW w:w="568" w:type="pct"/>
          </w:tcPr>
          <w:p w14:paraId="427548EB" w14:textId="5A04F9C5" w:rsidR="00702E5F" w:rsidRPr="009B079C" w:rsidRDefault="00702E5F" w:rsidP="0097295D">
            <w:pPr>
              <w:keepNext/>
              <w:outlineLvl w:val="0"/>
              <w:rPr>
                <w:rFonts w:cstheme="minorHAnsi"/>
                <w:b/>
                <w:bCs/>
                <w:color w:val="000000" w:themeColor="text1"/>
                <w:w w:val="105"/>
                <w:kern w:val="32"/>
                <w:szCs w:val="24"/>
                <w:lang w:val="en-US" w:eastAsia="en-US"/>
              </w:rPr>
            </w:pPr>
            <w:r w:rsidRPr="009B079C">
              <w:rPr>
                <w:rFonts w:cstheme="minorHAnsi"/>
                <w:b/>
                <w:bCs/>
                <w:color w:val="000000" w:themeColor="text1"/>
                <w:w w:val="105"/>
                <w:kern w:val="32"/>
                <w:szCs w:val="24"/>
                <w:lang w:val="en-US" w:eastAsia="en-US"/>
              </w:rPr>
              <w:t>Pg. 91</w:t>
            </w:r>
          </w:p>
        </w:tc>
      </w:tr>
      <w:tr w:rsidR="00702E5F" w14:paraId="3AC4A061" w14:textId="77777777" w:rsidTr="002D51B7">
        <w:tc>
          <w:tcPr>
            <w:tcW w:w="457" w:type="pct"/>
          </w:tcPr>
          <w:p w14:paraId="178E5DFA" w14:textId="0BEED95B" w:rsidR="00702E5F" w:rsidRPr="00EE5C27" w:rsidRDefault="00702E5F" w:rsidP="0097295D">
            <w:pPr>
              <w:keepNext/>
              <w:outlineLvl w:val="0"/>
              <w:rPr>
                <w:rFonts w:cstheme="minorHAnsi"/>
                <w:bCs/>
                <w:w w:val="105"/>
                <w:kern w:val="32"/>
                <w:szCs w:val="24"/>
                <w:lang w:val="en-US" w:eastAsia="en-US"/>
              </w:rPr>
            </w:pPr>
            <w:r>
              <w:rPr>
                <w:rFonts w:cstheme="minorHAnsi"/>
                <w:b/>
                <w:bCs/>
                <w:w w:val="105"/>
                <w:kern w:val="32"/>
                <w:szCs w:val="24"/>
                <w:lang w:val="en-US" w:eastAsia="en-US"/>
              </w:rPr>
              <w:t>20</w:t>
            </w:r>
          </w:p>
        </w:tc>
        <w:tc>
          <w:tcPr>
            <w:tcW w:w="3975" w:type="pct"/>
          </w:tcPr>
          <w:p w14:paraId="4BB7FF0F" w14:textId="76E96750" w:rsidR="00702E5F" w:rsidRPr="00EE5C27" w:rsidRDefault="00702E5F" w:rsidP="0097295D">
            <w:pPr>
              <w:keepNext/>
              <w:outlineLvl w:val="0"/>
              <w:rPr>
                <w:rFonts w:cstheme="minorHAnsi"/>
                <w:bCs/>
                <w:w w:val="105"/>
                <w:kern w:val="32"/>
                <w:szCs w:val="24"/>
                <w:lang w:val="en-US" w:eastAsia="en-US"/>
              </w:rPr>
            </w:pPr>
            <w:r>
              <w:rPr>
                <w:rFonts w:cstheme="minorHAnsi"/>
                <w:b/>
                <w:bCs/>
                <w:w w:val="105"/>
                <w:kern w:val="32"/>
                <w:szCs w:val="24"/>
                <w:lang w:val="en-US" w:eastAsia="en-US"/>
              </w:rPr>
              <w:t>Uncollected Child</w:t>
            </w:r>
          </w:p>
        </w:tc>
        <w:tc>
          <w:tcPr>
            <w:tcW w:w="568" w:type="pct"/>
          </w:tcPr>
          <w:p w14:paraId="6CC0C7FA" w14:textId="2C3D161C"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
                <w:bCs/>
                <w:color w:val="000000" w:themeColor="text1"/>
                <w:w w:val="105"/>
                <w:kern w:val="32"/>
                <w:szCs w:val="24"/>
                <w:lang w:val="en-US" w:eastAsia="en-US"/>
              </w:rPr>
              <w:t>Pg. 92</w:t>
            </w:r>
          </w:p>
        </w:tc>
      </w:tr>
      <w:tr w:rsidR="00702E5F" w14:paraId="7F460352" w14:textId="77777777" w:rsidTr="002D51B7">
        <w:trPr>
          <w:trHeight w:val="330"/>
        </w:trPr>
        <w:tc>
          <w:tcPr>
            <w:tcW w:w="457" w:type="pct"/>
          </w:tcPr>
          <w:p w14:paraId="24498C12" w14:textId="3E85F8ED" w:rsidR="00702E5F" w:rsidRPr="00EE5C27" w:rsidRDefault="00702E5F" w:rsidP="0097295D">
            <w:pPr>
              <w:keepNext/>
              <w:outlineLvl w:val="0"/>
              <w:rPr>
                <w:rFonts w:cstheme="minorHAnsi"/>
                <w:bCs/>
                <w:w w:val="105"/>
                <w:kern w:val="32"/>
                <w:szCs w:val="24"/>
                <w:lang w:val="en-US" w:eastAsia="en-US"/>
              </w:rPr>
            </w:pPr>
            <w:r>
              <w:rPr>
                <w:rFonts w:cstheme="minorHAnsi"/>
                <w:b/>
                <w:bCs/>
                <w:w w:val="105"/>
                <w:kern w:val="32"/>
                <w:szCs w:val="24"/>
                <w:lang w:val="en-US" w:eastAsia="en-US"/>
              </w:rPr>
              <w:t>21</w:t>
            </w:r>
          </w:p>
        </w:tc>
        <w:tc>
          <w:tcPr>
            <w:tcW w:w="3975" w:type="pct"/>
          </w:tcPr>
          <w:p w14:paraId="348F586B" w14:textId="32FD5129" w:rsidR="00702E5F" w:rsidRPr="00EE5C27" w:rsidRDefault="00702E5F" w:rsidP="0097295D">
            <w:pPr>
              <w:keepNext/>
              <w:outlineLvl w:val="0"/>
              <w:rPr>
                <w:rFonts w:cstheme="minorHAnsi"/>
                <w:bCs/>
                <w:w w:val="105"/>
                <w:kern w:val="32"/>
                <w:szCs w:val="24"/>
                <w:lang w:val="en-US" w:eastAsia="en-US"/>
              </w:rPr>
            </w:pPr>
            <w:r>
              <w:rPr>
                <w:rFonts w:cstheme="minorHAnsi"/>
                <w:b/>
                <w:bCs/>
                <w:w w:val="105"/>
                <w:kern w:val="32"/>
                <w:szCs w:val="24"/>
                <w:lang w:val="en-US" w:eastAsia="en-US"/>
              </w:rPr>
              <w:t>Missing Child</w:t>
            </w:r>
          </w:p>
        </w:tc>
        <w:tc>
          <w:tcPr>
            <w:tcW w:w="568" w:type="pct"/>
          </w:tcPr>
          <w:p w14:paraId="7A3FDE74" w14:textId="3C69E004"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
                <w:bCs/>
                <w:color w:val="000000" w:themeColor="text1"/>
                <w:w w:val="105"/>
                <w:kern w:val="32"/>
                <w:szCs w:val="24"/>
                <w:lang w:val="en-US" w:eastAsia="en-US"/>
              </w:rPr>
              <w:t>Pg. 93</w:t>
            </w:r>
          </w:p>
        </w:tc>
      </w:tr>
      <w:tr w:rsidR="00702E5F" w14:paraId="5F0A92B5" w14:textId="77777777" w:rsidTr="002D51B7">
        <w:tc>
          <w:tcPr>
            <w:tcW w:w="457" w:type="pct"/>
          </w:tcPr>
          <w:p w14:paraId="3BFA524E" w14:textId="44C3D71D" w:rsidR="00702E5F" w:rsidRPr="00EE5C27" w:rsidRDefault="00702E5F" w:rsidP="0097295D">
            <w:pPr>
              <w:keepNext/>
              <w:outlineLvl w:val="0"/>
              <w:rPr>
                <w:rFonts w:cstheme="minorHAnsi"/>
                <w:bCs/>
                <w:w w:val="105"/>
                <w:kern w:val="32"/>
                <w:szCs w:val="24"/>
                <w:lang w:val="en-US" w:eastAsia="en-US"/>
              </w:rPr>
            </w:pPr>
            <w:r>
              <w:rPr>
                <w:rFonts w:cstheme="minorHAnsi"/>
                <w:b/>
                <w:bCs/>
                <w:w w:val="105"/>
                <w:kern w:val="32"/>
                <w:szCs w:val="24"/>
                <w:lang w:val="en-US" w:eastAsia="en-US"/>
              </w:rPr>
              <w:t>22</w:t>
            </w:r>
          </w:p>
        </w:tc>
        <w:tc>
          <w:tcPr>
            <w:tcW w:w="3975" w:type="pct"/>
          </w:tcPr>
          <w:p w14:paraId="0D345B5F" w14:textId="7A8FEA2E" w:rsidR="00702E5F" w:rsidRPr="00EE5C27" w:rsidRDefault="00702E5F" w:rsidP="0097295D">
            <w:pPr>
              <w:keepNext/>
              <w:outlineLvl w:val="0"/>
              <w:rPr>
                <w:rFonts w:cstheme="minorHAnsi"/>
                <w:bCs/>
                <w:w w:val="105"/>
                <w:kern w:val="32"/>
                <w:szCs w:val="24"/>
                <w:lang w:val="en-US" w:eastAsia="en-US"/>
              </w:rPr>
            </w:pPr>
            <w:r>
              <w:rPr>
                <w:rFonts w:cstheme="minorHAnsi"/>
                <w:b/>
                <w:bCs/>
                <w:w w:val="105"/>
                <w:kern w:val="32"/>
                <w:szCs w:val="24"/>
                <w:lang w:val="en-US" w:eastAsia="en-US"/>
              </w:rPr>
              <w:t>Outings and Transport</w:t>
            </w:r>
          </w:p>
        </w:tc>
        <w:tc>
          <w:tcPr>
            <w:tcW w:w="568" w:type="pct"/>
          </w:tcPr>
          <w:p w14:paraId="2CA2079B" w14:textId="7721E3D2"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
                <w:bCs/>
                <w:color w:val="000000" w:themeColor="text1"/>
                <w:w w:val="105"/>
                <w:kern w:val="32"/>
                <w:szCs w:val="24"/>
                <w:lang w:val="en-US" w:eastAsia="en-US"/>
              </w:rPr>
              <w:t>Pg. 93</w:t>
            </w:r>
          </w:p>
        </w:tc>
      </w:tr>
      <w:tr w:rsidR="00702E5F" w14:paraId="397CDF78" w14:textId="77777777" w:rsidTr="002D51B7">
        <w:tc>
          <w:tcPr>
            <w:tcW w:w="457" w:type="pct"/>
          </w:tcPr>
          <w:p w14:paraId="33AB1BF2" w14:textId="6A2DD99C" w:rsidR="00702E5F" w:rsidRPr="00EE5C27" w:rsidRDefault="00702E5F" w:rsidP="0097295D">
            <w:pPr>
              <w:keepNext/>
              <w:outlineLvl w:val="0"/>
              <w:rPr>
                <w:rFonts w:cstheme="minorHAnsi"/>
                <w:bCs/>
                <w:w w:val="105"/>
                <w:kern w:val="32"/>
                <w:szCs w:val="24"/>
                <w:lang w:val="en-US" w:eastAsia="en-US"/>
              </w:rPr>
            </w:pPr>
            <w:r>
              <w:rPr>
                <w:rFonts w:cstheme="minorHAnsi"/>
                <w:b/>
                <w:bCs/>
                <w:w w:val="105"/>
                <w:kern w:val="32"/>
                <w:szCs w:val="24"/>
                <w:lang w:val="en-US" w:eastAsia="en-US"/>
              </w:rPr>
              <w:t>23</w:t>
            </w:r>
          </w:p>
        </w:tc>
        <w:tc>
          <w:tcPr>
            <w:tcW w:w="3975" w:type="pct"/>
          </w:tcPr>
          <w:p w14:paraId="465BE5DC" w14:textId="7A69B499" w:rsidR="00702E5F" w:rsidRPr="00EE5C27" w:rsidRDefault="00702E5F" w:rsidP="0097295D">
            <w:pPr>
              <w:keepNext/>
              <w:outlineLvl w:val="0"/>
              <w:rPr>
                <w:rFonts w:cstheme="minorHAnsi"/>
                <w:bCs/>
                <w:w w:val="105"/>
                <w:kern w:val="32"/>
                <w:szCs w:val="24"/>
                <w:lang w:val="en-US" w:eastAsia="en-US"/>
              </w:rPr>
            </w:pPr>
            <w:r>
              <w:rPr>
                <w:rFonts w:cstheme="minorHAnsi"/>
                <w:b/>
                <w:bCs/>
                <w:w w:val="105"/>
                <w:kern w:val="32"/>
                <w:szCs w:val="24"/>
                <w:lang w:val="en-US" w:eastAsia="en-US"/>
              </w:rPr>
              <w:t xml:space="preserve">Security of Premises </w:t>
            </w:r>
            <w:r w:rsidRPr="00D9408F">
              <w:rPr>
                <w:rFonts w:cstheme="minorHAnsi"/>
                <w:b/>
                <w:bCs/>
                <w:w w:val="105"/>
                <w:kern w:val="32"/>
                <w:szCs w:val="24"/>
                <w:lang w:val="en-US" w:eastAsia="en-US"/>
              </w:rPr>
              <w:t>and Safe Practice</w:t>
            </w:r>
          </w:p>
        </w:tc>
        <w:tc>
          <w:tcPr>
            <w:tcW w:w="568" w:type="pct"/>
          </w:tcPr>
          <w:p w14:paraId="4E8E05AF" w14:textId="3DCCEED6"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
                <w:bCs/>
                <w:color w:val="000000" w:themeColor="text1"/>
                <w:w w:val="105"/>
                <w:kern w:val="32"/>
                <w:szCs w:val="24"/>
                <w:lang w:val="en-US" w:eastAsia="en-US"/>
              </w:rPr>
              <w:t>Pg. 95</w:t>
            </w:r>
          </w:p>
        </w:tc>
      </w:tr>
      <w:tr w:rsidR="00702E5F" w14:paraId="4BF9E8E2" w14:textId="77777777" w:rsidTr="002D51B7">
        <w:tc>
          <w:tcPr>
            <w:tcW w:w="457" w:type="pct"/>
          </w:tcPr>
          <w:p w14:paraId="0695D0B8" w14:textId="07CD2F83" w:rsidR="00702E5F" w:rsidRPr="00EE5C27" w:rsidRDefault="00702E5F" w:rsidP="0097295D">
            <w:pPr>
              <w:keepNext/>
              <w:outlineLvl w:val="0"/>
              <w:rPr>
                <w:rFonts w:cstheme="minorHAnsi"/>
                <w:bCs/>
                <w:w w:val="105"/>
                <w:kern w:val="32"/>
                <w:szCs w:val="24"/>
                <w:lang w:val="en-US" w:eastAsia="en-US"/>
              </w:rPr>
            </w:pPr>
          </w:p>
        </w:tc>
        <w:tc>
          <w:tcPr>
            <w:tcW w:w="3975" w:type="pct"/>
          </w:tcPr>
          <w:p w14:paraId="3C74D951" w14:textId="0AF5EBA8" w:rsidR="00702E5F" w:rsidRPr="00EE5C27" w:rsidRDefault="00702E5F" w:rsidP="0097295D">
            <w:pPr>
              <w:keepNext/>
              <w:outlineLvl w:val="0"/>
              <w:rPr>
                <w:rFonts w:cstheme="minorHAnsi"/>
                <w:bCs/>
                <w:w w:val="105"/>
                <w:kern w:val="32"/>
                <w:szCs w:val="24"/>
                <w:lang w:val="en-US" w:eastAsia="en-US"/>
              </w:rPr>
            </w:pPr>
            <w:r w:rsidRPr="00073698">
              <w:rPr>
                <w:rFonts w:cstheme="minorHAnsi"/>
                <w:bCs/>
                <w:w w:val="105"/>
                <w:kern w:val="32"/>
                <w:szCs w:val="24"/>
                <w:lang w:val="en-US" w:eastAsia="en-US"/>
              </w:rPr>
              <w:t>Outdoor Play</w:t>
            </w:r>
          </w:p>
        </w:tc>
        <w:tc>
          <w:tcPr>
            <w:tcW w:w="568" w:type="pct"/>
          </w:tcPr>
          <w:p w14:paraId="69C1D449" w14:textId="14587FAE"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Pg. 95</w:t>
            </w:r>
          </w:p>
        </w:tc>
      </w:tr>
      <w:tr w:rsidR="00702E5F" w14:paraId="6D369C6E" w14:textId="77777777" w:rsidTr="002D51B7">
        <w:tc>
          <w:tcPr>
            <w:tcW w:w="457" w:type="pct"/>
          </w:tcPr>
          <w:p w14:paraId="4D680350" w14:textId="65A45C3A" w:rsidR="00702E5F" w:rsidRPr="009B079C" w:rsidRDefault="00702E5F" w:rsidP="0097295D">
            <w:pPr>
              <w:keepNext/>
              <w:outlineLvl w:val="0"/>
              <w:rPr>
                <w:rFonts w:cstheme="minorHAnsi"/>
                <w:bCs/>
                <w:color w:val="000000" w:themeColor="text1"/>
                <w:w w:val="105"/>
                <w:kern w:val="32"/>
                <w:szCs w:val="24"/>
                <w:lang w:val="en-US" w:eastAsia="en-US"/>
              </w:rPr>
            </w:pPr>
          </w:p>
        </w:tc>
        <w:tc>
          <w:tcPr>
            <w:tcW w:w="3975" w:type="pct"/>
          </w:tcPr>
          <w:p w14:paraId="2A53EC68" w14:textId="4A69D067"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Weather Safety</w:t>
            </w:r>
          </w:p>
        </w:tc>
        <w:tc>
          <w:tcPr>
            <w:tcW w:w="568" w:type="pct"/>
          </w:tcPr>
          <w:p w14:paraId="70A10B2C" w14:textId="61E055C5"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Pg. 95</w:t>
            </w:r>
          </w:p>
        </w:tc>
      </w:tr>
      <w:tr w:rsidR="00702E5F" w14:paraId="0047AAD0" w14:textId="77777777" w:rsidTr="002D51B7">
        <w:tc>
          <w:tcPr>
            <w:tcW w:w="457" w:type="pct"/>
          </w:tcPr>
          <w:p w14:paraId="631C1521" w14:textId="76474918" w:rsidR="00702E5F" w:rsidRPr="009B079C" w:rsidRDefault="00702E5F" w:rsidP="0097295D">
            <w:pPr>
              <w:keepNext/>
              <w:outlineLvl w:val="0"/>
              <w:rPr>
                <w:rFonts w:cstheme="minorHAnsi"/>
                <w:bCs/>
                <w:color w:val="000000" w:themeColor="text1"/>
                <w:w w:val="105"/>
                <w:kern w:val="32"/>
                <w:szCs w:val="24"/>
                <w:lang w:val="en-US" w:eastAsia="en-US"/>
              </w:rPr>
            </w:pPr>
          </w:p>
        </w:tc>
        <w:tc>
          <w:tcPr>
            <w:tcW w:w="3975" w:type="pct"/>
          </w:tcPr>
          <w:p w14:paraId="476385DA" w14:textId="5BD2E1FF"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Safe Storage</w:t>
            </w:r>
          </w:p>
        </w:tc>
        <w:tc>
          <w:tcPr>
            <w:tcW w:w="568" w:type="pct"/>
          </w:tcPr>
          <w:p w14:paraId="5012E77E" w14:textId="39D82631"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Pg. 95</w:t>
            </w:r>
          </w:p>
        </w:tc>
      </w:tr>
      <w:tr w:rsidR="00702E5F" w14:paraId="7E5383B4" w14:textId="77777777" w:rsidTr="002D51B7">
        <w:tc>
          <w:tcPr>
            <w:tcW w:w="457" w:type="pct"/>
          </w:tcPr>
          <w:p w14:paraId="58709F77" w14:textId="343DE6D7" w:rsidR="00702E5F" w:rsidRPr="009B079C" w:rsidRDefault="00702E5F" w:rsidP="0097295D">
            <w:pPr>
              <w:keepNext/>
              <w:outlineLvl w:val="0"/>
              <w:rPr>
                <w:rFonts w:cstheme="minorHAnsi"/>
                <w:bCs/>
                <w:color w:val="000000" w:themeColor="text1"/>
                <w:w w:val="105"/>
                <w:kern w:val="32"/>
                <w:szCs w:val="24"/>
                <w:lang w:val="en-US" w:eastAsia="en-US"/>
              </w:rPr>
            </w:pPr>
          </w:p>
        </w:tc>
        <w:tc>
          <w:tcPr>
            <w:tcW w:w="3975" w:type="pct"/>
          </w:tcPr>
          <w:p w14:paraId="73A27105" w14:textId="7A8F6ED4"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Toilets</w:t>
            </w:r>
          </w:p>
        </w:tc>
        <w:tc>
          <w:tcPr>
            <w:tcW w:w="568" w:type="pct"/>
          </w:tcPr>
          <w:p w14:paraId="39D6BE69" w14:textId="4D568886"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Pg. 95</w:t>
            </w:r>
          </w:p>
        </w:tc>
      </w:tr>
      <w:tr w:rsidR="00702E5F" w14:paraId="7CD54BCE" w14:textId="77777777" w:rsidTr="002D51B7">
        <w:tc>
          <w:tcPr>
            <w:tcW w:w="457" w:type="pct"/>
          </w:tcPr>
          <w:p w14:paraId="64F08E1E" w14:textId="0BC06DC0" w:rsidR="00702E5F" w:rsidRPr="009B079C" w:rsidRDefault="00702E5F" w:rsidP="0097295D">
            <w:pPr>
              <w:keepNext/>
              <w:outlineLvl w:val="0"/>
              <w:rPr>
                <w:rFonts w:cstheme="minorHAnsi"/>
                <w:bCs/>
                <w:color w:val="000000" w:themeColor="text1"/>
                <w:w w:val="105"/>
                <w:kern w:val="32"/>
                <w:szCs w:val="24"/>
                <w:lang w:val="en-US" w:eastAsia="en-US"/>
              </w:rPr>
            </w:pPr>
          </w:p>
        </w:tc>
        <w:tc>
          <w:tcPr>
            <w:tcW w:w="3975" w:type="pct"/>
          </w:tcPr>
          <w:p w14:paraId="7B890D4E" w14:textId="3F37E668"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Kitchen</w:t>
            </w:r>
          </w:p>
        </w:tc>
        <w:tc>
          <w:tcPr>
            <w:tcW w:w="568" w:type="pct"/>
          </w:tcPr>
          <w:p w14:paraId="53D06591" w14:textId="2D12208A"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Pg. 95</w:t>
            </w:r>
          </w:p>
        </w:tc>
      </w:tr>
      <w:tr w:rsidR="00702E5F" w14:paraId="353DAA64" w14:textId="77777777" w:rsidTr="002D51B7">
        <w:tc>
          <w:tcPr>
            <w:tcW w:w="457" w:type="pct"/>
          </w:tcPr>
          <w:p w14:paraId="1DCA1FC4" w14:textId="2B772906" w:rsidR="00702E5F" w:rsidRPr="009B079C" w:rsidRDefault="00702E5F" w:rsidP="0097295D">
            <w:pPr>
              <w:keepNext/>
              <w:outlineLvl w:val="0"/>
              <w:rPr>
                <w:rFonts w:cstheme="minorHAnsi"/>
                <w:bCs/>
                <w:color w:val="000000" w:themeColor="text1"/>
                <w:w w:val="105"/>
                <w:kern w:val="32"/>
                <w:szCs w:val="24"/>
                <w:lang w:val="en-US" w:eastAsia="en-US"/>
              </w:rPr>
            </w:pPr>
          </w:p>
        </w:tc>
        <w:tc>
          <w:tcPr>
            <w:tcW w:w="3975" w:type="pct"/>
          </w:tcPr>
          <w:p w14:paraId="6E31547A" w14:textId="26868ED9"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Laundry</w:t>
            </w:r>
          </w:p>
        </w:tc>
        <w:tc>
          <w:tcPr>
            <w:tcW w:w="568" w:type="pct"/>
          </w:tcPr>
          <w:p w14:paraId="7582C7F3" w14:textId="3E1CE726"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Pg. 95</w:t>
            </w:r>
          </w:p>
        </w:tc>
      </w:tr>
      <w:tr w:rsidR="00702E5F" w14:paraId="0EE9C2B6" w14:textId="77777777" w:rsidTr="002D51B7">
        <w:tc>
          <w:tcPr>
            <w:tcW w:w="457" w:type="pct"/>
          </w:tcPr>
          <w:p w14:paraId="19BE9493" w14:textId="75DC7B36" w:rsidR="00702E5F" w:rsidRPr="009B079C" w:rsidRDefault="00702E5F" w:rsidP="0097295D">
            <w:pPr>
              <w:keepNext/>
              <w:outlineLvl w:val="0"/>
              <w:rPr>
                <w:rFonts w:cstheme="minorHAnsi"/>
                <w:bCs/>
                <w:color w:val="000000" w:themeColor="text1"/>
                <w:w w:val="105"/>
                <w:kern w:val="32"/>
                <w:szCs w:val="24"/>
                <w:lang w:val="en-US" w:eastAsia="en-US"/>
              </w:rPr>
            </w:pPr>
          </w:p>
        </w:tc>
        <w:tc>
          <w:tcPr>
            <w:tcW w:w="3975" w:type="pct"/>
          </w:tcPr>
          <w:p w14:paraId="3F568180" w14:textId="2867C0D5"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Risk Assessments</w:t>
            </w:r>
          </w:p>
        </w:tc>
        <w:tc>
          <w:tcPr>
            <w:tcW w:w="568" w:type="pct"/>
          </w:tcPr>
          <w:p w14:paraId="74B2EAE1" w14:textId="2EC749CE"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Cs/>
                <w:color w:val="000000" w:themeColor="text1"/>
                <w:w w:val="105"/>
                <w:kern w:val="32"/>
                <w:szCs w:val="24"/>
                <w:lang w:val="en-US" w:eastAsia="en-US"/>
              </w:rPr>
              <w:t>Pg. 95</w:t>
            </w:r>
          </w:p>
        </w:tc>
      </w:tr>
      <w:tr w:rsidR="00702E5F" w14:paraId="2D1781B3" w14:textId="77777777" w:rsidTr="002D51B7">
        <w:tc>
          <w:tcPr>
            <w:tcW w:w="457" w:type="pct"/>
          </w:tcPr>
          <w:p w14:paraId="38DF7518" w14:textId="2E673941"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
                <w:bCs/>
                <w:color w:val="000000" w:themeColor="text1"/>
                <w:w w:val="105"/>
                <w:kern w:val="32"/>
                <w:szCs w:val="24"/>
                <w:lang w:val="en-US" w:eastAsia="en-US"/>
              </w:rPr>
              <w:t>24</w:t>
            </w:r>
          </w:p>
        </w:tc>
        <w:tc>
          <w:tcPr>
            <w:tcW w:w="3975" w:type="pct"/>
          </w:tcPr>
          <w:p w14:paraId="6F9BDD4D" w14:textId="78454B27"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
                <w:bCs/>
                <w:color w:val="000000" w:themeColor="text1"/>
                <w:w w:val="105"/>
                <w:kern w:val="32"/>
                <w:szCs w:val="24"/>
                <w:lang w:val="en-US" w:eastAsia="en-US"/>
              </w:rPr>
              <w:t>Nappy Changing Policy and Procedure</w:t>
            </w:r>
          </w:p>
        </w:tc>
        <w:tc>
          <w:tcPr>
            <w:tcW w:w="568" w:type="pct"/>
          </w:tcPr>
          <w:p w14:paraId="4985CD08" w14:textId="497CA13D"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
                <w:bCs/>
                <w:color w:val="000000" w:themeColor="text1"/>
                <w:w w:val="105"/>
                <w:kern w:val="32"/>
                <w:szCs w:val="24"/>
                <w:lang w:val="en-US" w:eastAsia="en-US"/>
              </w:rPr>
              <w:t>Pg. 99</w:t>
            </w:r>
          </w:p>
        </w:tc>
      </w:tr>
      <w:tr w:rsidR="00702E5F" w14:paraId="00CDCA95" w14:textId="77777777" w:rsidTr="002D51B7">
        <w:tc>
          <w:tcPr>
            <w:tcW w:w="457" w:type="pct"/>
          </w:tcPr>
          <w:p w14:paraId="79D7890A" w14:textId="4D428E8E"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
                <w:bCs/>
                <w:color w:val="000000" w:themeColor="text1"/>
                <w:w w:val="105"/>
                <w:kern w:val="32"/>
                <w:szCs w:val="24"/>
                <w:lang w:val="en-US" w:eastAsia="en-US"/>
              </w:rPr>
              <w:t>25</w:t>
            </w:r>
          </w:p>
        </w:tc>
        <w:tc>
          <w:tcPr>
            <w:tcW w:w="3975" w:type="pct"/>
          </w:tcPr>
          <w:p w14:paraId="5CB13CBE" w14:textId="46A01556" w:rsidR="00702E5F" w:rsidRPr="009B079C" w:rsidRDefault="00702E5F" w:rsidP="008A0CA4">
            <w:pPr>
              <w:keepNext/>
              <w:outlineLvl w:val="0"/>
              <w:rPr>
                <w:rFonts w:cstheme="minorHAnsi"/>
                <w:bCs/>
                <w:color w:val="000000" w:themeColor="text1"/>
                <w:w w:val="105"/>
                <w:kern w:val="32"/>
                <w:szCs w:val="24"/>
                <w:lang w:val="en-US" w:eastAsia="en-US"/>
              </w:rPr>
            </w:pPr>
            <w:r w:rsidRPr="009B079C">
              <w:rPr>
                <w:rFonts w:cstheme="minorHAnsi"/>
                <w:b/>
                <w:bCs/>
                <w:color w:val="000000" w:themeColor="text1"/>
                <w:w w:val="105"/>
                <w:kern w:val="32"/>
                <w:szCs w:val="24"/>
                <w:lang w:val="en-US" w:eastAsia="en-US"/>
              </w:rPr>
              <w:t>Toilet Training Policy and Procedure</w:t>
            </w:r>
          </w:p>
        </w:tc>
        <w:tc>
          <w:tcPr>
            <w:tcW w:w="568" w:type="pct"/>
          </w:tcPr>
          <w:p w14:paraId="16742576" w14:textId="15134D02"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
                <w:bCs/>
                <w:color w:val="000000" w:themeColor="text1"/>
                <w:w w:val="105"/>
                <w:kern w:val="32"/>
                <w:szCs w:val="24"/>
                <w:lang w:val="en-US" w:eastAsia="en-US"/>
              </w:rPr>
              <w:t>Pg. 100</w:t>
            </w:r>
          </w:p>
        </w:tc>
      </w:tr>
      <w:tr w:rsidR="00702E5F" w14:paraId="699E7F87" w14:textId="77777777" w:rsidTr="002D51B7">
        <w:tc>
          <w:tcPr>
            <w:tcW w:w="457" w:type="pct"/>
          </w:tcPr>
          <w:p w14:paraId="71E157C5" w14:textId="207E0A97"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
                <w:bCs/>
                <w:color w:val="000000" w:themeColor="text1"/>
                <w:w w:val="105"/>
                <w:kern w:val="32"/>
                <w:szCs w:val="24"/>
                <w:lang w:val="en-US" w:eastAsia="en-US"/>
              </w:rPr>
              <w:t>26</w:t>
            </w:r>
          </w:p>
        </w:tc>
        <w:tc>
          <w:tcPr>
            <w:tcW w:w="3975" w:type="pct"/>
          </w:tcPr>
          <w:p w14:paraId="6CF10FC2" w14:textId="3B549156"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
                <w:bCs/>
                <w:color w:val="000000" w:themeColor="text1"/>
                <w:w w:val="105"/>
                <w:kern w:val="32"/>
                <w:szCs w:val="24"/>
                <w:lang w:val="en-US" w:eastAsia="en-US"/>
              </w:rPr>
              <w:t>Use of Dummies Policy</w:t>
            </w:r>
          </w:p>
        </w:tc>
        <w:tc>
          <w:tcPr>
            <w:tcW w:w="568" w:type="pct"/>
          </w:tcPr>
          <w:p w14:paraId="76F68022" w14:textId="78B3DBC1"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
                <w:bCs/>
                <w:color w:val="000000" w:themeColor="text1"/>
                <w:w w:val="105"/>
                <w:kern w:val="32"/>
                <w:szCs w:val="24"/>
                <w:lang w:val="en-US" w:eastAsia="en-US"/>
              </w:rPr>
              <w:t>Pg. 101</w:t>
            </w:r>
          </w:p>
        </w:tc>
      </w:tr>
      <w:tr w:rsidR="00702E5F" w14:paraId="30635B17" w14:textId="77777777" w:rsidTr="002D51B7">
        <w:tc>
          <w:tcPr>
            <w:tcW w:w="457" w:type="pct"/>
          </w:tcPr>
          <w:p w14:paraId="008F3C88" w14:textId="27027C71"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
                <w:bCs/>
                <w:color w:val="000000" w:themeColor="text1"/>
                <w:w w:val="105"/>
                <w:kern w:val="32"/>
                <w:szCs w:val="24"/>
                <w:lang w:val="en-US" w:eastAsia="en-US"/>
              </w:rPr>
              <w:t>27</w:t>
            </w:r>
          </w:p>
        </w:tc>
        <w:tc>
          <w:tcPr>
            <w:tcW w:w="3975" w:type="pct"/>
          </w:tcPr>
          <w:p w14:paraId="1211E2C2" w14:textId="58672092"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
                <w:bCs/>
                <w:color w:val="000000" w:themeColor="text1"/>
                <w:w w:val="105"/>
                <w:kern w:val="32"/>
                <w:szCs w:val="24"/>
                <w:lang w:val="en-US" w:eastAsia="en-US"/>
              </w:rPr>
              <w:t>No Smoking Policy</w:t>
            </w:r>
          </w:p>
        </w:tc>
        <w:tc>
          <w:tcPr>
            <w:tcW w:w="568" w:type="pct"/>
          </w:tcPr>
          <w:p w14:paraId="5334EC8A" w14:textId="0D9DD1C5" w:rsidR="00702E5F" w:rsidRPr="009B079C" w:rsidRDefault="00702E5F" w:rsidP="0097295D">
            <w:pPr>
              <w:keepNext/>
              <w:outlineLvl w:val="0"/>
              <w:rPr>
                <w:rFonts w:cstheme="minorHAnsi"/>
                <w:bCs/>
                <w:color w:val="000000" w:themeColor="text1"/>
                <w:w w:val="105"/>
                <w:kern w:val="32"/>
                <w:szCs w:val="24"/>
                <w:lang w:val="en-US" w:eastAsia="en-US"/>
              </w:rPr>
            </w:pPr>
            <w:r w:rsidRPr="009B079C">
              <w:rPr>
                <w:rFonts w:cstheme="minorHAnsi"/>
                <w:b/>
                <w:bCs/>
                <w:color w:val="000000" w:themeColor="text1"/>
                <w:w w:val="105"/>
                <w:kern w:val="32"/>
                <w:szCs w:val="24"/>
                <w:lang w:val="en-US" w:eastAsia="en-US"/>
              </w:rPr>
              <w:t>Pg. 101</w:t>
            </w:r>
          </w:p>
        </w:tc>
      </w:tr>
      <w:tr w:rsidR="00702E5F" w14:paraId="20883D17" w14:textId="77777777" w:rsidTr="002D51B7">
        <w:trPr>
          <w:trHeight w:val="271"/>
        </w:trPr>
        <w:tc>
          <w:tcPr>
            <w:tcW w:w="457" w:type="pct"/>
          </w:tcPr>
          <w:p w14:paraId="6EAA4131" w14:textId="7A853553" w:rsidR="00702E5F" w:rsidRPr="009B079C" w:rsidRDefault="00702E5F" w:rsidP="0097295D">
            <w:pPr>
              <w:keepNext/>
              <w:outlineLvl w:val="0"/>
              <w:rPr>
                <w:rFonts w:cstheme="minorHAnsi"/>
                <w:b/>
                <w:bCs/>
                <w:color w:val="000000" w:themeColor="text1"/>
                <w:w w:val="105"/>
                <w:kern w:val="32"/>
                <w:szCs w:val="24"/>
                <w:lang w:val="en-US" w:eastAsia="en-US"/>
              </w:rPr>
            </w:pPr>
            <w:r w:rsidRPr="009B079C">
              <w:rPr>
                <w:rFonts w:cstheme="minorHAnsi"/>
                <w:b/>
                <w:bCs/>
                <w:color w:val="000000" w:themeColor="text1"/>
                <w:w w:val="105"/>
                <w:kern w:val="32"/>
                <w:szCs w:val="24"/>
                <w:lang w:val="en-US" w:eastAsia="en-US"/>
              </w:rPr>
              <w:t>28</w:t>
            </w:r>
          </w:p>
        </w:tc>
        <w:tc>
          <w:tcPr>
            <w:tcW w:w="3975" w:type="pct"/>
          </w:tcPr>
          <w:p w14:paraId="1493EBB7" w14:textId="4EC6EC5B" w:rsidR="00702E5F" w:rsidRPr="009B079C" w:rsidRDefault="00702E5F" w:rsidP="0097295D">
            <w:pPr>
              <w:keepNext/>
              <w:outlineLvl w:val="0"/>
              <w:rPr>
                <w:rFonts w:cstheme="minorHAnsi"/>
                <w:b/>
                <w:bCs/>
                <w:color w:val="000000" w:themeColor="text1"/>
                <w:w w:val="105"/>
                <w:kern w:val="32"/>
                <w:szCs w:val="24"/>
                <w:lang w:val="en-US" w:eastAsia="en-US"/>
              </w:rPr>
            </w:pPr>
            <w:r w:rsidRPr="009B079C">
              <w:rPr>
                <w:rFonts w:cstheme="minorHAnsi"/>
                <w:b/>
                <w:bCs/>
                <w:color w:val="000000" w:themeColor="text1"/>
                <w:w w:val="105"/>
                <w:kern w:val="32"/>
                <w:szCs w:val="24"/>
                <w:lang w:val="en-US" w:eastAsia="en-US"/>
              </w:rPr>
              <w:t xml:space="preserve">Staff and Student </w:t>
            </w:r>
            <w:proofErr w:type="spellStart"/>
            <w:r w:rsidRPr="009B079C">
              <w:rPr>
                <w:rFonts w:cstheme="minorHAnsi"/>
                <w:b/>
                <w:bCs/>
                <w:color w:val="000000" w:themeColor="text1"/>
                <w:w w:val="105"/>
                <w:kern w:val="32"/>
                <w:szCs w:val="24"/>
                <w:lang w:val="en-US" w:eastAsia="en-US"/>
              </w:rPr>
              <w:t>Behaviour</w:t>
            </w:r>
            <w:proofErr w:type="spellEnd"/>
            <w:r w:rsidRPr="009B079C">
              <w:rPr>
                <w:rFonts w:cstheme="minorHAnsi"/>
                <w:b/>
                <w:bCs/>
                <w:color w:val="000000" w:themeColor="text1"/>
                <w:w w:val="105"/>
                <w:kern w:val="32"/>
                <w:szCs w:val="24"/>
                <w:lang w:val="en-US" w:eastAsia="en-US"/>
              </w:rPr>
              <w:t xml:space="preserve"> Policy</w:t>
            </w:r>
          </w:p>
        </w:tc>
        <w:tc>
          <w:tcPr>
            <w:tcW w:w="568" w:type="pct"/>
          </w:tcPr>
          <w:p w14:paraId="09C68926" w14:textId="2CEF3DBC" w:rsidR="00702E5F" w:rsidRPr="009B079C" w:rsidRDefault="00702E5F" w:rsidP="0097295D">
            <w:pPr>
              <w:keepNext/>
              <w:outlineLvl w:val="0"/>
              <w:rPr>
                <w:rFonts w:cstheme="minorHAnsi"/>
                <w:b/>
                <w:bCs/>
                <w:color w:val="000000" w:themeColor="text1"/>
                <w:w w:val="105"/>
                <w:kern w:val="32"/>
                <w:szCs w:val="24"/>
                <w:lang w:val="en-US" w:eastAsia="en-US"/>
              </w:rPr>
            </w:pPr>
            <w:r w:rsidRPr="009B079C">
              <w:rPr>
                <w:rFonts w:cstheme="minorHAnsi"/>
                <w:b/>
                <w:bCs/>
                <w:color w:val="000000" w:themeColor="text1"/>
                <w:w w:val="105"/>
                <w:kern w:val="32"/>
                <w:szCs w:val="24"/>
                <w:lang w:val="en-US" w:eastAsia="en-US"/>
              </w:rPr>
              <w:t>Pg. 102</w:t>
            </w:r>
          </w:p>
        </w:tc>
      </w:tr>
      <w:tr w:rsidR="00702E5F" w14:paraId="2534F52D" w14:textId="77777777" w:rsidTr="002D51B7">
        <w:tc>
          <w:tcPr>
            <w:tcW w:w="457" w:type="pct"/>
          </w:tcPr>
          <w:p w14:paraId="259C5D5F" w14:textId="71203281" w:rsidR="00702E5F" w:rsidRPr="009B079C" w:rsidRDefault="00702E5F" w:rsidP="0097295D">
            <w:pPr>
              <w:keepNext/>
              <w:outlineLvl w:val="0"/>
              <w:rPr>
                <w:rFonts w:cstheme="minorHAnsi"/>
                <w:b/>
                <w:bCs/>
                <w:color w:val="000000" w:themeColor="text1"/>
                <w:w w:val="105"/>
                <w:kern w:val="32"/>
                <w:szCs w:val="24"/>
                <w:lang w:val="en-US" w:eastAsia="en-US"/>
              </w:rPr>
            </w:pPr>
            <w:r w:rsidRPr="009B079C">
              <w:rPr>
                <w:rFonts w:cstheme="minorHAnsi"/>
                <w:b/>
                <w:bCs/>
                <w:color w:val="000000" w:themeColor="text1"/>
                <w:w w:val="105"/>
                <w:kern w:val="32"/>
                <w:szCs w:val="24"/>
                <w:lang w:val="en-US" w:eastAsia="en-US"/>
              </w:rPr>
              <w:t>29</w:t>
            </w:r>
          </w:p>
        </w:tc>
        <w:tc>
          <w:tcPr>
            <w:tcW w:w="3975" w:type="pct"/>
          </w:tcPr>
          <w:p w14:paraId="7AB6B9F5" w14:textId="27640383" w:rsidR="00702E5F" w:rsidRPr="009B079C" w:rsidRDefault="00702E5F" w:rsidP="0097295D">
            <w:pPr>
              <w:keepNext/>
              <w:outlineLvl w:val="0"/>
              <w:rPr>
                <w:rFonts w:cstheme="minorHAnsi"/>
                <w:b/>
                <w:bCs/>
                <w:color w:val="000000" w:themeColor="text1"/>
                <w:w w:val="105"/>
                <w:kern w:val="32"/>
                <w:szCs w:val="24"/>
                <w:lang w:val="en-US" w:eastAsia="en-US"/>
              </w:rPr>
            </w:pPr>
            <w:r w:rsidRPr="009B079C">
              <w:rPr>
                <w:rFonts w:cstheme="minorHAnsi"/>
                <w:b/>
                <w:bCs/>
                <w:color w:val="000000" w:themeColor="text1"/>
                <w:w w:val="105"/>
                <w:kern w:val="32"/>
                <w:szCs w:val="24"/>
                <w:lang w:val="en-US" w:eastAsia="en-US"/>
              </w:rPr>
              <w:t>Mental Health at Work Policy</w:t>
            </w:r>
          </w:p>
        </w:tc>
        <w:tc>
          <w:tcPr>
            <w:tcW w:w="568" w:type="pct"/>
          </w:tcPr>
          <w:p w14:paraId="4F08F1E6" w14:textId="450104A3" w:rsidR="00702E5F" w:rsidRPr="009B079C" w:rsidRDefault="00702E5F" w:rsidP="0097295D">
            <w:pPr>
              <w:keepNext/>
              <w:outlineLvl w:val="0"/>
              <w:rPr>
                <w:rFonts w:cstheme="minorHAnsi"/>
                <w:b/>
                <w:bCs/>
                <w:color w:val="000000" w:themeColor="text1"/>
                <w:w w:val="105"/>
                <w:kern w:val="32"/>
                <w:szCs w:val="24"/>
                <w:lang w:val="en-US" w:eastAsia="en-US"/>
              </w:rPr>
            </w:pPr>
            <w:r w:rsidRPr="009B079C">
              <w:rPr>
                <w:rFonts w:cstheme="minorHAnsi"/>
                <w:b/>
                <w:bCs/>
                <w:color w:val="000000" w:themeColor="text1"/>
                <w:w w:val="105"/>
                <w:kern w:val="32"/>
                <w:szCs w:val="24"/>
                <w:lang w:val="en-US" w:eastAsia="en-US"/>
              </w:rPr>
              <w:t>Pg. 104</w:t>
            </w:r>
          </w:p>
        </w:tc>
      </w:tr>
      <w:tr w:rsidR="00702E5F" w14:paraId="1C1B2247" w14:textId="77777777" w:rsidTr="002D51B7">
        <w:tc>
          <w:tcPr>
            <w:tcW w:w="457" w:type="pct"/>
          </w:tcPr>
          <w:p w14:paraId="7BAE730B" w14:textId="531BC94A" w:rsidR="00702E5F" w:rsidRDefault="00702E5F" w:rsidP="0097295D">
            <w:pPr>
              <w:keepNext/>
              <w:outlineLvl w:val="0"/>
              <w:rPr>
                <w:rFonts w:cstheme="minorHAnsi"/>
                <w:b/>
                <w:bCs/>
                <w:w w:val="105"/>
                <w:kern w:val="32"/>
                <w:szCs w:val="24"/>
                <w:lang w:val="en-US" w:eastAsia="en-US"/>
              </w:rPr>
            </w:pPr>
          </w:p>
        </w:tc>
        <w:tc>
          <w:tcPr>
            <w:tcW w:w="3975" w:type="pct"/>
          </w:tcPr>
          <w:p w14:paraId="6E8079EF" w14:textId="3D685818" w:rsidR="00702E5F" w:rsidRDefault="00702E5F" w:rsidP="0097295D">
            <w:pPr>
              <w:keepNext/>
              <w:outlineLvl w:val="0"/>
              <w:rPr>
                <w:rFonts w:cstheme="minorHAnsi"/>
                <w:b/>
                <w:bCs/>
                <w:w w:val="105"/>
                <w:kern w:val="32"/>
                <w:szCs w:val="24"/>
                <w:lang w:val="en-US" w:eastAsia="en-US"/>
              </w:rPr>
            </w:pPr>
            <w:r w:rsidRPr="00695557">
              <w:rPr>
                <w:rFonts w:cstheme="minorHAnsi"/>
                <w:b/>
                <w:bCs/>
                <w:w w:val="105"/>
                <w:kern w:val="32"/>
                <w:szCs w:val="24"/>
                <w:lang w:val="en-US" w:eastAsia="en-US"/>
              </w:rPr>
              <w:t>Appendice</w:t>
            </w:r>
            <w:r>
              <w:rPr>
                <w:rFonts w:cstheme="minorHAnsi"/>
                <w:b/>
                <w:bCs/>
                <w:w w:val="105"/>
                <w:kern w:val="32"/>
                <w:szCs w:val="24"/>
                <w:lang w:val="en-US" w:eastAsia="en-US"/>
              </w:rPr>
              <w:t>s</w:t>
            </w:r>
          </w:p>
        </w:tc>
        <w:tc>
          <w:tcPr>
            <w:tcW w:w="568" w:type="pct"/>
          </w:tcPr>
          <w:p w14:paraId="51D2B94A" w14:textId="465D5F1B" w:rsidR="00702E5F" w:rsidRPr="009B079C" w:rsidRDefault="00702E5F" w:rsidP="0097295D">
            <w:pPr>
              <w:keepNext/>
              <w:outlineLvl w:val="0"/>
              <w:rPr>
                <w:rFonts w:cstheme="minorHAnsi"/>
                <w:b/>
                <w:bCs/>
                <w:color w:val="000000" w:themeColor="text1"/>
                <w:w w:val="105"/>
                <w:kern w:val="32"/>
                <w:szCs w:val="24"/>
                <w:lang w:val="en-US" w:eastAsia="en-US"/>
              </w:rPr>
            </w:pPr>
            <w:r w:rsidRPr="009B079C">
              <w:rPr>
                <w:rFonts w:cstheme="minorHAnsi"/>
                <w:b/>
                <w:bCs/>
                <w:color w:val="000000" w:themeColor="text1"/>
                <w:w w:val="105"/>
                <w:kern w:val="32"/>
                <w:szCs w:val="24"/>
                <w:lang w:val="en-US" w:eastAsia="en-US"/>
              </w:rPr>
              <w:t>Pg. 105+</w:t>
            </w:r>
          </w:p>
        </w:tc>
      </w:tr>
      <w:tr w:rsidR="00702E5F" w14:paraId="3964D6C3" w14:textId="77777777" w:rsidTr="002D51B7">
        <w:tc>
          <w:tcPr>
            <w:tcW w:w="457" w:type="pct"/>
          </w:tcPr>
          <w:p w14:paraId="57FEC1D4" w14:textId="07167B15" w:rsidR="00702E5F" w:rsidRDefault="00702E5F" w:rsidP="0097295D">
            <w:pPr>
              <w:keepNext/>
              <w:outlineLvl w:val="0"/>
              <w:rPr>
                <w:rFonts w:cstheme="minorHAnsi"/>
                <w:b/>
                <w:bCs/>
                <w:w w:val="105"/>
                <w:kern w:val="32"/>
                <w:szCs w:val="24"/>
                <w:lang w:val="en-US" w:eastAsia="en-US"/>
              </w:rPr>
            </w:pPr>
          </w:p>
        </w:tc>
        <w:tc>
          <w:tcPr>
            <w:tcW w:w="3975" w:type="pct"/>
          </w:tcPr>
          <w:p w14:paraId="635EB928" w14:textId="047C9A2B" w:rsidR="00702E5F" w:rsidRDefault="00702E5F" w:rsidP="0097295D">
            <w:pPr>
              <w:keepNext/>
              <w:outlineLvl w:val="0"/>
              <w:rPr>
                <w:rFonts w:cstheme="minorHAnsi"/>
                <w:b/>
                <w:bCs/>
                <w:w w:val="105"/>
                <w:kern w:val="32"/>
                <w:szCs w:val="24"/>
                <w:lang w:val="en-US" w:eastAsia="en-US"/>
              </w:rPr>
            </w:pPr>
          </w:p>
        </w:tc>
        <w:tc>
          <w:tcPr>
            <w:tcW w:w="568" w:type="pct"/>
          </w:tcPr>
          <w:p w14:paraId="43F216E3" w14:textId="3B330650" w:rsidR="00702E5F" w:rsidRPr="00095F61" w:rsidRDefault="00702E5F" w:rsidP="0097295D">
            <w:pPr>
              <w:keepNext/>
              <w:outlineLvl w:val="0"/>
              <w:rPr>
                <w:rFonts w:cstheme="minorHAnsi"/>
                <w:b/>
                <w:bCs/>
                <w:color w:val="00B050"/>
                <w:w w:val="105"/>
                <w:kern w:val="32"/>
                <w:szCs w:val="24"/>
                <w:lang w:val="en-US" w:eastAsia="en-US"/>
              </w:rPr>
            </w:pPr>
          </w:p>
        </w:tc>
      </w:tr>
      <w:tr w:rsidR="00702E5F" w14:paraId="26942AF2" w14:textId="77777777" w:rsidTr="002D51B7">
        <w:trPr>
          <w:trHeight w:val="301"/>
        </w:trPr>
        <w:tc>
          <w:tcPr>
            <w:tcW w:w="457" w:type="pct"/>
          </w:tcPr>
          <w:p w14:paraId="6C8FB793" w14:textId="0D37CA72" w:rsidR="00702E5F" w:rsidRDefault="00702E5F" w:rsidP="0097295D">
            <w:pPr>
              <w:keepNext/>
              <w:outlineLvl w:val="0"/>
              <w:rPr>
                <w:rFonts w:cstheme="minorHAnsi"/>
                <w:b/>
                <w:bCs/>
                <w:w w:val="105"/>
                <w:kern w:val="32"/>
                <w:szCs w:val="24"/>
                <w:lang w:val="en-US" w:eastAsia="en-US"/>
              </w:rPr>
            </w:pPr>
          </w:p>
        </w:tc>
        <w:tc>
          <w:tcPr>
            <w:tcW w:w="3975" w:type="pct"/>
          </w:tcPr>
          <w:p w14:paraId="60828035" w14:textId="2F8608B9" w:rsidR="00702E5F" w:rsidRDefault="00702E5F" w:rsidP="0097295D">
            <w:pPr>
              <w:keepNext/>
              <w:outlineLvl w:val="0"/>
              <w:rPr>
                <w:rFonts w:cstheme="minorHAnsi"/>
                <w:b/>
                <w:bCs/>
                <w:w w:val="105"/>
                <w:kern w:val="32"/>
                <w:szCs w:val="24"/>
                <w:lang w:val="en-US" w:eastAsia="en-US"/>
              </w:rPr>
            </w:pPr>
          </w:p>
        </w:tc>
        <w:tc>
          <w:tcPr>
            <w:tcW w:w="568" w:type="pct"/>
          </w:tcPr>
          <w:p w14:paraId="097D4A33" w14:textId="26559BE3" w:rsidR="00702E5F" w:rsidRPr="00095F61" w:rsidRDefault="00702E5F" w:rsidP="0097295D">
            <w:pPr>
              <w:keepNext/>
              <w:outlineLvl w:val="0"/>
              <w:rPr>
                <w:rFonts w:cstheme="minorHAnsi"/>
                <w:b/>
                <w:bCs/>
                <w:color w:val="00B050"/>
                <w:w w:val="105"/>
                <w:kern w:val="32"/>
                <w:szCs w:val="24"/>
                <w:lang w:val="en-US" w:eastAsia="en-US"/>
              </w:rPr>
            </w:pPr>
          </w:p>
        </w:tc>
      </w:tr>
      <w:tr w:rsidR="002D51B7" w14:paraId="6704F758" w14:textId="77777777" w:rsidTr="002D51B7">
        <w:tc>
          <w:tcPr>
            <w:tcW w:w="457" w:type="pct"/>
          </w:tcPr>
          <w:p w14:paraId="1D404408" w14:textId="44097CFF" w:rsidR="002D51B7" w:rsidRDefault="002D51B7" w:rsidP="0097295D">
            <w:pPr>
              <w:keepNext/>
              <w:outlineLvl w:val="0"/>
              <w:rPr>
                <w:rFonts w:cstheme="minorHAnsi"/>
                <w:b/>
                <w:bCs/>
                <w:w w:val="105"/>
                <w:kern w:val="32"/>
                <w:szCs w:val="24"/>
                <w:lang w:val="en-US" w:eastAsia="en-US"/>
              </w:rPr>
            </w:pPr>
          </w:p>
        </w:tc>
        <w:tc>
          <w:tcPr>
            <w:tcW w:w="3975" w:type="pct"/>
          </w:tcPr>
          <w:p w14:paraId="457EB0A3" w14:textId="3B0D09AB" w:rsidR="002D51B7" w:rsidRPr="00EE5C27" w:rsidRDefault="002D51B7" w:rsidP="0097295D">
            <w:pPr>
              <w:keepNext/>
              <w:outlineLvl w:val="0"/>
              <w:rPr>
                <w:rFonts w:cstheme="minorHAnsi"/>
                <w:bCs/>
                <w:w w:val="105"/>
                <w:kern w:val="32"/>
                <w:szCs w:val="24"/>
                <w:lang w:val="en-US" w:eastAsia="en-US"/>
              </w:rPr>
            </w:pPr>
          </w:p>
        </w:tc>
        <w:tc>
          <w:tcPr>
            <w:tcW w:w="568" w:type="pct"/>
          </w:tcPr>
          <w:p w14:paraId="284B2CDE" w14:textId="7E38C673" w:rsidR="002D51B7" w:rsidRPr="00095F61" w:rsidRDefault="002D51B7" w:rsidP="0097295D">
            <w:pPr>
              <w:keepNext/>
              <w:outlineLvl w:val="0"/>
              <w:rPr>
                <w:rFonts w:cstheme="minorHAnsi"/>
                <w:b/>
                <w:bCs/>
                <w:color w:val="00B050"/>
                <w:w w:val="105"/>
                <w:kern w:val="32"/>
                <w:szCs w:val="24"/>
                <w:lang w:val="en-US" w:eastAsia="en-US"/>
              </w:rPr>
            </w:pPr>
          </w:p>
        </w:tc>
      </w:tr>
      <w:tr w:rsidR="002D51B7" w14:paraId="6A9CA9B0" w14:textId="77777777" w:rsidTr="002D51B7">
        <w:tc>
          <w:tcPr>
            <w:tcW w:w="457" w:type="pct"/>
          </w:tcPr>
          <w:p w14:paraId="4491DBBC" w14:textId="6322281B" w:rsidR="002D51B7" w:rsidRDefault="002D51B7" w:rsidP="0097295D">
            <w:pPr>
              <w:keepNext/>
              <w:outlineLvl w:val="0"/>
              <w:rPr>
                <w:rFonts w:cstheme="minorHAnsi"/>
                <w:b/>
                <w:bCs/>
                <w:w w:val="105"/>
                <w:kern w:val="32"/>
                <w:szCs w:val="24"/>
                <w:lang w:val="en-US" w:eastAsia="en-US"/>
              </w:rPr>
            </w:pPr>
          </w:p>
        </w:tc>
        <w:tc>
          <w:tcPr>
            <w:tcW w:w="3975" w:type="pct"/>
          </w:tcPr>
          <w:p w14:paraId="2AA7A34D" w14:textId="3069773D" w:rsidR="002D51B7" w:rsidRPr="00EE5C27" w:rsidRDefault="002D51B7" w:rsidP="0097295D">
            <w:pPr>
              <w:keepNext/>
              <w:outlineLvl w:val="0"/>
              <w:rPr>
                <w:rFonts w:cstheme="minorHAnsi"/>
                <w:bCs/>
                <w:w w:val="105"/>
                <w:kern w:val="32"/>
                <w:szCs w:val="24"/>
                <w:lang w:val="en-US" w:eastAsia="en-US"/>
              </w:rPr>
            </w:pPr>
          </w:p>
        </w:tc>
        <w:tc>
          <w:tcPr>
            <w:tcW w:w="568" w:type="pct"/>
          </w:tcPr>
          <w:p w14:paraId="7C3078F1" w14:textId="59103A6C" w:rsidR="002D51B7" w:rsidRPr="00095F61" w:rsidRDefault="002D51B7" w:rsidP="0097295D">
            <w:pPr>
              <w:keepNext/>
              <w:outlineLvl w:val="0"/>
              <w:rPr>
                <w:rFonts w:cstheme="minorHAnsi"/>
                <w:b/>
                <w:bCs/>
                <w:color w:val="00B050"/>
                <w:w w:val="105"/>
                <w:kern w:val="32"/>
                <w:szCs w:val="24"/>
                <w:lang w:val="en-US" w:eastAsia="en-US"/>
              </w:rPr>
            </w:pPr>
          </w:p>
        </w:tc>
      </w:tr>
      <w:tr w:rsidR="002D51B7" w14:paraId="43768643" w14:textId="77777777" w:rsidTr="002D51B7">
        <w:tc>
          <w:tcPr>
            <w:tcW w:w="457" w:type="pct"/>
          </w:tcPr>
          <w:p w14:paraId="1726B3C2" w14:textId="5E9E2437" w:rsidR="002D51B7" w:rsidRDefault="002D51B7" w:rsidP="0097295D">
            <w:pPr>
              <w:keepNext/>
              <w:outlineLvl w:val="0"/>
              <w:rPr>
                <w:rFonts w:cstheme="minorHAnsi"/>
                <w:b/>
                <w:bCs/>
                <w:w w:val="105"/>
                <w:kern w:val="32"/>
                <w:szCs w:val="24"/>
                <w:lang w:val="en-US" w:eastAsia="en-US"/>
              </w:rPr>
            </w:pPr>
          </w:p>
        </w:tc>
        <w:tc>
          <w:tcPr>
            <w:tcW w:w="3975" w:type="pct"/>
          </w:tcPr>
          <w:p w14:paraId="42CAE5C1" w14:textId="73E029CB" w:rsidR="002D51B7" w:rsidRPr="00EE5C27" w:rsidRDefault="002D51B7" w:rsidP="00EE5C27">
            <w:pPr>
              <w:keepNext/>
              <w:outlineLvl w:val="0"/>
              <w:rPr>
                <w:rFonts w:cstheme="minorHAnsi"/>
                <w:bCs/>
                <w:w w:val="105"/>
                <w:kern w:val="32"/>
                <w:szCs w:val="24"/>
                <w:lang w:val="en-US" w:eastAsia="en-US"/>
              </w:rPr>
            </w:pPr>
          </w:p>
        </w:tc>
        <w:tc>
          <w:tcPr>
            <w:tcW w:w="568" w:type="pct"/>
          </w:tcPr>
          <w:p w14:paraId="7CDCF381" w14:textId="79B04C73" w:rsidR="002D51B7" w:rsidRPr="00095F61" w:rsidRDefault="002D51B7" w:rsidP="0097295D">
            <w:pPr>
              <w:keepNext/>
              <w:outlineLvl w:val="0"/>
              <w:rPr>
                <w:rFonts w:cstheme="minorHAnsi"/>
                <w:b/>
                <w:bCs/>
                <w:color w:val="00B050"/>
                <w:w w:val="105"/>
                <w:kern w:val="32"/>
                <w:szCs w:val="24"/>
                <w:lang w:val="en-US" w:eastAsia="en-US"/>
              </w:rPr>
            </w:pPr>
          </w:p>
        </w:tc>
      </w:tr>
      <w:tr w:rsidR="002D51B7" w14:paraId="06BFBF34" w14:textId="77777777" w:rsidTr="002D51B7">
        <w:tc>
          <w:tcPr>
            <w:tcW w:w="457" w:type="pct"/>
          </w:tcPr>
          <w:p w14:paraId="35098F7C" w14:textId="7B71D3C8" w:rsidR="002D51B7" w:rsidRDefault="002D51B7" w:rsidP="0097295D">
            <w:pPr>
              <w:keepNext/>
              <w:outlineLvl w:val="0"/>
              <w:rPr>
                <w:rFonts w:cstheme="minorHAnsi"/>
                <w:b/>
                <w:bCs/>
                <w:w w:val="105"/>
                <w:kern w:val="32"/>
                <w:szCs w:val="24"/>
                <w:lang w:val="en-US" w:eastAsia="en-US"/>
              </w:rPr>
            </w:pPr>
          </w:p>
        </w:tc>
        <w:tc>
          <w:tcPr>
            <w:tcW w:w="3975" w:type="pct"/>
          </w:tcPr>
          <w:p w14:paraId="4AD2450A" w14:textId="58D6912C" w:rsidR="002D51B7" w:rsidRPr="00EE5C27" w:rsidRDefault="002D51B7" w:rsidP="0097295D">
            <w:pPr>
              <w:keepNext/>
              <w:outlineLvl w:val="0"/>
              <w:rPr>
                <w:rFonts w:cstheme="minorHAnsi"/>
                <w:bCs/>
                <w:w w:val="105"/>
                <w:kern w:val="32"/>
                <w:szCs w:val="24"/>
                <w:lang w:val="en-US" w:eastAsia="en-US"/>
              </w:rPr>
            </w:pPr>
          </w:p>
        </w:tc>
        <w:tc>
          <w:tcPr>
            <w:tcW w:w="568" w:type="pct"/>
          </w:tcPr>
          <w:p w14:paraId="7FAF64EC" w14:textId="3A8C2604" w:rsidR="002D51B7" w:rsidRPr="00095F61" w:rsidRDefault="002D51B7" w:rsidP="0097295D">
            <w:pPr>
              <w:keepNext/>
              <w:outlineLvl w:val="0"/>
              <w:rPr>
                <w:rFonts w:cstheme="minorHAnsi"/>
                <w:b/>
                <w:bCs/>
                <w:color w:val="00B050"/>
                <w:w w:val="105"/>
                <w:kern w:val="32"/>
                <w:szCs w:val="24"/>
                <w:lang w:val="en-US" w:eastAsia="en-US"/>
              </w:rPr>
            </w:pPr>
          </w:p>
        </w:tc>
      </w:tr>
      <w:tr w:rsidR="002D51B7" w14:paraId="0EA10BF3" w14:textId="77777777" w:rsidTr="002D51B7">
        <w:tc>
          <w:tcPr>
            <w:tcW w:w="457" w:type="pct"/>
          </w:tcPr>
          <w:p w14:paraId="0516DEF9" w14:textId="2D9B49E9" w:rsidR="002D51B7" w:rsidRDefault="002D51B7" w:rsidP="0097295D">
            <w:pPr>
              <w:keepNext/>
              <w:outlineLvl w:val="0"/>
              <w:rPr>
                <w:rFonts w:cstheme="minorHAnsi"/>
                <w:b/>
                <w:bCs/>
                <w:w w:val="105"/>
                <w:kern w:val="32"/>
                <w:szCs w:val="24"/>
                <w:lang w:val="en-US" w:eastAsia="en-US"/>
              </w:rPr>
            </w:pPr>
          </w:p>
        </w:tc>
        <w:tc>
          <w:tcPr>
            <w:tcW w:w="3975" w:type="pct"/>
          </w:tcPr>
          <w:p w14:paraId="5974A8F5" w14:textId="396F3D0C" w:rsidR="002D51B7" w:rsidRPr="00EE5C27" w:rsidRDefault="002D51B7" w:rsidP="0097295D">
            <w:pPr>
              <w:keepNext/>
              <w:outlineLvl w:val="0"/>
              <w:rPr>
                <w:rFonts w:cstheme="minorHAnsi"/>
                <w:bCs/>
                <w:w w:val="105"/>
                <w:kern w:val="32"/>
                <w:szCs w:val="24"/>
                <w:lang w:val="en-US" w:eastAsia="en-US"/>
              </w:rPr>
            </w:pPr>
          </w:p>
        </w:tc>
        <w:tc>
          <w:tcPr>
            <w:tcW w:w="568" w:type="pct"/>
          </w:tcPr>
          <w:p w14:paraId="6B82A92D" w14:textId="7B85C12F" w:rsidR="002D51B7" w:rsidRPr="00095F61" w:rsidRDefault="002D51B7" w:rsidP="0097295D">
            <w:pPr>
              <w:keepNext/>
              <w:outlineLvl w:val="0"/>
              <w:rPr>
                <w:rFonts w:cstheme="minorHAnsi"/>
                <w:b/>
                <w:bCs/>
                <w:color w:val="00B050"/>
                <w:w w:val="105"/>
                <w:kern w:val="32"/>
                <w:szCs w:val="24"/>
                <w:lang w:val="en-US" w:eastAsia="en-US"/>
              </w:rPr>
            </w:pPr>
          </w:p>
        </w:tc>
      </w:tr>
      <w:tr w:rsidR="002D51B7" w14:paraId="24AF3AA5" w14:textId="77777777" w:rsidTr="002D51B7">
        <w:trPr>
          <w:trHeight w:val="307"/>
        </w:trPr>
        <w:tc>
          <w:tcPr>
            <w:tcW w:w="457" w:type="pct"/>
          </w:tcPr>
          <w:p w14:paraId="273FD956" w14:textId="55512162" w:rsidR="002D51B7" w:rsidRDefault="002D51B7" w:rsidP="0097295D">
            <w:pPr>
              <w:keepNext/>
              <w:outlineLvl w:val="0"/>
              <w:rPr>
                <w:rFonts w:cstheme="minorHAnsi"/>
                <w:b/>
                <w:bCs/>
                <w:w w:val="105"/>
                <w:kern w:val="32"/>
                <w:szCs w:val="24"/>
                <w:lang w:val="en-US" w:eastAsia="en-US"/>
              </w:rPr>
            </w:pPr>
          </w:p>
        </w:tc>
        <w:tc>
          <w:tcPr>
            <w:tcW w:w="3975" w:type="pct"/>
          </w:tcPr>
          <w:p w14:paraId="578173BC" w14:textId="247A8971" w:rsidR="002D51B7" w:rsidRPr="00587552" w:rsidRDefault="002D51B7" w:rsidP="00587552">
            <w:pPr>
              <w:rPr>
                <w:color w:val="00B050"/>
                <w:u w:val="single"/>
              </w:rPr>
            </w:pPr>
          </w:p>
        </w:tc>
        <w:tc>
          <w:tcPr>
            <w:tcW w:w="568" w:type="pct"/>
          </w:tcPr>
          <w:p w14:paraId="1C41D5AE" w14:textId="0BF7698E" w:rsidR="002D51B7" w:rsidRPr="00095F61" w:rsidRDefault="002D51B7" w:rsidP="0097295D">
            <w:pPr>
              <w:keepNext/>
              <w:outlineLvl w:val="0"/>
              <w:rPr>
                <w:rFonts w:cstheme="minorHAnsi"/>
                <w:b/>
                <w:bCs/>
                <w:color w:val="00B050"/>
                <w:w w:val="105"/>
                <w:kern w:val="32"/>
                <w:szCs w:val="24"/>
                <w:lang w:val="en-US" w:eastAsia="en-US"/>
              </w:rPr>
            </w:pPr>
          </w:p>
        </w:tc>
      </w:tr>
      <w:tr w:rsidR="002D51B7" w14:paraId="2F670E94" w14:textId="77777777" w:rsidTr="002D51B7">
        <w:tc>
          <w:tcPr>
            <w:tcW w:w="457" w:type="pct"/>
          </w:tcPr>
          <w:p w14:paraId="535432A2" w14:textId="0DCC01D2" w:rsidR="002D51B7" w:rsidRDefault="002D51B7" w:rsidP="0097295D">
            <w:pPr>
              <w:keepNext/>
              <w:outlineLvl w:val="0"/>
              <w:rPr>
                <w:rFonts w:cstheme="minorHAnsi"/>
                <w:b/>
                <w:bCs/>
                <w:w w:val="105"/>
                <w:kern w:val="32"/>
                <w:szCs w:val="24"/>
                <w:lang w:val="en-US" w:eastAsia="en-US"/>
              </w:rPr>
            </w:pPr>
          </w:p>
        </w:tc>
        <w:tc>
          <w:tcPr>
            <w:tcW w:w="3975" w:type="pct"/>
          </w:tcPr>
          <w:p w14:paraId="60274405" w14:textId="2D991439" w:rsidR="002D51B7" w:rsidRPr="003E35EA" w:rsidRDefault="002D51B7" w:rsidP="0097295D">
            <w:pPr>
              <w:keepNext/>
              <w:outlineLvl w:val="0"/>
              <w:rPr>
                <w:rFonts w:cstheme="minorHAnsi"/>
                <w:b/>
                <w:bCs/>
                <w:w w:val="105"/>
                <w:kern w:val="32"/>
                <w:szCs w:val="24"/>
                <w:lang w:val="en-US" w:eastAsia="en-US"/>
              </w:rPr>
            </w:pPr>
          </w:p>
        </w:tc>
        <w:tc>
          <w:tcPr>
            <w:tcW w:w="568" w:type="pct"/>
          </w:tcPr>
          <w:p w14:paraId="5D69657B" w14:textId="64A9ABEA" w:rsidR="002D51B7" w:rsidRPr="001E03FA" w:rsidRDefault="002D51B7" w:rsidP="0097295D">
            <w:pPr>
              <w:keepNext/>
              <w:outlineLvl w:val="0"/>
              <w:rPr>
                <w:rFonts w:cstheme="minorHAnsi"/>
                <w:b/>
                <w:bCs/>
                <w:color w:val="00B050"/>
                <w:w w:val="105"/>
                <w:kern w:val="32"/>
                <w:szCs w:val="24"/>
                <w:lang w:val="en-US" w:eastAsia="en-US"/>
              </w:rPr>
            </w:pPr>
          </w:p>
        </w:tc>
      </w:tr>
      <w:tr w:rsidR="002D51B7" w14:paraId="0C1755CA" w14:textId="77777777" w:rsidTr="002D51B7">
        <w:tc>
          <w:tcPr>
            <w:tcW w:w="457" w:type="pct"/>
          </w:tcPr>
          <w:p w14:paraId="1FA71703" w14:textId="22ACE3A9" w:rsidR="002D51B7" w:rsidRDefault="002D51B7" w:rsidP="0097295D">
            <w:pPr>
              <w:keepNext/>
              <w:outlineLvl w:val="0"/>
              <w:rPr>
                <w:rFonts w:cstheme="minorHAnsi"/>
                <w:b/>
                <w:bCs/>
                <w:w w:val="105"/>
                <w:kern w:val="32"/>
                <w:szCs w:val="24"/>
                <w:lang w:val="en-US" w:eastAsia="en-US"/>
              </w:rPr>
            </w:pPr>
          </w:p>
        </w:tc>
        <w:tc>
          <w:tcPr>
            <w:tcW w:w="3975" w:type="pct"/>
          </w:tcPr>
          <w:p w14:paraId="682AA05C" w14:textId="056CCB72" w:rsidR="002D51B7" w:rsidRPr="00537C1F" w:rsidRDefault="002D51B7" w:rsidP="0097295D">
            <w:pPr>
              <w:keepNext/>
              <w:outlineLvl w:val="0"/>
              <w:rPr>
                <w:rFonts w:cstheme="minorHAnsi"/>
                <w:b/>
                <w:bCs/>
                <w:w w:val="105"/>
                <w:kern w:val="32"/>
                <w:szCs w:val="24"/>
                <w:lang w:val="en-US" w:eastAsia="en-US"/>
              </w:rPr>
            </w:pPr>
          </w:p>
        </w:tc>
        <w:tc>
          <w:tcPr>
            <w:tcW w:w="568" w:type="pct"/>
          </w:tcPr>
          <w:p w14:paraId="4656D432" w14:textId="36A8D128" w:rsidR="002D51B7" w:rsidRPr="001E03FA" w:rsidRDefault="002D51B7" w:rsidP="0097295D">
            <w:pPr>
              <w:keepNext/>
              <w:outlineLvl w:val="0"/>
              <w:rPr>
                <w:rFonts w:cstheme="minorHAnsi"/>
                <w:b/>
                <w:bCs/>
                <w:color w:val="00B050"/>
                <w:w w:val="105"/>
                <w:kern w:val="32"/>
                <w:szCs w:val="24"/>
                <w:lang w:val="en-US" w:eastAsia="en-US"/>
              </w:rPr>
            </w:pPr>
          </w:p>
        </w:tc>
      </w:tr>
      <w:tr w:rsidR="002D51B7" w14:paraId="57EABEB4" w14:textId="77777777" w:rsidTr="002D51B7">
        <w:tc>
          <w:tcPr>
            <w:tcW w:w="457" w:type="pct"/>
          </w:tcPr>
          <w:p w14:paraId="7642CEC4" w14:textId="77777777" w:rsidR="002D51B7" w:rsidRDefault="002D51B7" w:rsidP="0097295D">
            <w:pPr>
              <w:keepNext/>
              <w:outlineLvl w:val="0"/>
              <w:rPr>
                <w:rFonts w:cstheme="minorHAnsi"/>
                <w:b/>
                <w:bCs/>
                <w:w w:val="105"/>
                <w:kern w:val="32"/>
                <w:szCs w:val="24"/>
                <w:lang w:val="en-US" w:eastAsia="en-US"/>
              </w:rPr>
            </w:pPr>
          </w:p>
        </w:tc>
        <w:tc>
          <w:tcPr>
            <w:tcW w:w="3975" w:type="pct"/>
          </w:tcPr>
          <w:p w14:paraId="7C0331BB" w14:textId="671B289B" w:rsidR="002D51B7" w:rsidRPr="00537C1F" w:rsidRDefault="002D51B7" w:rsidP="0097295D">
            <w:pPr>
              <w:keepNext/>
              <w:outlineLvl w:val="0"/>
              <w:rPr>
                <w:rFonts w:cstheme="minorHAnsi"/>
                <w:bCs/>
                <w:w w:val="105"/>
                <w:kern w:val="32"/>
                <w:szCs w:val="24"/>
                <w:lang w:val="en-US" w:eastAsia="en-US"/>
              </w:rPr>
            </w:pPr>
          </w:p>
        </w:tc>
        <w:tc>
          <w:tcPr>
            <w:tcW w:w="568" w:type="pct"/>
          </w:tcPr>
          <w:p w14:paraId="2197CEF1" w14:textId="39C574B5" w:rsidR="002D51B7" w:rsidRPr="001E03FA" w:rsidRDefault="002D51B7" w:rsidP="0097295D">
            <w:pPr>
              <w:keepNext/>
              <w:outlineLvl w:val="0"/>
              <w:rPr>
                <w:rFonts w:cstheme="minorHAnsi"/>
                <w:b/>
                <w:bCs/>
                <w:color w:val="00B050"/>
                <w:w w:val="105"/>
                <w:kern w:val="32"/>
                <w:szCs w:val="24"/>
                <w:lang w:val="en-US" w:eastAsia="en-US"/>
              </w:rPr>
            </w:pPr>
          </w:p>
        </w:tc>
      </w:tr>
      <w:tr w:rsidR="002D51B7" w14:paraId="0B045505" w14:textId="77777777" w:rsidTr="002D51B7">
        <w:tc>
          <w:tcPr>
            <w:tcW w:w="457" w:type="pct"/>
          </w:tcPr>
          <w:p w14:paraId="63A2E059" w14:textId="304E7879" w:rsidR="002D51B7" w:rsidRDefault="002D51B7" w:rsidP="0097295D">
            <w:pPr>
              <w:keepNext/>
              <w:outlineLvl w:val="0"/>
              <w:rPr>
                <w:rFonts w:cstheme="minorHAnsi"/>
                <w:b/>
                <w:bCs/>
                <w:w w:val="105"/>
                <w:kern w:val="32"/>
                <w:szCs w:val="24"/>
                <w:lang w:val="en-US" w:eastAsia="en-US"/>
              </w:rPr>
            </w:pPr>
          </w:p>
        </w:tc>
        <w:tc>
          <w:tcPr>
            <w:tcW w:w="3975" w:type="pct"/>
          </w:tcPr>
          <w:p w14:paraId="7A8591D1" w14:textId="2DCECF26" w:rsidR="002D51B7" w:rsidRDefault="002D51B7" w:rsidP="0097295D">
            <w:pPr>
              <w:keepNext/>
              <w:outlineLvl w:val="0"/>
              <w:rPr>
                <w:rFonts w:cstheme="minorHAnsi"/>
                <w:b/>
                <w:bCs/>
                <w:w w:val="105"/>
                <w:kern w:val="32"/>
                <w:szCs w:val="24"/>
                <w:lang w:val="en-US" w:eastAsia="en-US"/>
              </w:rPr>
            </w:pPr>
          </w:p>
        </w:tc>
        <w:tc>
          <w:tcPr>
            <w:tcW w:w="568" w:type="pct"/>
          </w:tcPr>
          <w:p w14:paraId="7137F6CF" w14:textId="17F1AEE2" w:rsidR="002D51B7" w:rsidRPr="001E03FA" w:rsidRDefault="002D51B7" w:rsidP="0097295D">
            <w:pPr>
              <w:keepNext/>
              <w:outlineLvl w:val="0"/>
              <w:rPr>
                <w:rFonts w:cstheme="minorHAnsi"/>
                <w:b/>
                <w:bCs/>
                <w:color w:val="00B050"/>
                <w:w w:val="105"/>
                <w:kern w:val="32"/>
                <w:szCs w:val="24"/>
                <w:lang w:val="en-US" w:eastAsia="en-US"/>
              </w:rPr>
            </w:pPr>
          </w:p>
        </w:tc>
      </w:tr>
      <w:tr w:rsidR="002D51B7" w14:paraId="35F2B025" w14:textId="77777777" w:rsidTr="002D51B7">
        <w:tc>
          <w:tcPr>
            <w:tcW w:w="457" w:type="pct"/>
          </w:tcPr>
          <w:p w14:paraId="403E50FF" w14:textId="58353B5F" w:rsidR="002D51B7" w:rsidRDefault="002D51B7" w:rsidP="0097295D">
            <w:pPr>
              <w:keepNext/>
              <w:outlineLvl w:val="0"/>
              <w:rPr>
                <w:rFonts w:cstheme="minorHAnsi"/>
                <w:b/>
                <w:bCs/>
                <w:w w:val="105"/>
                <w:kern w:val="32"/>
                <w:szCs w:val="24"/>
                <w:lang w:val="en-US" w:eastAsia="en-US"/>
              </w:rPr>
            </w:pPr>
          </w:p>
        </w:tc>
        <w:tc>
          <w:tcPr>
            <w:tcW w:w="3975" w:type="pct"/>
          </w:tcPr>
          <w:p w14:paraId="31B6189C" w14:textId="43BB4B09" w:rsidR="002D51B7" w:rsidRDefault="002D51B7" w:rsidP="0097295D">
            <w:pPr>
              <w:keepNext/>
              <w:outlineLvl w:val="0"/>
              <w:rPr>
                <w:rFonts w:cstheme="minorHAnsi"/>
                <w:b/>
                <w:bCs/>
                <w:w w:val="105"/>
                <w:kern w:val="32"/>
                <w:szCs w:val="24"/>
                <w:lang w:val="en-US" w:eastAsia="en-US"/>
              </w:rPr>
            </w:pPr>
          </w:p>
        </w:tc>
        <w:tc>
          <w:tcPr>
            <w:tcW w:w="568" w:type="pct"/>
          </w:tcPr>
          <w:p w14:paraId="31DAE793" w14:textId="71ED9D5F" w:rsidR="002D51B7" w:rsidRPr="001E03FA" w:rsidRDefault="002D51B7" w:rsidP="0097295D">
            <w:pPr>
              <w:keepNext/>
              <w:outlineLvl w:val="0"/>
              <w:rPr>
                <w:rFonts w:cstheme="minorHAnsi"/>
                <w:b/>
                <w:bCs/>
                <w:color w:val="00B050"/>
                <w:w w:val="105"/>
                <w:kern w:val="32"/>
                <w:szCs w:val="24"/>
                <w:lang w:val="en-US" w:eastAsia="en-US"/>
              </w:rPr>
            </w:pPr>
          </w:p>
        </w:tc>
      </w:tr>
      <w:tr w:rsidR="002D51B7" w14:paraId="07732889" w14:textId="77777777" w:rsidTr="002D51B7">
        <w:tc>
          <w:tcPr>
            <w:tcW w:w="457" w:type="pct"/>
          </w:tcPr>
          <w:p w14:paraId="1F789C07" w14:textId="7B6AAEF9" w:rsidR="002D51B7" w:rsidRDefault="002D51B7" w:rsidP="0097295D">
            <w:pPr>
              <w:keepNext/>
              <w:outlineLvl w:val="0"/>
              <w:rPr>
                <w:rFonts w:cstheme="minorHAnsi"/>
                <w:b/>
                <w:bCs/>
                <w:w w:val="105"/>
                <w:kern w:val="32"/>
                <w:szCs w:val="24"/>
                <w:lang w:val="en-US" w:eastAsia="en-US"/>
              </w:rPr>
            </w:pPr>
          </w:p>
        </w:tc>
        <w:tc>
          <w:tcPr>
            <w:tcW w:w="3975" w:type="pct"/>
          </w:tcPr>
          <w:p w14:paraId="71068C76" w14:textId="5CD94CB5" w:rsidR="002D51B7" w:rsidRDefault="002D51B7" w:rsidP="0097295D">
            <w:pPr>
              <w:keepNext/>
              <w:outlineLvl w:val="0"/>
              <w:rPr>
                <w:rFonts w:cstheme="minorHAnsi"/>
                <w:b/>
                <w:bCs/>
                <w:w w:val="105"/>
                <w:kern w:val="32"/>
                <w:szCs w:val="24"/>
                <w:lang w:val="en-US" w:eastAsia="en-US"/>
              </w:rPr>
            </w:pPr>
          </w:p>
        </w:tc>
        <w:tc>
          <w:tcPr>
            <w:tcW w:w="568" w:type="pct"/>
          </w:tcPr>
          <w:p w14:paraId="2347757E" w14:textId="47D8A25B" w:rsidR="002D51B7" w:rsidRPr="001E03FA" w:rsidRDefault="002D51B7" w:rsidP="0097295D">
            <w:pPr>
              <w:keepNext/>
              <w:outlineLvl w:val="0"/>
              <w:rPr>
                <w:rFonts w:cstheme="minorHAnsi"/>
                <w:b/>
                <w:bCs/>
                <w:color w:val="00B050"/>
                <w:w w:val="105"/>
                <w:kern w:val="32"/>
                <w:szCs w:val="24"/>
                <w:lang w:val="en-US" w:eastAsia="en-US"/>
              </w:rPr>
            </w:pPr>
          </w:p>
        </w:tc>
      </w:tr>
      <w:tr w:rsidR="002D51B7" w14:paraId="3C8A7EFC" w14:textId="77777777" w:rsidTr="002D51B7">
        <w:tc>
          <w:tcPr>
            <w:tcW w:w="457" w:type="pct"/>
          </w:tcPr>
          <w:p w14:paraId="67E6C75D" w14:textId="19570285" w:rsidR="002D51B7" w:rsidRDefault="002D51B7" w:rsidP="0097295D">
            <w:pPr>
              <w:keepNext/>
              <w:outlineLvl w:val="0"/>
              <w:rPr>
                <w:rFonts w:cstheme="minorHAnsi"/>
                <w:b/>
                <w:bCs/>
                <w:w w:val="105"/>
                <w:kern w:val="32"/>
                <w:szCs w:val="24"/>
                <w:lang w:val="en-US" w:eastAsia="en-US"/>
              </w:rPr>
            </w:pPr>
          </w:p>
        </w:tc>
        <w:tc>
          <w:tcPr>
            <w:tcW w:w="3975" w:type="pct"/>
          </w:tcPr>
          <w:p w14:paraId="1B7B3273" w14:textId="6FD35454" w:rsidR="002D51B7" w:rsidRDefault="002D51B7" w:rsidP="0097295D">
            <w:pPr>
              <w:keepNext/>
              <w:outlineLvl w:val="0"/>
              <w:rPr>
                <w:rFonts w:cstheme="minorHAnsi"/>
                <w:b/>
                <w:bCs/>
                <w:w w:val="105"/>
                <w:kern w:val="32"/>
                <w:szCs w:val="24"/>
                <w:lang w:val="en-US" w:eastAsia="en-US"/>
              </w:rPr>
            </w:pPr>
          </w:p>
        </w:tc>
        <w:tc>
          <w:tcPr>
            <w:tcW w:w="568" w:type="pct"/>
          </w:tcPr>
          <w:p w14:paraId="604B1C53" w14:textId="176098D1" w:rsidR="002D51B7" w:rsidRPr="001E03FA" w:rsidRDefault="002D51B7" w:rsidP="0097295D">
            <w:pPr>
              <w:keepNext/>
              <w:outlineLvl w:val="0"/>
              <w:rPr>
                <w:rFonts w:cstheme="minorHAnsi"/>
                <w:b/>
                <w:bCs/>
                <w:color w:val="00B050"/>
                <w:w w:val="105"/>
                <w:kern w:val="32"/>
                <w:szCs w:val="24"/>
                <w:lang w:val="en-US" w:eastAsia="en-US"/>
              </w:rPr>
            </w:pPr>
          </w:p>
        </w:tc>
      </w:tr>
      <w:tr w:rsidR="002D51B7" w14:paraId="3E68A021" w14:textId="77777777" w:rsidTr="002D51B7">
        <w:tc>
          <w:tcPr>
            <w:tcW w:w="457" w:type="pct"/>
          </w:tcPr>
          <w:p w14:paraId="67D8FAE5" w14:textId="1080BDBB" w:rsidR="002D51B7" w:rsidRDefault="002D51B7" w:rsidP="0097295D">
            <w:pPr>
              <w:keepNext/>
              <w:outlineLvl w:val="0"/>
              <w:rPr>
                <w:rFonts w:cstheme="minorHAnsi"/>
                <w:b/>
                <w:bCs/>
                <w:w w:val="105"/>
                <w:kern w:val="32"/>
                <w:szCs w:val="24"/>
                <w:lang w:val="en-US" w:eastAsia="en-US"/>
              </w:rPr>
            </w:pPr>
          </w:p>
        </w:tc>
        <w:tc>
          <w:tcPr>
            <w:tcW w:w="3975" w:type="pct"/>
          </w:tcPr>
          <w:p w14:paraId="0A1E0547" w14:textId="20199548" w:rsidR="002D51B7" w:rsidRPr="00073698" w:rsidRDefault="002D51B7" w:rsidP="0097295D">
            <w:pPr>
              <w:keepNext/>
              <w:outlineLvl w:val="0"/>
              <w:rPr>
                <w:rFonts w:cstheme="minorHAnsi"/>
                <w:bCs/>
                <w:w w:val="105"/>
                <w:kern w:val="32"/>
                <w:szCs w:val="24"/>
                <w:lang w:val="en-US" w:eastAsia="en-US"/>
              </w:rPr>
            </w:pPr>
          </w:p>
        </w:tc>
        <w:tc>
          <w:tcPr>
            <w:tcW w:w="568" w:type="pct"/>
          </w:tcPr>
          <w:p w14:paraId="3CBD1F5A" w14:textId="5A483B58" w:rsidR="002D51B7" w:rsidRPr="006C488E" w:rsidRDefault="002D51B7" w:rsidP="0097295D">
            <w:pPr>
              <w:keepNext/>
              <w:outlineLvl w:val="0"/>
              <w:rPr>
                <w:rFonts w:cstheme="minorHAnsi"/>
                <w:bCs/>
                <w:color w:val="00B050"/>
                <w:w w:val="105"/>
                <w:kern w:val="32"/>
                <w:szCs w:val="24"/>
                <w:lang w:val="en-US" w:eastAsia="en-US"/>
              </w:rPr>
            </w:pPr>
          </w:p>
        </w:tc>
      </w:tr>
      <w:tr w:rsidR="002D51B7" w14:paraId="3E69CF04" w14:textId="77777777" w:rsidTr="002D51B7">
        <w:tc>
          <w:tcPr>
            <w:tcW w:w="457" w:type="pct"/>
          </w:tcPr>
          <w:p w14:paraId="4ED3E30F" w14:textId="54DAE8E9" w:rsidR="002D51B7" w:rsidRDefault="002D51B7" w:rsidP="0097295D">
            <w:pPr>
              <w:keepNext/>
              <w:outlineLvl w:val="0"/>
              <w:rPr>
                <w:rFonts w:cstheme="minorHAnsi"/>
                <w:b/>
                <w:bCs/>
                <w:w w:val="105"/>
                <w:kern w:val="32"/>
                <w:szCs w:val="24"/>
                <w:lang w:val="en-US" w:eastAsia="en-US"/>
              </w:rPr>
            </w:pPr>
          </w:p>
        </w:tc>
        <w:tc>
          <w:tcPr>
            <w:tcW w:w="3975" w:type="pct"/>
          </w:tcPr>
          <w:p w14:paraId="31BAA4D2" w14:textId="08F25CB3" w:rsidR="002D51B7" w:rsidRPr="00073698" w:rsidRDefault="002D51B7" w:rsidP="0097295D">
            <w:pPr>
              <w:keepNext/>
              <w:outlineLvl w:val="0"/>
              <w:rPr>
                <w:rFonts w:cstheme="minorHAnsi"/>
                <w:bCs/>
                <w:w w:val="105"/>
                <w:kern w:val="32"/>
                <w:szCs w:val="24"/>
                <w:lang w:val="en-US" w:eastAsia="en-US"/>
              </w:rPr>
            </w:pPr>
          </w:p>
        </w:tc>
        <w:tc>
          <w:tcPr>
            <w:tcW w:w="568" w:type="pct"/>
          </w:tcPr>
          <w:p w14:paraId="6051D51E" w14:textId="35FB68DB" w:rsidR="002D51B7" w:rsidRPr="006C488E" w:rsidRDefault="002D51B7" w:rsidP="0097295D">
            <w:pPr>
              <w:keepNext/>
              <w:outlineLvl w:val="0"/>
              <w:rPr>
                <w:rFonts w:cstheme="minorHAnsi"/>
                <w:bCs/>
                <w:color w:val="00B050"/>
                <w:w w:val="105"/>
                <w:kern w:val="32"/>
                <w:szCs w:val="24"/>
                <w:lang w:val="en-US" w:eastAsia="en-US"/>
              </w:rPr>
            </w:pPr>
          </w:p>
        </w:tc>
      </w:tr>
      <w:tr w:rsidR="002D51B7" w14:paraId="46F1C9AA" w14:textId="77777777" w:rsidTr="002D51B7">
        <w:tc>
          <w:tcPr>
            <w:tcW w:w="457" w:type="pct"/>
          </w:tcPr>
          <w:p w14:paraId="7C37B49A" w14:textId="77777777" w:rsidR="002D51B7" w:rsidRDefault="002D51B7" w:rsidP="0097295D">
            <w:pPr>
              <w:keepNext/>
              <w:outlineLvl w:val="0"/>
              <w:rPr>
                <w:rFonts w:cstheme="minorHAnsi"/>
                <w:b/>
                <w:bCs/>
                <w:w w:val="105"/>
                <w:kern w:val="32"/>
                <w:szCs w:val="24"/>
                <w:lang w:val="en-US" w:eastAsia="en-US"/>
              </w:rPr>
            </w:pPr>
          </w:p>
        </w:tc>
        <w:tc>
          <w:tcPr>
            <w:tcW w:w="3975" w:type="pct"/>
          </w:tcPr>
          <w:p w14:paraId="00186439" w14:textId="6AD03F27" w:rsidR="002D51B7" w:rsidRPr="00073698" w:rsidRDefault="002D51B7" w:rsidP="0097295D">
            <w:pPr>
              <w:keepNext/>
              <w:outlineLvl w:val="0"/>
              <w:rPr>
                <w:rFonts w:cstheme="minorHAnsi"/>
                <w:bCs/>
                <w:w w:val="105"/>
                <w:kern w:val="32"/>
                <w:szCs w:val="24"/>
                <w:lang w:val="en-US" w:eastAsia="en-US"/>
              </w:rPr>
            </w:pPr>
          </w:p>
        </w:tc>
        <w:tc>
          <w:tcPr>
            <w:tcW w:w="568" w:type="pct"/>
          </w:tcPr>
          <w:p w14:paraId="42C97DF4" w14:textId="6D262116" w:rsidR="002D51B7" w:rsidRPr="006C488E" w:rsidRDefault="002D51B7" w:rsidP="0097295D">
            <w:pPr>
              <w:keepNext/>
              <w:outlineLvl w:val="0"/>
              <w:rPr>
                <w:rFonts w:cstheme="minorHAnsi"/>
                <w:bCs/>
                <w:color w:val="00B050"/>
                <w:w w:val="105"/>
                <w:kern w:val="32"/>
                <w:szCs w:val="24"/>
                <w:lang w:val="en-US" w:eastAsia="en-US"/>
              </w:rPr>
            </w:pPr>
          </w:p>
        </w:tc>
      </w:tr>
    </w:tbl>
    <w:p w14:paraId="4C2F4256" w14:textId="77777777" w:rsidR="003465FB" w:rsidRPr="00695557" w:rsidRDefault="003465FB" w:rsidP="00327808">
      <w:pPr>
        <w:rPr>
          <w:rFonts w:cstheme="minorHAnsi"/>
        </w:rPr>
      </w:pPr>
    </w:p>
    <w:tbl>
      <w:tblPr>
        <w:tblStyle w:val="TableGrid"/>
        <w:tblW w:w="10060" w:type="dxa"/>
        <w:tblLook w:val="04A0" w:firstRow="1" w:lastRow="0" w:firstColumn="1" w:lastColumn="0" w:noHBand="0" w:noVBand="1"/>
      </w:tblPr>
      <w:tblGrid>
        <w:gridCol w:w="4974"/>
        <w:gridCol w:w="5086"/>
      </w:tblGrid>
      <w:tr w:rsidR="00695557" w:rsidRPr="00695557" w14:paraId="27950DAB" w14:textId="77777777" w:rsidTr="003B67C7">
        <w:tc>
          <w:tcPr>
            <w:tcW w:w="4974" w:type="dxa"/>
          </w:tcPr>
          <w:p w14:paraId="4C10ADB7" w14:textId="172FE662" w:rsidR="00052EB5" w:rsidRPr="00695557" w:rsidRDefault="00052EB5" w:rsidP="005135B4">
            <w:pPr>
              <w:rPr>
                <w:rFonts w:cstheme="minorHAnsi"/>
              </w:rPr>
            </w:pPr>
            <w:r w:rsidRPr="00695557">
              <w:rPr>
                <w:rFonts w:cstheme="minorHAnsi"/>
              </w:rPr>
              <w:t>These po</w:t>
            </w:r>
            <w:r w:rsidR="003465FB" w:rsidRPr="00695557">
              <w:rPr>
                <w:rFonts w:cstheme="minorHAnsi"/>
              </w:rPr>
              <w:t xml:space="preserve">licies were updated </w:t>
            </w:r>
            <w:proofErr w:type="gramStart"/>
            <w:r w:rsidR="003465FB" w:rsidRPr="00695557">
              <w:rPr>
                <w:rFonts w:cstheme="minorHAnsi"/>
              </w:rPr>
              <w:t>September  20</w:t>
            </w:r>
            <w:r w:rsidR="00772D9F">
              <w:rPr>
                <w:rFonts w:cstheme="minorHAnsi"/>
              </w:rPr>
              <w:t>2</w:t>
            </w:r>
            <w:r w:rsidR="009B079C">
              <w:rPr>
                <w:rFonts w:cstheme="minorHAnsi"/>
              </w:rPr>
              <w:t>3</w:t>
            </w:r>
            <w:proofErr w:type="gramEnd"/>
          </w:p>
          <w:p w14:paraId="36E52278" w14:textId="77777777" w:rsidR="005135B4" w:rsidRPr="00695557" w:rsidRDefault="005135B4" w:rsidP="005135B4">
            <w:pPr>
              <w:rPr>
                <w:rFonts w:cstheme="minorHAnsi"/>
              </w:rPr>
            </w:pPr>
          </w:p>
        </w:tc>
        <w:tc>
          <w:tcPr>
            <w:tcW w:w="5086" w:type="dxa"/>
          </w:tcPr>
          <w:p w14:paraId="0F681908" w14:textId="77777777" w:rsidR="00052EB5" w:rsidRPr="00695557" w:rsidRDefault="00052EB5" w:rsidP="00104AC8">
            <w:pPr>
              <w:rPr>
                <w:rFonts w:cstheme="minorHAnsi"/>
              </w:rPr>
            </w:pPr>
          </w:p>
        </w:tc>
      </w:tr>
      <w:tr w:rsidR="00695557" w:rsidRPr="00695557" w14:paraId="077A2015" w14:textId="77777777" w:rsidTr="003B67C7">
        <w:trPr>
          <w:trHeight w:val="1059"/>
        </w:trPr>
        <w:tc>
          <w:tcPr>
            <w:tcW w:w="4974" w:type="dxa"/>
          </w:tcPr>
          <w:p w14:paraId="17533A61" w14:textId="6F668850" w:rsidR="003465FB" w:rsidRPr="00695557" w:rsidRDefault="00052EB5" w:rsidP="00104AC8">
            <w:pPr>
              <w:rPr>
                <w:rFonts w:cstheme="minorHAnsi"/>
              </w:rPr>
            </w:pPr>
            <w:r w:rsidRPr="00695557">
              <w:rPr>
                <w:rFonts w:cstheme="minorHAnsi"/>
              </w:rPr>
              <w:t>Adopted at meeting</w:t>
            </w:r>
          </w:p>
        </w:tc>
        <w:tc>
          <w:tcPr>
            <w:tcW w:w="5086" w:type="dxa"/>
          </w:tcPr>
          <w:p w14:paraId="6EF35112" w14:textId="77777777" w:rsidR="00052EB5" w:rsidRPr="00695557" w:rsidRDefault="00052EB5" w:rsidP="00104AC8">
            <w:pPr>
              <w:rPr>
                <w:rFonts w:cstheme="minorHAnsi"/>
              </w:rPr>
            </w:pPr>
            <w:r w:rsidRPr="00695557">
              <w:rPr>
                <w:rFonts w:cstheme="minorHAnsi"/>
              </w:rPr>
              <w:t>Signed</w:t>
            </w:r>
          </w:p>
        </w:tc>
      </w:tr>
      <w:tr w:rsidR="00695557" w:rsidRPr="00695557" w14:paraId="64079C13" w14:textId="77777777" w:rsidTr="003B67C7">
        <w:tc>
          <w:tcPr>
            <w:tcW w:w="4974" w:type="dxa"/>
          </w:tcPr>
          <w:p w14:paraId="732D7D26" w14:textId="30B0F758" w:rsidR="00052EB5" w:rsidRPr="00695557" w:rsidRDefault="00052EB5" w:rsidP="00104AC8">
            <w:pPr>
              <w:rPr>
                <w:rFonts w:cstheme="minorHAnsi"/>
              </w:rPr>
            </w:pPr>
            <w:r w:rsidRPr="00695557">
              <w:rPr>
                <w:rFonts w:cstheme="minorHAnsi"/>
              </w:rPr>
              <w:t>These policies were adopted at the AGM 20</w:t>
            </w:r>
            <w:r w:rsidR="00772D9F">
              <w:rPr>
                <w:rFonts w:cstheme="minorHAnsi"/>
              </w:rPr>
              <w:t>2</w:t>
            </w:r>
            <w:r w:rsidR="009B079C">
              <w:rPr>
                <w:rFonts w:cstheme="minorHAnsi"/>
              </w:rPr>
              <w:t>3</w:t>
            </w:r>
          </w:p>
          <w:p w14:paraId="33270B7F" w14:textId="77777777" w:rsidR="00052EB5" w:rsidRPr="00695557" w:rsidRDefault="00052EB5" w:rsidP="00104AC8">
            <w:pPr>
              <w:rPr>
                <w:rFonts w:cstheme="minorHAnsi"/>
              </w:rPr>
            </w:pPr>
          </w:p>
        </w:tc>
        <w:tc>
          <w:tcPr>
            <w:tcW w:w="5086" w:type="dxa"/>
          </w:tcPr>
          <w:p w14:paraId="7BF0E82A" w14:textId="77777777" w:rsidR="00052EB5" w:rsidRPr="00695557" w:rsidRDefault="00052EB5" w:rsidP="00104AC8">
            <w:pPr>
              <w:rPr>
                <w:rFonts w:cstheme="minorHAnsi"/>
              </w:rPr>
            </w:pPr>
          </w:p>
        </w:tc>
      </w:tr>
      <w:tr w:rsidR="00052EB5" w:rsidRPr="00695557" w14:paraId="06680B91" w14:textId="77777777" w:rsidTr="003B67C7">
        <w:tc>
          <w:tcPr>
            <w:tcW w:w="4974" w:type="dxa"/>
          </w:tcPr>
          <w:p w14:paraId="12FB78D2" w14:textId="77777777" w:rsidR="00052EB5" w:rsidRPr="00695557" w:rsidRDefault="00052EB5" w:rsidP="00104AC8">
            <w:pPr>
              <w:rPr>
                <w:rFonts w:cstheme="minorHAnsi"/>
              </w:rPr>
            </w:pPr>
          </w:p>
          <w:p w14:paraId="1F9E2802" w14:textId="77777777" w:rsidR="003465FB" w:rsidRPr="00695557" w:rsidRDefault="003465FB" w:rsidP="00104AC8">
            <w:pPr>
              <w:rPr>
                <w:rFonts w:cstheme="minorHAnsi"/>
              </w:rPr>
            </w:pPr>
          </w:p>
          <w:p w14:paraId="3444DE8D" w14:textId="77777777" w:rsidR="00052EB5" w:rsidRPr="00695557" w:rsidRDefault="00052EB5" w:rsidP="00104AC8">
            <w:pPr>
              <w:rPr>
                <w:rFonts w:cstheme="minorHAnsi"/>
              </w:rPr>
            </w:pPr>
          </w:p>
        </w:tc>
        <w:tc>
          <w:tcPr>
            <w:tcW w:w="5086" w:type="dxa"/>
          </w:tcPr>
          <w:p w14:paraId="511AA63B" w14:textId="7C5B3B74" w:rsidR="00052EB5" w:rsidRPr="00695557" w:rsidRDefault="00884771" w:rsidP="00104AC8">
            <w:pPr>
              <w:rPr>
                <w:rFonts w:cstheme="minorHAnsi"/>
              </w:rPr>
            </w:pPr>
            <w:r w:rsidRPr="00695557">
              <w:rPr>
                <w:rFonts w:cstheme="minorHAnsi"/>
              </w:rPr>
              <w:t>Signe</w:t>
            </w:r>
            <w:r w:rsidR="00CB79E2">
              <w:rPr>
                <w:rFonts w:cstheme="minorHAnsi"/>
              </w:rPr>
              <w:t>d</w:t>
            </w:r>
          </w:p>
        </w:tc>
      </w:tr>
    </w:tbl>
    <w:p w14:paraId="1D487EE8" w14:textId="77777777" w:rsidR="00E61A99" w:rsidRDefault="00E61A99" w:rsidP="00D23281">
      <w:pPr>
        <w:rPr>
          <w:rFonts w:cstheme="minorHAnsi"/>
        </w:rPr>
      </w:pPr>
    </w:p>
    <w:p w14:paraId="3A8BDA00" w14:textId="77777777" w:rsidR="00AA4D7F" w:rsidRDefault="00AA4D7F" w:rsidP="00D23281">
      <w:pPr>
        <w:rPr>
          <w:rFonts w:cstheme="minorHAnsi"/>
        </w:rPr>
      </w:pPr>
    </w:p>
    <w:p w14:paraId="3155D0BD" w14:textId="77777777" w:rsidR="00AA4D7F" w:rsidRDefault="00AA4D7F" w:rsidP="00D23281">
      <w:pPr>
        <w:rPr>
          <w:rFonts w:cstheme="minorHAnsi"/>
        </w:rPr>
      </w:pPr>
    </w:p>
    <w:p w14:paraId="36B70CF5" w14:textId="77777777" w:rsidR="00AA4D7F" w:rsidRDefault="00AA4D7F" w:rsidP="00D23281">
      <w:pPr>
        <w:rPr>
          <w:rFonts w:cstheme="minorHAnsi"/>
        </w:rPr>
      </w:pPr>
    </w:p>
    <w:p w14:paraId="0C35F5C2" w14:textId="77777777" w:rsidR="00AA4D7F" w:rsidRDefault="00AA4D7F" w:rsidP="00D23281">
      <w:pPr>
        <w:rPr>
          <w:rFonts w:cstheme="minorHAnsi"/>
        </w:rPr>
      </w:pPr>
    </w:p>
    <w:p w14:paraId="49F25C5B" w14:textId="77777777" w:rsidR="00AA4D7F" w:rsidRDefault="00AA4D7F" w:rsidP="00D23281">
      <w:pPr>
        <w:rPr>
          <w:rFonts w:cstheme="minorHAnsi"/>
        </w:rPr>
      </w:pPr>
    </w:p>
    <w:p w14:paraId="61CB234A" w14:textId="77777777" w:rsidR="00AA4D7F" w:rsidRDefault="00AA4D7F" w:rsidP="00D23281">
      <w:pPr>
        <w:rPr>
          <w:rFonts w:cstheme="minorHAnsi"/>
        </w:rPr>
      </w:pPr>
    </w:p>
    <w:p w14:paraId="0AC090BE" w14:textId="77777777" w:rsidR="00AA4D7F" w:rsidRPr="00695557" w:rsidRDefault="00AA4D7F" w:rsidP="00D23281">
      <w:pPr>
        <w:rPr>
          <w:rFonts w:cstheme="minorHAnsi"/>
        </w:rPr>
      </w:pPr>
    </w:p>
    <w:p w14:paraId="0139493A" w14:textId="77777777" w:rsidR="005A162F" w:rsidRPr="00695557" w:rsidRDefault="00201053" w:rsidP="00201053">
      <w:pPr>
        <w:pStyle w:val="Title"/>
        <w:outlineLvl w:val="0"/>
        <w:rPr>
          <w:color w:val="auto"/>
        </w:rPr>
      </w:pPr>
      <w:bookmarkStart w:id="0" w:name="_Toc464504847"/>
      <w:r w:rsidRPr="00695557">
        <w:rPr>
          <w:color w:val="auto"/>
        </w:rPr>
        <w:lastRenderedPageBreak/>
        <w:t>1.</w:t>
      </w:r>
      <w:r w:rsidR="00D37221" w:rsidRPr="00695557">
        <w:rPr>
          <w:color w:val="auto"/>
        </w:rPr>
        <w:t xml:space="preserve">Safeguarding </w:t>
      </w:r>
      <w:r w:rsidR="0066799E" w:rsidRPr="00695557">
        <w:rPr>
          <w:color w:val="auto"/>
        </w:rPr>
        <w:t>and Child Protectio</w:t>
      </w:r>
      <w:bookmarkEnd w:id="0"/>
      <w:r w:rsidRPr="00695557">
        <w:rPr>
          <w:color w:val="auto"/>
        </w:rPr>
        <w:t>n Policy</w:t>
      </w:r>
    </w:p>
    <w:p w14:paraId="16412F33" w14:textId="77777777" w:rsidR="00556FBA" w:rsidRDefault="00556FBA" w:rsidP="005A162F">
      <w:pPr>
        <w:spacing w:after="0"/>
        <w:ind w:left="427"/>
        <w:rPr>
          <w:rFonts w:ascii="Arial" w:eastAsia="Arial" w:hAnsi="Arial" w:cs="Arial"/>
        </w:rPr>
      </w:pPr>
    </w:p>
    <w:p w14:paraId="65DE3DC4" w14:textId="77777777" w:rsidR="007B0728" w:rsidRDefault="007B0728" w:rsidP="005A162F">
      <w:pPr>
        <w:spacing w:after="0"/>
        <w:ind w:left="427"/>
        <w:rPr>
          <w:rFonts w:ascii="Arial" w:eastAsia="Arial" w:hAnsi="Arial" w:cs="Arial"/>
        </w:rPr>
      </w:pPr>
    </w:p>
    <w:p w14:paraId="51E314D4" w14:textId="77777777" w:rsidR="007B0728" w:rsidRDefault="007B0728" w:rsidP="005A162F">
      <w:pPr>
        <w:spacing w:after="0"/>
        <w:ind w:left="427"/>
        <w:rPr>
          <w:rFonts w:ascii="Arial" w:eastAsia="Arial" w:hAnsi="Arial" w:cs="Arial"/>
        </w:rPr>
      </w:pPr>
    </w:p>
    <w:p w14:paraId="77169B07" w14:textId="77777777" w:rsidR="007B0728" w:rsidRDefault="007B0728" w:rsidP="005A162F">
      <w:pPr>
        <w:spacing w:after="0"/>
        <w:ind w:left="427"/>
        <w:rPr>
          <w:rFonts w:ascii="Arial" w:eastAsia="Arial" w:hAnsi="Arial" w:cs="Arial"/>
        </w:rPr>
      </w:pPr>
    </w:p>
    <w:p w14:paraId="220D4E15" w14:textId="77777777" w:rsidR="00556FBA" w:rsidRPr="0044342C" w:rsidRDefault="00556FBA" w:rsidP="00556FBA">
      <w:pPr>
        <w:pStyle w:val="Heading1"/>
        <w:rPr>
          <w:rFonts w:ascii="Arial" w:eastAsia="Arial" w:hAnsi="Arial" w:cs="Arial"/>
          <w:b w:val="0"/>
          <w:bCs w:val="0"/>
        </w:rPr>
      </w:pPr>
      <w:r w:rsidRPr="0044342C">
        <w:rPr>
          <w:rFonts w:ascii="Arial" w:eastAsia="Arial" w:hAnsi="Arial" w:cs="Arial"/>
        </w:rPr>
        <w:t>Key Personnel</w:t>
      </w:r>
    </w:p>
    <w:tbl>
      <w:tblPr>
        <w:tblStyle w:val="TableGrid"/>
        <w:tblW w:w="10485" w:type="dxa"/>
        <w:jc w:val="center"/>
        <w:tblLook w:val="04A0" w:firstRow="1" w:lastRow="0" w:firstColumn="1" w:lastColumn="0" w:noHBand="0" w:noVBand="1"/>
      </w:tblPr>
      <w:tblGrid>
        <w:gridCol w:w="3898"/>
        <w:gridCol w:w="2913"/>
        <w:gridCol w:w="3674"/>
      </w:tblGrid>
      <w:tr w:rsidR="00556FBA" w:rsidRPr="00777C95" w14:paraId="34EF7B2F" w14:textId="77777777" w:rsidTr="00886924">
        <w:trPr>
          <w:trHeight w:val="460"/>
          <w:jc w:val="center"/>
        </w:trPr>
        <w:tc>
          <w:tcPr>
            <w:tcW w:w="3898" w:type="dxa"/>
            <w:shd w:val="clear" w:color="auto" w:fill="DAEEF3" w:themeFill="accent5" w:themeFillTint="33"/>
          </w:tcPr>
          <w:p w14:paraId="7379511F" w14:textId="77777777" w:rsidR="00556FBA" w:rsidRPr="00B336CD" w:rsidRDefault="00556FBA" w:rsidP="006D1117">
            <w:pPr>
              <w:rPr>
                <w:rFonts w:ascii="Arial" w:eastAsia="Arial" w:hAnsi="Arial" w:cs="Arial"/>
                <w:b/>
                <w:bCs/>
                <w:sz w:val="24"/>
                <w:szCs w:val="24"/>
              </w:rPr>
            </w:pPr>
            <w:r w:rsidRPr="00B336CD">
              <w:rPr>
                <w:rFonts w:ascii="Arial" w:eastAsia="Arial" w:hAnsi="Arial" w:cs="Arial"/>
                <w:b/>
                <w:bCs/>
                <w:sz w:val="24"/>
                <w:szCs w:val="24"/>
              </w:rPr>
              <w:t>Role</w:t>
            </w:r>
          </w:p>
        </w:tc>
        <w:tc>
          <w:tcPr>
            <w:tcW w:w="2913" w:type="dxa"/>
            <w:shd w:val="clear" w:color="auto" w:fill="DAEEF3" w:themeFill="accent5" w:themeFillTint="33"/>
          </w:tcPr>
          <w:p w14:paraId="1029F5C5" w14:textId="77777777" w:rsidR="00556FBA" w:rsidRPr="00B336CD" w:rsidRDefault="00556FBA" w:rsidP="006D1117">
            <w:pPr>
              <w:rPr>
                <w:rFonts w:ascii="Arial" w:eastAsia="Arial" w:hAnsi="Arial" w:cs="Arial"/>
                <w:b/>
                <w:bCs/>
                <w:sz w:val="24"/>
                <w:szCs w:val="24"/>
              </w:rPr>
            </w:pPr>
            <w:r w:rsidRPr="00B336CD">
              <w:rPr>
                <w:rFonts w:ascii="Arial" w:eastAsia="Arial" w:hAnsi="Arial" w:cs="Arial"/>
                <w:b/>
                <w:bCs/>
                <w:sz w:val="24"/>
                <w:szCs w:val="24"/>
              </w:rPr>
              <w:t>Name</w:t>
            </w:r>
          </w:p>
        </w:tc>
        <w:tc>
          <w:tcPr>
            <w:tcW w:w="3674" w:type="dxa"/>
            <w:shd w:val="clear" w:color="auto" w:fill="DAEEF3" w:themeFill="accent5" w:themeFillTint="33"/>
          </w:tcPr>
          <w:p w14:paraId="34C6426F" w14:textId="77777777" w:rsidR="00556FBA" w:rsidRPr="00B336CD" w:rsidRDefault="00556FBA" w:rsidP="006D1117">
            <w:pPr>
              <w:rPr>
                <w:rFonts w:ascii="Arial" w:eastAsia="Arial" w:hAnsi="Arial" w:cs="Arial"/>
                <w:b/>
                <w:bCs/>
                <w:sz w:val="24"/>
                <w:szCs w:val="24"/>
              </w:rPr>
            </w:pPr>
            <w:r>
              <w:rPr>
                <w:rFonts w:ascii="Arial" w:eastAsia="Arial" w:hAnsi="Arial" w:cs="Arial"/>
                <w:b/>
                <w:bCs/>
                <w:sz w:val="24"/>
                <w:szCs w:val="24"/>
              </w:rPr>
              <w:t>Contact details</w:t>
            </w:r>
          </w:p>
        </w:tc>
      </w:tr>
      <w:tr w:rsidR="00556FBA" w:rsidRPr="00777C95" w14:paraId="106E9617" w14:textId="77777777" w:rsidTr="00886924">
        <w:trPr>
          <w:trHeight w:val="460"/>
          <w:jc w:val="center"/>
        </w:trPr>
        <w:tc>
          <w:tcPr>
            <w:tcW w:w="3898" w:type="dxa"/>
          </w:tcPr>
          <w:p w14:paraId="62559243" w14:textId="77777777" w:rsidR="00556FBA" w:rsidRDefault="00556FBA" w:rsidP="006D1117">
            <w:pPr>
              <w:rPr>
                <w:rFonts w:ascii="Arial" w:eastAsia="Arial" w:hAnsi="Arial" w:cs="Arial"/>
                <w:sz w:val="24"/>
                <w:szCs w:val="24"/>
              </w:rPr>
            </w:pPr>
            <w:r>
              <w:rPr>
                <w:rFonts w:ascii="Arial" w:eastAsia="Arial" w:hAnsi="Arial" w:cs="Arial"/>
                <w:sz w:val="24"/>
                <w:szCs w:val="24"/>
              </w:rPr>
              <w:t>Manager</w:t>
            </w:r>
          </w:p>
          <w:p w14:paraId="07D90C87" w14:textId="77777777" w:rsidR="00556FBA" w:rsidRDefault="00556FBA" w:rsidP="006D1117">
            <w:pPr>
              <w:rPr>
                <w:rFonts w:ascii="Arial" w:eastAsia="Arial" w:hAnsi="Arial" w:cs="Arial"/>
                <w:sz w:val="24"/>
                <w:szCs w:val="24"/>
              </w:rPr>
            </w:pPr>
            <w:r w:rsidRPr="3707EA47">
              <w:rPr>
                <w:rFonts w:ascii="Arial" w:eastAsia="Arial" w:hAnsi="Arial" w:cs="Arial"/>
                <w:sz w:val="24"/>
                <w:szCs w:val="24"/>
              </w:rPr>
              <w:t>Designated Safeguarding Lead (DSL)*/**</w:t>
            </w:r>
          </w:p>
          <w:p w14:paraId="2CC25802" w14:textId="77777777" w:rsidR="00556FBA" w:rsidRDefault="00556FBA" w:rsidP="006D1117">
            <w:pPr>
              <w:rPr>
                <w:rFonts w:ascii="Arial" w:eastAsia="Arial" w:hAnsi="Arial" w:cs="Arial"/>
                <w:sz w:val="24"/>
                <w:szCs w:val="24"/>
              </w:rPr>
            </w:pPr>
            <w:r w:rsidRPr="3707EA47">
              <w:rPr>
                <w:rFonts w:ascii="Arial" w:eastAsia="Arial" w:hAnsi="Arial" w:cs="Arial"/>
                <w:sz w:val="24"/>
                <w:szCs w:val="24"/>
              </w:rPr>
              <w:t xml:space="preserve">Designated Teacher </w:t>
            </w:r>
          </w:p>
          <w:p w14:paraId="36B70AB6" w14:textId="77777777" w:rsidR="00556FBA" w:rsidRDefault="00556FBA" w:rsidP="006D1117">
            <w:pPr>
              <w:rPr>
                <w:rFonts w:ascii="Arial" w:eastAsia="Arial" w:hAnsi="Arial" w:cs="Arial"/>
                <w:sz w:val="24"/>
                <w:szCs w:val="24"/>
              </w:rPr>
            </w:pPr>
            <w:r>
              <w:rPr>
                <w:rFonts w:ascii="Arial" w:eastAsia="Arial" w:hAnsi="Arial" w:cs="Arial"/>
                <w:sz w:val="24"/>
                <w:szCs w:val="24"/>
              </w:rPr>
              <w:t>For looked after and previously looked after children</w:t>
            </w:r>
          </w:p>
          <w:p w14:paraId="2722B49F" w14:textId="77777777" w:rsidR="00556FBA" w:rsidRDefault="00556FBA" w:rsidP="006D1117">
            <w:pPr>
              <w:rPr>
                <w:rFonts w:ascii="Arial" w:eastAsia="Arial" w:hAnsi="Arial" w:cs="Arial"/>
                <w:sz w:val="24"/>
                <w:szCs w:val="24"/>
              </w:rPr>
            </w:pPr>
            <w:r>
              <w:rPr>
                <w:rFonts w:ascii="Arial" w:eastAsia="Arial" w:hAnsi="Arial" w:cs="Arial"/>
                <w:sz w:val="24"/>
                <w:szCs w:val="24"/>
              </w:rPr>
              <w:t>SEND Lead</w:t>
            </w:r>
          </w:p>
          <w:p w14:paraId="7977FCB1" w14:textId="77777777" w:rsidR="00556FBA" w:rsidRPr="3707EA47" w:rsidRDefault="00556FBA" w:rsidP="006D1117">
            <w:pPr>
              <w:rPr>
                <w:rFonts w:ascii="Arial" w:eastAsia="Arial" w:hAnsi="Arial" w:cs="Arial"/>
                <w:sz w:val="24"/>
                <w:szCs w:val="24"/>
              </w:rPr>
            </w:pPr>
          </w:p>
        </w:tc>
        <w:tc>
          <w:tcPr>
            <w:tcW w:w="2913" w:type="dxa"/>
          </w:tcPr>
          <w:p w14:paraId="0B2616B4" w14:textId="77777777" w:rsidR="00556FBA" w:rsidRPr="00777C95" w:rsidRDefault="00556FBA" w:rsidP="006D1117">
            <w:pPr>
              <w:rPr>
                <w:rFonts w:ascii="Arial" w:eastAsia="Arial" w:hAnsi="Arial" w:cs="Arial"/>
                <w:sz w:val="24"/>
                <w:szCs w:val="24"/>
              </w:rPr>
            </w:pPr>
            <w:r>
              <w:rPr>
                <w:rFonts w:ascii="Arial" w:eastAsia="Arial" w:hAnsi="Arial" w:cs="Arial"/>
                <w:sz w:val="24"/>
                <w:szCs w:val="24"/>
              </w:rPr>
              <w:t>Kerry Prince</w:t>
            </w:r>
          </w:p>
        </w:tc>
        <w:tc>
          <w:tcPr>
            <w:tcW w:w="3674" w:type="dxa"/>
          </w:tcPr>
          <w:p w14:paraId="4F41A95E" w14:textId="77777777" w:rsidR="00556FBA" w:rsidRDefault="005C6394" w:rsidP="006D1117">
            <w:pPr>
              <w:rPr>
                <w:rFonts w:ascii="Arial" w:eastAsia="Arial" w:hAnsi="Arial" w:cs="Arial"/>
                <w:sz w:val="24"/>
                <w:szCs w:val="24"/>
              </w:rPr>
            </w:pPr>
            <w:hyperlink r:id="rId9" w:history="1">
              <w:r w:rsidR="00556FBA" w:rsidRPr="0024509A">
                <w:rPr>
                  <w:rStyle w:val="Hyperlink"/>
                  <w:rFonts w:ascii="Arial" w:eastAsia="Arial" w:hAnsi="Arial" w:cs="Arial"/>
                  <w:sz w:val="24"/>
                  <w:szCs w:val="24"/>
                </w:rPr>
                <w:t>sunshinepreschool@live.co.uk</w:t>
              </w:r>
            </w:hyperlink>
          </w:p>
          <w:p w14:paraId="250B5AE9" w14:textId="77777777" w:rsidR="00556FBA" w:rsidRDefault="00556FBA" w:rsidP="006D1117">
            <w:pPr>
              <w:rPr>
                <w:rFonts w:ascii="Arial" w:eastAsia="Arial" w:hAnsi="Arial" w:cs="Arial"/>
                <w:sz w:val="24"/>
                <w:szCs w:val="24"/>
              </w:rPr>
            </w:pPr>
            <w:r>
              <w:rPr>
                <w:rFonts w:ascii="Arial" w:eastAsia="Arial" w:hAnsi="Arial" w:cs="Arial"/>
                <w:sz w:val="24"/>
                <w:szCs w:val="24"/>
              </w:rPr>
              <w:t>07743 197988</w:t>
            </w:r>
          </w:p>
          <w:p w14:paraId="3FAB555E" w14:textId="77777777" w:rsidR="00556FBA" w:rsidRDefault="00556FBA" w:rsidP="006D1117">
            <w:pPr>
              <w:rPr>
                <w:rFonts w:ascii="Arial" w:eastAsia="Arial" w:hAnsi="Arial" w:cs="Arial"/>
                <w:sz w:val="24"/>
                <w:szCs w:val="24"/>
              </w:rPr>
            </w:pPr>
            <w:r>
              <w:rPr>
                <w:rFonts w:ascii="Arial" w:eastAsia="Arial" w:hAnsi="Arial" w:cs="Arial"/>
                <w:sz w:val="24"/>
                <w:szCs w:val="24"/>
              </w:rPr>
              <w:t>07495 827078</w:t>
            </w:r>
          </w:p>
          <w:p w14:paraId="2AF6BDE2" w14:textId="77777777" w:rsidR="00556FBA" w:rsidRDefault="00556FBA" w:rsidP="006D1117">
            <w:pPr>
              <w:rPr>
                <w:rFonts w:ascii="Arial" w:eastAsia="Arial" w:hAnsi="Arial" w:cs="Arial"/>
                <w:sz w:val="24"/>
                <w:szCs w:val="24"/>
              </w:rPr>
            </w:pPr>
          </w:p>
          <w:p w14:paraId="56DF4C8F" w14:textId="77777777" w:rsidR="00556FBA" w:rsidRDefault="00556FBA" w:rsidP="006D1117">
            <w:pPr>
              <w:rPr>
                <w:rFonts w:ascii="Arial" w:eastAsia="Arial" w:hAnsi="Arial" w:cs="Arial"/>
                <w:sz w:val="24"/>
                <w:szCs w:val="24"/>
              </w:rPr>
            </w:pPr>
          </w:p>
          <w:p w14:paraId="4F88F266" w14:textId="77777777" w:rsidR="00556FBA" w:rsidRDefault="00556FBA" w:rsidP="006D1117">
            <w:pPr>
              <w:rPr>
                <w:rFonts w:ascii="Arial" w:eastAsia="Arial" w:hAnsi="Arial" w:cs="Arial"/>
                <w:sz w:val="24"/>
                <w:szCs w:val="24"/>
              </w:rPr>
            </w:pPr>
          </w:p>
          <w:p w14:paraId="53C814D6" w14:textId="77777777" w:rsidR="00556FBA" w:rsidRDefault="00556FBA" w:rsidP="006D1117">
            <w:pPr>
              <w:rPr>
                <w:rFonts w:ascii="Arial" w:eastAsia="Arial" w:hAnsi="Arial" w:cs="Arial"/>
                <w:sz w:val="24"/>
                <w:szCs w:val="24"/>
              </w:rPr>
            </w:pPr>
          </w:p>
          <w:p w14:paraId="3DD43128" w14:textId="77777777" w:rsidR="00556FBA" w:rsidRPr="00777C95" w:rsidRDefault="00556FBA" w:rsidP="006D1117">
            <w:pPr>
              <w:rPr>
                <w:rFonts w:ascii="Arial" w:eastAsia="Arial" w:hAnsi="Arial" w:cs="Arial"/>
                <w:sz w:val="24"/>
                <w:szCs w:val="24"/>
              </w:rPr>
            </w:pPr>
          </w:p>
        </w:tc>
      </w:tr>
      <w:tr w:rsidR="00556FBA" w:rsidRPr="00777C95" w14:paraId="7C8F1151" w14:textId="77777777" w:rsidTr="00886924">
        <w:trPr>
          <w:trHeight w:val="460"/>
          <w:jc w:val="center"/>
        </w:trPr>
        <w:tc>
          <w:tcPr>
            <w:tcW w:w="3898" w:type="dxa"/>
          </w:tcPr>
          <w:p w14:paraId="7D809990" w14:textId="77777777" w:rsidR="00556FBA" w:rsidRDefault="00556FBA" w:rsidP="006D1117">
            <w:pPr>
              <w:rPr>
                <w:rFonts w:ascii="Arial" w:eastAsia="Arial" w:hAnsi="Arial" w:cs="Arial"/>
                <w:sz w:val="24"/>
                <w:szCs w:val="24"/>
              </w:rPr>
            </w:pPr>
            <w:r w:rsidRPr="3707EA47">
              <w:rPr>
                <w:rFonts w:ascii="Arial" w:eastAsia="Arial" w:hAnsi="Arial" w:cs="Arial"/>
                <w:sz w:val="24"/>
                <w:szCs w:val="24"/>
              </w:rPr>
              <w:t>Deputy DSL(s)*/**</w:t>
            </w:r>
          </w:p>
          <w:p w14:paraId="499025C5" w14:textId="77777777" w:rsidR="00556FBA" w:rsidRPr="00777C95" w:rsidRDefault="00556FBA" w:rsidP="006D1117">
            <w:pPr>
              <w:rPr>
                <w:rFonts w:ascii="Arial" w:eastAsia="Arial" w:hAnsi="Arial" w:cs="Arial"/>
                <w:sz w:val="24"/>
                <w:szCs w:val="24"/>
              </w:rPr>
            </w:pPr>
            <w:r>
              <w:rPr>
                <w:rFonts w:ascii="Arial" w:eastAsia="Arial" w:hAnsi="Arial" w:cs="Arial"/>
                <w:sz w:val="24"/>
                <w:szCs w:val="24"/>
              </w:rPr>
              <w:t>Deputy SENCO</w:t>
            </w:r>
          </w:p>
          <w:p w14:paraId="3A05C52B" w14:textId="77777777" w:rsidR="00556FBA" w:rsidRPr="00777C95" w:rsidRDefault="00556FBA" w:rsidP="006D1117">
            <w:pPr>
              <w:rPr>
                <w:rFonts w:ascii="Arial" w:eastAsia="Arial" w:hAnsi="Arial" w:cs="Arial"/>
                <w:i/>
                <w:iCs/>
                <w:sz w:val="24"/>
                <w:szCs w:val="24"/>
              </w:rPr>
            </w:pPr>
          </w:p>
        </w:tc>
        <w:tc>
          <w:tcPr>
            <w:tcW w:w="2913" w:type="dxa"/>
          </w:tcPr>
          <w:p w14:paraId="0A69CADB" w14:textId="77777777" w:rsidR="00556FBA" w:rsidRPr="00777C95" w:rsidRDefault="00556FBA" w:rsidP="006D1117">
            <w:pPr>
              <w:rPr>
                <w:rFonts w:ascii="Arial" w:eastAsia="Arial" w:hAnsi="Arial" w:cs="Arial"/>
                <w:sz w:val="24"/>
                <w:szCs w:val="24"/>
              </w:rPr>
            </w:pPr>
            <w:r>
              <w:rPr>
                <w:rFonts w:ascii="Arial" w:eastAsia="Arial" w:hAnsi="Arial" w:cs="Arial"/>
                <w:sz w:val="24"/>
                <w:szCs w:val="24"/>
              </w:rPr>
              <w:t>Josephine Driscoll</w:t>
            </w:r>
          </w:p>
        </w:tc>
        <w:tc>
          <w:tcPr>
            <w:tcW w:w="3674" w:type="dxa"/>
          </w:tcPr>
          <w:p w14:paraId="1797EAEF" w14:textId="77777777" w:rsidR="00556FBA" w:rsidRDefault="005C6394" w:rsidP="006D1117">
            <w:pPr>
              <w:rPr>
                <w:rFonts w:ascii="Arial" w:eastAsia="Arial" w:hAnsi="Arial" w:cs="Arial"/>
                <w:sz w:val="24"/>
                <w:szCs w:val="24"/>
              </w:rPr>
            </w:pPr>
            <w:hyperlink r:id="rId10" w:history="1">
              <w:r w:rsidR="00556FBA" w:rsidRPr="0024509A">
                <w:rPr>
                  <w:rStyle w:val="Hyperlink"/>
                  <w:rFonts w:ascii="Arial" w:eastAsia="Arial" w:hAnsi="Arial" w:cs="Arial"/>
                  <w:sz w:val="24"/>
                  <w:szCs w:val="24"/>
                </w:rPr>
                <w:t>sunshinepreschool@live.co.uk</w:t>
              </w:r>
            </w:hyperlink>
          </w:p>
          <w:p w14:paraId="3A1C8F38" w14:textId="77777777" w:rsidR="00556FBA" w:rsidRDefault="00556FBA" w:rsidP="006D1117">
            <w:pPr>
              <w:rPr>
                <w:rFonts w:ascii="Arial" w:eastAsia="Arial" w:hAnsi="Arial" w:cs="Arial"/>
                <w:sz w:val="24"/>
                <w:szCs w:val="24"/>
              </w:rPr>
            </w:pPr>
            <w:r>
              <w:rPr>
                <w:rFonts w:ascii="Arial" w:eastAsia="Arial" w:hAnsi="Arial" w:cs="Arial"/>
                <w:sz w:val="24"/>
                <w:szCs w:val="24"/>
              </w:rPr>
              <w:t>07743 197988</w:t>
            </w:r>
          </w:p>
          <w:p w14:paraId="74AF1A40" w14:textId="77777777" w:rsidR="00556FBA" w:rsidRPr="00777C95" w:rsidRDefault="00556FBA" w:rsidP="006D1117">
            <w:pPr>
              <w:rPr>
                <w:rFonts w:ascii="Arial" w:eastAsia="Arial" w:hAnsi="Arial" w:cs="Arial"/>
                <w:sz w:val="24"/>
                <w:szCs w:val="24"/>
              </w:rPr>
            </w:pPr>
            <w:r>
              <w:rPr>
                <w:rFonts w:ascii="Arial" w:eastAsia="Arial" w:hAnsi="Arial" w:cs="Arial"/>
                <w:sz w:val="24"/>
                <w:szCs w:val="24"/>
              </w:rPr>
              <w:t>07923 952373</w:t>
            </w:r>
          </w:p>
        </w:tc>
      </w:tr>
      <w:tr w:rsidR="00556FBA" w:rsidRPr="00777C95" w14:paraId="4ECEA6C6" w14:textId="77777777" w:rsidTr="00886924">
        <w:trPr>
          <w:trHeight w:val="460"/>
          <w:jc w:val="center"/>
        </w:trPr>
        <w:tc>
          <w:tcPr>
            <w:tcW w:w="3898" w:type="dxa"/>
          </w:tcPr>
          <w:p w14:paraId="17984B3C" w14:textId="77777777" w:rsidR="00556FBA" w:rsidRPr="00777C95" w:rsidRDefault="00556FBA" w:rsidP="006D1117">
            <w:pPr>
              <w:rPr>
                <w:rFonts w:ascii="Arial" w:eastAsia="Arial" w:hAnsi="Arial" w:cs="Arial"/>
                <w:sz w:val="24"/>
                <w:szCs w:val="24"/>
              </w:rPr>
            </w:pPr>
            <w:r w:rsidRPr="3707EA47">
              <w:rPr>
                <w:rFonts w:ascii="Arial" w:eastAsia="Arial" w:hAnsi="Arial" w:cs="Arial"/>
                <w:sz w:val="24"/>
                <w:szCs w:val="24"/>
              </w:rPr>
              <w:t xml:space="preserve">Chair of </w:t>
            </w:r>
            <w:r>
              <w:rPr>
                <w:rFonts w:ascii="Arial" w:eastAsia="Arial" w:hAnsi="Arial" w:cs="Arial"/>
                <w:sz w:val="24"/>
                <w:szCs w:val="24"/>
              </w:rPr>
              <w:t>Committee</w:t>
            </w:r>
            <w:r w:rsidRPr="3707EA47">
              <w:rPr>
                <w:rFonts w:ascii="Arial" w:eastAsia="Arial" w:hAnsi="Arial" w:cs="Arial"/>
                <w:sz w:val="24"/>
                <w:szCs w:val="24"/>
              </w:rPr>
              <w:t>*</w:t>
            </w:r>
          </w:p>
        </w:tc>
        <w:tc>
          <w:tcPr>
            <w:tcW w:w="2913" w:type="dxa"/>
          </w:tcPr>
          <w:p w14:paraId="488B0B8C" w14:textId="77777777" w:rsidR="00556FBA" w:rsidRPr="00777C95" w:rsidRDefault="00556FBA" w:rsidP="006D1117">
            <w:pPr>
              <w:rPr>
                <w:rFonts w:ascii="Arial" w:eastAsia="Arial" w:hAnsi="Arial" w:cs="Arial"/>
                <w:sz w:val="24"/>
                <w:szCs w:val="24"/>
              </w:rPr>
            </w:pPr>
            <w:r>
              <w:rPr>
                <w:rFonts w:ascii="Arial" w:eastAsia="Arial" w:hAnsi="Arial" w:cs="Arial"/>
                <w:sz w:val="24"/>
                <w:szCs w:val="24"/>
              </w:rPr>
              <w:t>Zoe Isaacson</w:t>
            </w:r>
          </w:p>
        </w:tc>
        <w:tc>
          <w:tcPr>
            <w:tcW w:w="3674" w:type="dxa"/>
          </w:tcPr>
          <w:p w14:paraId="1946D008" w14:textId="77777777" w:rsidR="00556FBA" w:rsidRDefault="005C6394" w:rsidP="006D1117">
            <w:pPr>
              <w:rPr>
                <w:rFonts w:ascii="Arial" w:eastAsia="Arial" w:hAnsi="Arial" w:cs="Arial"/>
                <w:sz w:val="24"/>
                <w:szCs w:val="24"/>
              </w:rPr>
            </w:pPr>
            <w:hyperlink r:id="rId11" w:history="1">
              <w:r w:rsidR="00556FBA" w:rsidRPr="0024509A">
                <w:rPr>
                  <w:rStyle w:val="Hyperlink"/>
                  <w:rFonts w:ascii="Arial" w:eastAsia="Arial" w:hAnsi="Arial" w:cs="Arial"/>
                  <w:sz w:val="24"/>
                  <w:szCs w:val="24"/>
                </w:rPr>
                <w:t>zisaacson1@gmail.com</w:t>
              </w:r>
            </w:hyperlink>
          </w:p>
          <w:p w14:paraId="4CA77209" w14:textId="77777777" w:rsidR="00556FBA" w:rsidRPr="00777C95" w:rsidRDefault="00556FBA" w:rsidP="006D1117">
            <w:pPr>
              <w:rPr>
                <w:rFonts w:ascii="Arial" w:eastAsia="Arial" w:hAnsi="Arial" w:cs="Arial"/>
                <w:sz w:val="24"/>
                <w:szCs w:val="24"/>
              </w:rPr>
            </w:pPr>
          </w:p>
        </w:tc>
      </w:tr>
    </w:tbl>
    <w:p w14:paraId="68E0DC29" w14:textId="77777777" w:rsidR="00556FBA" w:rsidRPr="008020F1" w:rsidRDefault="00556FBA" w:rsidP="00556FBA">
      <w:pPr>
        <w:pStyle w:val="NoSpacing"/>
        <w:rPr>
          <w:rFonts w:eastAsia="Arial" w:cs="Arial"/>
          <w:i/>
          <w:iCs/>
        </w:rPr>
      </w:pPr>
      <w:r w:rsidRPr="3707EA47">
        <w:rPr>
          <w:rFonts w:eastAsia="Arial" w:cs="Arial"/>
          <w:i/>
          <w:iCs/>
        </w:rPr>
        <w:t>*Out of hours contact details will be made available to staff</w:t>
      </w:r>
      <w:r>
        <w:rPr>
          <w:rFonts w:eastAsia="Arial" w:cs="Arial"/>
          <w:i/>
          <w:iCs/>
        </w:rPr>
        <w:t xml:space="preserve"> / Manager</w:t>
      </w:r>
    </w:p>
    <w:p w14:paraId="156AEFC2" w14:textId="77777777" w:rsidR="00556FBA" w:rsidRPr="008811FF" w:rsidRDefault="00556FBA" w:rsidP="00556FBA">
      <w:pPr>
        <w:pStyle w:val="NoSpacing"/>
        <w:rPr>
          <w:rFonts w:eastAsia="Arial" w:cs="Arial"/>
          <w:i/>
          <w:iCs/>
        </w:rPr>
      </w:pPr>
      <w:r w:rsidRPr="3707EA47">
        <w:rPr>
          <w:rFonts w:eastAsia="Arial" w:cs="Arial"/>
          <w:i/>
          <w:iCs/>
        </w:rPr>
        <w:t xml:space="preserve">**Any changes to key personnel/holiday/emergency contacts will be shared with the appropriate agencies and </w:t>
      </w:r>
      <w:r>
        <w:rPr>
          <w:rFonts w:eastAsia="Arial" w:cs="Arial"/>
          <w:i/>
          <w:iCs/>
        </w:rPr>
        <w:t>Safeguarding Partnerships</w:t>
      </w:r>
    </w:p>
    <w:p w14:paraId="427C974E" w14:textId="77777777" w:rsidR="00556FBA" w:rsidRDefault="00556FBA" w:rsidP="00556FBA"/>
    <w:p w14:paraId="5EC89EEC" w14:textId="77777777" w:rsidR="007B0728" w:rsidRDefault="007B0728" w:rsidP="00556FBA"/>
    <w:p w14:paraId="11257D9C" w14:textId="77777777" w:rsidR="007B0728" w:rsidRDefault="007B0728" w:rsidP="00556FBA"/>
    <w:p w14:paraId="371D80A7" w14:textId="77777777" w:rsidR="007B0728" w:rsidRDefault="007B0728" w:rsidP="00556FBA"/>
    <w:p w14:paraId="23567DB6" w14:textId="77777777" w:rsidR="007B0728" w:rsidRDefault="007B0728" w:rsidP="00556FBA"/>
    <w:p w14:paraId="494B0AC8" w14:textId="77777777" w:rsidR="007B0728" w:rsidRDefault="007B0728" w:rsidP="00556FBA"/>
    <w:p w14:paraId="3F0CC7F4" w14:textId="77777777" w:rsidR="007B0728" w:rsidRDefault="007B0728" w:rsidP="00556FBA"/>
    <w:p w14:paraId="39CDAC59" w14:textId="77777777" w:rsidR="007B0728" w:rsidRDefault="007B0728" w:rsidP="00556FBA"/>
    <w:p w14:paraId="40C55D28" w14:textId="77777777" w:rsidR="00556FBA" w:rsidRPr="004D48D6" w:rsidRDefault="00556FBA" w:rsidP="00556FBA">
      <w:pPr>
        <w:pStyle w:val="Heading1"/>
        <w:rPr>
          <w:rFonts w:ascii="Arial" w:eastAsia="Arial" w:hAnsi="Arial" w:cs="Arial"/>
          <w:sz w:val="22"/>
          <w:szCs w:val="22"/>
        </w:rPr>
      </w:pPr>
      <w:r w:rsidRPr="00B336CD">
        <w:rPr>
          <w:rFonts w:ascii="Arial" w:eastAsia="Arial" w:hAnsi="Arial" w:cs="Arial"/>
        </w:rPr>
        <w:lastRenderedPageBreak/>
        <w:t>Contents</w:t>
      </w:r>
      <w:r>
        <w:rPr>
          <w:rFonts w:ascii="Arial" w:eastAsia="Arial" w:hAnsi="Arial" w:cs="Arial"/>
        </w:rPr>
        <w:t xml:space="preserve"> </w:t>
      </w:r>
      <w:r w:rsidRPr="004D48D6">
        <w:rPr>
          <w:rFonts w:ascii="Arial" w:eastAsia="Arial" w:hAnsi="Arial" w:cs="Arial"/>
          <w:sz w:val="22"/>
          <w:szCs w:val="22"/>
        </w:rPr>
        <w:t>(Ctrl and Click on link to access</w:t>
      </w:r>
      <w:r>
        <w:rPr>
          <w:rFonts w:ascii="Arial" w:eastAsia="Arial" w:hAnsi="Arial" w:cs="Arial"/>
          <w:sz w:val="22"/>
          <w:szCs w:val="22"/>
        </w:rPr>
        <w:t xml:space="preserve"> or Ctrl F to see all headings and </w:t>
      </w:r>
      <w:proofErr w:type="gramStart"/>
      <w:r>
        <w:rPr>
          <w:rFonts w:ascii="Arial" w:eastAsia="Arial" w:hAnsi="Arial" w:cs="Arial"/>
          <w:sz w:val="22"/>
          <w:szCs w:val="22"/>
        </w:rPr>
        <w:t>sub heading</w:t>
      </w:r>
      <w:proofErr w:type="gramEnd"/>
      <w:r w:rsidRPr="004D48D6">
        <w:rPr>
          <w:rFonts w:ascii="Arial" w:eastAsia="Arial" w:hAnsi="Arial" w:cs="Arial"/>
          <w:sz w:val="22"/>
          <w:szCs w:val="22"/>
        </w:rPr>
        <w:t>)</w:t>
      </w:r>
    </w:p>
    <w:tbl>
      <w:tblPr>
        <w:tblStyle w:val="TableGrid"/>
        <w:tblW w:w="9351" w:type="dxa"/>
        <w:tblLook w:val="04A0" w:firstRow="1" w:lastRow="0" w:firstColumn="1" w:lastColumn="0" w:noHBand="0" w:noVBand="1"/>
      </w:tblPr>
      <w:tblGrid>
        <w:gridCol w:w="9351"/>
      </w:tblGrid>
      <w:tr w:rsidR="00556FBA" w14:paraId="32A7F3E8" w14:textId="77777777" w:rsidTr="00331F1F">
        <w:tc>
          <w:tcPr>
            <w:tcW w:w="9351" w:type="dxa"/>
          </w:tcPr>
          <w:p w14:paraId="6E93AEDB" w14:textId="77777777" w:rsidR="00556FBA" w:rsidRPr="00D91F59" w:rsidRDefault="005C6394" w:rsidP="006D1117">
            <w:pPr>
              <w:rPr>
                <w:rFonts w:ascii="Arial" w:eastAsia="Arial" w:hAnsi="Arial" w:cs="Arial"/>
                <w:sz w:val="24"/>
                <w:szCs w:val="24"/>
              </w:rPr>
            </w:pPr>
            <w:hyperlink w:anchor="_Policy_Scope_and" w:history="1">
              <w:r w:rsidR="00556FBA" w:rsidRPr="007C5A3D">
                <w:rPr>
                  <w:rStyle w:val="Hyperlink"/>
                  <w:rFonts w:ascii="Arial" w:eastAsia="Arial" w:hAnsi="Arial" w:cs="Arial"/>
                  <w:sz w:val="24"/>
                  <w:szCs w:val="24"/>
                </w:rPr>
                <w:t xml:space="preserve">Policy Scope and </w:t>
              </w:r>
              <w:proofErr w:type="gramStart"/>
              <w:r w:rsidR="00556FBA" w:rsidRPr="007C5A3D">
                <w:rPr>
                  <w:rStyle w:val="Hyperlink"/>
                  <w:rFonts w:ascii="Arial" w:eastAsia="Arial" w:hAnsi="Arial" w:cs="Arial"/>
                  <w:sz w:val="24"/>
                  <w:szCs w:val="24"/>
                </w:rPr>
                <w:t>Aims</w:t>
              </w:r>
              <w:proofErr w:type="gramEnd"/>
            </w:hyperlink>
          </w:p>
        </w:tc>
      </w:tr>
      <w:tr w:rsidR="00556FBA" w14:paraId="1C1CBEB3" w14:textId="77777777" w:rsidTr="00331F1F">
        <w:tc>
          <w:tcPr>
            <w:tcW w:w="9351" w:type="dxa"/>
          </w:tcPr>
          <w:p w14:paraId="7044D7EE" w14:textId="77777777" w:rsidR="00556FBA" w:rsidRPr="00D91F59" w:rsidRDefault="005C6394" w:rsidP="006D1117">
            <w:pPr>
              <w:rPr>
                <w:rFonts w:ascii="Arial" w:eastAsia="Arial" w:hAnsi="Arial" w:cs="Arial"/>
                <w:sz w:val="24"/>
                <w:szCs w:val="24"/>
              </w:rPr>
            </w:pPr>
            <w:hyperlink w:anchor="_Safeguarding_Statement_1" w:history="1">
              <w:r w:rsidR="00556FBA" w:rsidRPr="007C5A3D">
                <w:rPr>
                  <w:rStyle w:val="Hyperlink"/>
                  <w:rFonts w:ascii="Arial" w:eastAsia="Arial" w:hAnsi="Arial" w:cs="Arial"/>
                  <w:sz w:val="24"/>
                  <w:szCs w:val="24"/>
                </w:rPr>
                <w:t>Safeguarding Statement</w:t>
              </w:r>
            </w:hyperlink>
          </w:p>
        </w:tc>
      </w:tr>
      <w:tr w:rsidR="00556FBA" w14:paraId="62A18942" w14:textId="77777777" w:rsidTr="00331F1F">
        <w:tc>
          <w:tcPr>
            <w:tcW w:w="9351" w:type="dxa"/>
          </w:tcPr>
          <w:p w14:paraId="15CC889C" w14:textId="77777777" w:rsidR="00556FBA" w:rsidRPr="00D91F59" w:rsidRDefault="005C6394" w:rsidP="006D1117">
            <w:pPr>
              <w:rPr>
                <w:rFonts w:ascii="Arial" w:eastAsia="Arial" w:hAnsi="Arial" w:cs="Arial"/>
                <w:sz w:val="24"/>
                <w:szCs w:val="24"/>
              </w:rPr>
            </w:pPr>
            <w:hyperlink w:anchor="_Key_Terms" w:history="1">
              <w:r w:rsidR="00556FBA" w:rsidRPr="007C5A3D">
                <w:rPr>
                  <w:rStyle w:val="Hyperlink"/>
                  <w:rFonts w:ascii="Arial" w:eastAsia="Arial" w:hAnsi="Arial" w:cs="Arial"/>
                  <w:sz w:val="24"/>
                  <w:szCs w:val="24"/>
                </w:rPr>
                <w:t>Key Terms</w:t>
              </w:r>
            </w:hyperlink>
          </w:p>
        </w:tc>
      </w:tr>
      <w:tr w:rsidR="00556FBA" w14:paraId="3FC37793" w14:textId="77777777" w:rsidTr="00331F1F">
        <w:tc>
          <w:tcPr>
            <w:tcW w:w="9351" w:type="dxa"/>
          </w:tcPr>
          <w:p w14:paraId="6A1B98D8" w14:textId="77777777" w:rsidR="00556FBA" w:rsidRDefault="005C6394" w:rsidP="006D1117">
            <w:pPr>
              <w:rPr>
                <w:rFonts w:ascii="Arial" w:eastAsia="Arial" w:hAnsi="Arial" w:cs="Arial"/>
                <w:sz w:val="24"/>
                <w:szCs w:val="24"/>
              </w:rPr>
            </w:pPr>
            <w:hyperlink w:anchor="_Legislation,_Standards_and" w:history="1">
              <w:r w:rsidR="00556FBA" w:rsidRPr="00D9554B">
                <w:rPr>
                  <w:rStyle w:val="Hyperlink"/>
                  <w:rFonts w:ascii="Arial" w:eastAsia="Arial" w:hAnsi="Arial" w:cs="Arial"/>
                  <w:sz w:val="24"/>
                  <w:szCs w:val="24"/>
                </w:rPr>
                <w:t>Legislation, Standards and Guidance</w:t>
              </w:r>
            </w:hyperlink>
          </w:p>
        </w:tc>
      </w:tr>
      <w:tr w:rsidR="00556FBA" w14:paraId="4ED12D4B" w14:textId="77777777" w:rsidTr="00331F1F">
        <w:tc>
          <w:tcPr>
            <w:tcW w:w="9351" w:type="dxa"/>
          </w:tcPr>
          <w:p w14:paraId="48CF2BD4" w14:textId="77777777" w:rsidR="00556FBA" w:rsidRPr="00D91F59" w:rsidRDefault="005C6394" w:rsidP="006D1117">
            <w:pPr>
              <w:rPr>
                <w:rFonts w:ascii="Arial" w:eastAsia="Arial" w:hAnsi="Arial" w:cs="Arial"/>
                <w:sz w:val="24"/>
                <w:szCs w:val="24"/>
              </w:rPr>
            </w:pPr>
            <w:hyperlink w:anchor="_Linked_Policies" w:history="1">
              <w:r w:rsidR="00556FBA" w:rsidRPr="007C5A3D">
                <w:rPr>
                  <w:rStyle w:val="Hyperlink"/>
                  <w:rFonts w:ascii="Arial" w:eastAsia="Arial" w:hAnsi="Arial" w:cs="Arial"/>
                  <w:sz w:val="24"/>
                  <w:szCs w:val="24"/>
                </w:rPr>
                <w:t xml:space="preserve">Linked Policies </w:t>
              </w:r>
            </w:hyperlink>
          </w:p>
        </w:tc>
      </w:tr>
      <w:tr w:rsidR="00556FBA" w14:paraId="6D6462FC" w14:textId="77777777" w:rsidTr="00331F1F">
        <w:tc>
          <w:tcPr>
            <w:tcW w:w="9351" w:type="dxa"/>
          </w:tcPr>
          <w:p w14:paraId="49C388D0" w14:textId="77777777" w:rsidR="00556FBA" w:rsidRPr="00D91F59" w:rsidRDefault="005C6394" w:rsidP="006D1117">
            <w:pPr>
              <w:rPr>
                <w:rFonts w:ascii="Arial" w:eastAsia="Arial" w:hAnsi="Arial" w:cs="Arial"/>
                <w:sz w:val="24"/>
                <w:szCs w:val="24"/>
              </w:rPr>
            </w:pPr>
            <w:hyperlink w:anchor="_Roles_and_Responsibilities" w:history="1">
              <w:r w:rsidR="00556FBA" w:rsidRPr="007C5A3D">
                <w:rPr>
                  <w:rStyle w:val="Hyperlink"/>
                  <w:rFonts w:ascii="Arial" w:eastAsia="Arial" w:hAnsi="Arial" w:cs="Arial"/>
                  <w:sz w:val="24"/>
                  <w:szCs w:val="24"/>
                </w:rPr>
                <w:t>Roles and Responsibilities</w:t>
              </w:r>
            </w:hyperlink>
          </w:p>
        </w:tc>
      </w:tr>
      <w:tr w:rsidR="00556FBA" w14:paraId="2110FF05" w14:textId="77777777" w:rsidTr="00331F1F">
        <w:tc>
          <w:tcPr>
            <w:tcW w:w="9351" w:type="dxa"/>
          </w:tcPr>
          <w:p w14:paraId="3F364C11" w14:textId="77777777" w:rsidR="00556FBA" w:rsidRPr="00D91F59" w:rsidRDefault="005C6394" w:rsidP="006D1117">
            <w:pPr>
              <w:rPr>
                <w:rFonts w:ascii="Arial" w:eastAsia="Arial" w:hAnsi="Arial" w:cs="Arial"/>
                <w:sz w:val="24"/>
                <w:szCs w:val="24"/>
              </w:rPr>
            </w:pPr>
            <w:hyperlink w:anchor="_Professional_development_and_1" w:history="1">
              <w:r w:rsidR="00556FBA" w:rsidRPr="00BB765E">
                <w:rPr>
                  <w:rStyle w:val="Hyperlink"/>
                  <w:rFonts w:ascii="Arial" w:eastAsia="Arial" w:hAnsi="Arial" w:cs="Arial"/>
                  <w:sz w:val="24"/>
                  <w:szCs w:val="24"/>
                </w:rPr>
                <w:t>Professional development and support</w:t>
              </w:r>
            </w:hyperlink>
          </w:p>
        </w:tc>
      </w:tr>
      <w:tr w:rsidR="00556FBA" w14:paraId="34A78A64" w14:textId="77777777" w:rsidTr="00331F1F">
        <w:tc>
          <w:tcPr>
            <w:tcW w:w="9351" w:type="dxa"/>
          </w:tcPr>
          <w:p w14:paraId="24142A4D" w14:textId="77777777" w:rsidR="00556FBA" w:rsidRPr="00D91F59" w:rsidRDefault="005C6394" w:rsidP="006D1117">
            <w:pPr>
              <w:rPr>
                <w:rFonts w:ascii="Arial" w:eastAsia="Arial" w:hAnsi="Arial" w:cs="Arial"/>
                <w:sz w:val="24"/>
                <w:szCs w:val="24"/>
              </w:rPr>
            </w:pPr>
            <w:hyperlink w:anchor="_Ensuring_Safe_Practice" w:history="1">
              <w:r w:rsidR="00556FBA" w:rsidRPr="00C979BA">
                <w:rPr>
                  <w:rStyle w:val="Hyperlink"/>
                  <w:rFonts w:ascii="Arial" w:eastAsia="Arial" w:hAnsi="Arial" w:cs="Arial"/>
                  <w:sz w:val="24"/>
                  <w:szCs w:val="24"/>
                </w:rPr>
                <w:t>Ensuring Safe Practice</w:t>
              </w:r>
            </w:hyperlink>
          </w:p>
        </w:tc>
      </w:tr>
      <w:tr w:rsidR="00556FBA" w14:paraId="1064E935" w14:textId="77777777" w:rsidTr="00331F1F">
        <w:tc>
          <w:tcPr>
            <w:tcW w:w="9351" w:type="dxa"/>
          </w:tcPr>
          <w:p w14:paraId="1A74DD92" w14:textId="77777777" w:rsidR="00556FBA" w:rsidRPr="00D91F59" w:rsidRDefault="005C6394" w:rsidP="006D1117">
            <w:pPr>
              <w:rPr>
                <w:rFonts w:ascii="Arial" w:eastAsia="Arial" w:hAnsi="Arial" w:cs="Arial"/>
                <w:sz w:val="24"/>
                <w:szCs w:val="24"/>
              </w:rPr>
            </w:pPr>
            <w:hyperlink w:anchor="_Online_Safety_2" w:history="1">
              <w:r w:rsidR="00556FBA" w:rsidRPr="003828CF">
                <w:rPr>
                  <w:rStyle w:val="Hyperlink"/>
                  <w:rFonts w:ascii="Arial" w:eastAsia="Arial" w:hAnsi="Arial" w:cs="Arial"/>
                  <w:sz w:val="24"/>
                  <w:szCs w:val="24"/>
                </w:rPr>
                <w:t>Record Keeping and Information Security</w:t>
              </w:r>
            </w:hyperlink>
          </w:p>
        </w:tc>
      </w:tr>
      <w:tr w:rsidR="00556FBA" w14:paraId="38F57475" w14:textId="77777777" w:rsidTr="00331F1F">
        <w:tc>
          <w:tcPr>
            <w:tcW w:w="9351" w:type="dxa"/>
          </w:tcPr>
          <w:p w14:paraId="0A534E74" w14:textId="77777777" w:rsidR="00556FBA" w:rsidRPr="00D91F59" w:rsidRDefault="005C6394" w:rsidP="006D1117">
            <w:pPr>
              <w:rPr>
                <w:rFonts w:ascii="Arial" w:eastAsia="Arial" w:hAnsi="Arial" w:cs="Arial"/>
                <w:sz w:val="24"/>
                <w:szCs w:val="24"/>
              </w:rPr>
            </w:pPr>
            <w:hyperlink w:anchor="_Working_in_Partnership_1" w:history="1">
              <w:r w:rsidR="00556FBA" w:rsidRPr="003828CF">
                <w:rPr>
                  <w:rStyle w:val="Hyperlink"/>
                  <w:rFonts w:ascii="Arial" w:eastAsia="Arial" w:hAnsi="Arial" w:cs="Arial"/>
                  <w:sz w:val="24"/>
                  <w:szCs w:val="24"/>
                </w:rPr>
                <w:t>Working in Partnership</w:t>
              </w:r>
            </w:hyperlink>
          </w:p>
        </w:tc>
      </w:tr>
      <w:tr w:rsidR="00556FBA" w14:paraId="74508106" w14:textId="77777777" w:rsidTr="00331F1F">
        <w:tc>
          <w:tcPr>
            <w:tcW w:w="9351" w:type="dxa"/>
          </w:tcPr>
          <w:p w14:paraId="3B818ECF" w14:textId="77777777" w:rsidR="00556FBA" w:rsidRPr="00D91F59" w:rsidRDefault="005C6394" w:rsidP="006D1117">
            <w:pPr>
              <w:rPr>
                <w:rFonts w:ascii="Arial" w:eastAsia="Arial" w:hAnsi="Arial" w:cs="Arial"/>
                <w:sz w:val="24"/>
                <w:szCs w:val="24"/>
              </w:rPr>
            </w:pPr>
            <w:hyperlink w:anchor="_Online_Safety_3" w:history="1">
              <w:r w:rsidR="00556FBA" w:rsidRPr="009A3433">
                <w:rPr>
                  <w:rStyle w:val="Hyperlink"/>
                  <w:rFonts w:ascii="Arial" w:eastAsia="Arial" w:hAnsi="Arial" w:cs="Arial"/>
                  <w:sz w:val="24"/>
                  <w:szCs w:val="24"/>
                </w:rPr>
                <w:t>Teaching our children how to keep safe.</w:t>
              </w:r>
            </w:hyperlink>
          </w:p>
        </w:tc>
      </w:tr>
      <w:tr w:rsidR="00556FBA" w14:paraId="7FE10261" w14:textId="77777777" w:rsidTr="00331F1F">
        <w:tc>
          <w:tcPr>
            <w:tcW w:w="9351" w:type="dxa"/>
          </w:tcPr>
          <w:p w14:paraId="4F72BD9D" w14:textId="77777777" w:rsidR="00556FBA" w:rsidRPr="00C43141" w:rsidRDefault="005C6394" w:rsidP="006D1117">
            <w:pPr>
              <w:rPr>
                <w:rFonts w:ascii="Arial" w:eastAsia="Arial" w:hAnsi="Arial" w:cs="Arial"/>
                <w:sz w:val="24"/>
                <w:szCs w:val="24"/>
              </w:rPr>
            </w:pPr>
            <w:hyperlink w:anchor="_Online_Safety_4" w:history="1">
              <w:r w:rsidR="00556FBA" w:rsidRPr="009A3433">
                <w:rPr>
                  <w:rStyle w:val="Hyperlink"/>
                  <w:rFonts w:ascii="Arial" w:eastAsia="Arial" w:hAnsi="Arial" w:cs="Arial"/>
                  <w:sz w:val="24"/>
                  <w:szCs w:val="24"/>
                </w:rPr>
                <w:t>Online Safety</w:t>
              </w:r>
            </w:hyperlink>
          </w:p>
        </w:tc>
      </w:tr>
      <w:tr w:rsidR="00556FBA" w14:paraId="0C6E50D6" w14:textId="77777777" w:rsidTr="00331F1F">
        <w:tc>
          <w:tcPr>
            <w:tcW w:w="9351" w:type="dxa"/>
          </w:tcPr>
          <w:p w14:paraId="762534FA" w14:textId="77777777" w:rsidR="00556FBA" w:rsidRPr="00D91F59" w:rsidRDefault="005C6394" w:rsidP="006D1117">
            <w:pPr>
              <w:rPr>
                <w:rFonts w:ascii="Arial" w:eastAsia="Arial" w:hAnsi="Arial" w:cs="Arial"/>
                <w:sz w:val="24"/>
                <w:szCs w:val="24"/>
              </w:rPr>
            </w:pPr>
            <w:hyperlink w:anchor="_Preventing_Radicalisation_1" w:history="1">
              <w:r w:rsidR="00556FBA" w:rsidRPr="000B7BF8">
                <w:rPr>
                  <w:rStyle w:val="Hyperlink"/>
                  <w:rFonts w:ascii="Arial" w:eastAsia="Arial" w:hAnsi="Arial" w:cs="Arial"/>
                  <w:sz w:val="24"/>
                  <w:szCs w:val="24"/>
                </w:rPr>
                <w:t>Preventing Radicalisation</w:t>
              </w:r>
            </w:hyperlink>
          </w:p>
        </w:tc>
      </w:tr>
      <w:tr w:rsidR="00556FBA" w14:paraId="03C21154" w14:textId="77777777" w:rsidTr="00331F1F">
        <w:tc>
          <w:tcPr>
            <w:tcW w:w="9351" w:type="dxa"/>
          </w:tcPr>
          <w:p w14:paraId="7F1FD883" w14:textId="77777777" w:rsidR="00556FBA" w:rsidRPr="00D91F59" w:rsidRDefault="005C6394" w:rsidP="006D1117">
            <w:pPr>
              <w:rPr>
                <w:rFonts w:ascii="Arial" w:eastAsia="Arial" w:hAnsi="Arial" w:cs="Arial"/>
                <w:sz w:val="24"/>
                <w:szCs w:val="24"/>
              </w:rPr>
            </w:pPr>
            <w:hyperlink w:anchor="_Record_Keeping_and" w:history="1">
              <w:r w:rsidR="00556FBA" w:rsidRPr="000B7BF8">
                <w:rPr>
                  <w:rStyle w:val="Hyperlink"/>
                  <w:rFonts w:ascii="Arial" w:eastAsia="Arial" w:hAnsi="Arial" w:cs="Arial"/>
                  <w:sz w:val="24"/>
                  <w:szCs w:val="24"/>
                </w:rPr>
                <w:t>Children potentially at greater risk of harm</w:t>
              </w:r>
            </w:hyperlink>
          </w:p>
        </w:tc>
      </w:tr>
      <w:tr w:rsidR="00556FBA" w14:paraId="1EABAE5C" w14:textId="77777777" w:rsidTr="00331F1F">
        <w:tc>
          <w:tcPr>
            <w:tcW w:w="9351" w:type="dxa"/>
          </w:tcPr>
          <w:p w14:paraId="471F812E" w14:textId="77777777" w:rsidR="00556FBA" w:rsidRDefault="005C6394" w:rsidP="006D1117">
            <w:pPr>
              <w:rPr>
                <w:rFonts w:ascii="Arial" w:eastAsia="Arial" w:hAnsi="Arial" w:cs="Arial"/>
                <w:sz w:val="24"/>
                <w:szCs w:val="24"/>
              </w:rPr>
            </w:pPr>
            <w:hyperlink w:anchor="_Child-on-Child_Abuse_1" w:history="1">
              <w:r w:rsidR="00556FBA" w:rsidRPr="00E13827">
                <w:rPr>
                  <w:rStyle w:val="Hyperlink"/>
                  <w:rFonts w:ascii="Arial" w:eastAsia="Arial" w:hAnsi="Arial" w:cs="Arial"/>
                  <w:sz w:val="24"/>
                  <w:szCs w:val="24"/>
                </w:rPr>
                <w:t>Child-on-Child Abuse</w:t>
              </w:r>
            </w:hyperlink>
          </w:p>
        </w:tc>
      </w:tr>
      <w:tr w:rsidR="00556FBA" w14:paraId="0AA59A24" w14:textId="77777777" w:rsidTr="00331F1F">
        <w:tc>
          <w:tcPr>
            <w:tcW w:w="9351" w:type="dxa"/>
          </w:tcPr>
          <w:p w14:paraId="3B4CC16F" w14:textId="77777777" w:rsidR="00556FBA" w:rsidRPr="00D91F59" w:rsidRDefault="005C6394" w:rsidP="006D1117">
            <w:pPr>
              <w:rPr>
                <w:rFonts w:ascii="Arial" w:eastAsia="Arial" w:hAnsi="Arial" w:cs="Arial"/>
                <w:sz w:val="24"/>
                <w:szCs w:val="24"/>
              </w:rPr>
            </w:pPr>
            <w:hyperlink w:anchor="_Record_Keeping_and_2" w:history="1">
              <w:r w:rsidR="00556FBA" w:rsidRPr="00E13827">
                <w:rPr>
                  <w:rStyle w:val="Hyperlink"/>
                  <w:rFonts w:ascii="Arial" w:eastAsia="Arial" w:hAnsi="Arial" w:cs="Arial"/>
                  <w:sz w:val="24"/>
                  <w:szCs w:val="24"/>
                </w:rPr>
                <w:t>Staff Safeguarding Concerns: Recognise, Respond, Report</w:t>
              </w:r>
            </w:hyperlink>
          </w:p>
        </w:tc>
      </w:tr>
      <w:tr w:rsidR="00556FBA" w14:paraId="25D7316E" w14:textId="77777777" w:rsidTr="00331F1F">
        <w:tc>
          <w:tcPr>
            <w:tcW w:w="9351" w:type="dxa"/>
          </w:tcPr>
          <w:p w14:paraId="0E171040" w14:textId="77777777" w:rsidR="00556FBA" w:rsidRPr="00D91F59" w:rsidRDefault="005C6394" w:rsidP="006D1117">
            <w:pPr>
              <w:rPr>
                <w:rFonts w:ascii="Arial" w:eastAsia="Arial" w:hAnsi="Arial" w:cs="Arial"/>
                <w:sz w:val="24"/>
                <w:szCs w:val="24"/>
              </w:rPr>
            </w:pPr>
            <w:hyperlink w:anchor="_Designated_Safeguarding_Lead" w:history="1">
              <w:r w:rsidR="00556FBA" w:rsidRPr="00E13827">
                <w:rPr>
                  <w:rStyle w:val="Hyperlink"/>
                  <w:rFonts w:ascii="Arial" w:eastAsia="Arial" w:hAnsi="Arial" w:cs="Arial"/>
                  <w:sz w:val="24"/>
                  <w:szCs w:val="24"/>
                </w:rPr>
                <w:t>Designated Safeguarding Lead Response</w:t>
              </w:r>
            </w:hyperlink>
          </w:p>
        </w:tc>
      </w:tr>
      <w:tr w:rsidR="00556FBA" w14:paraId="72912FC8" w14:textId="77777777" w:rsidTr="00331F1F">
        <w:tc>
          <w:tcPr>
            <w:tcW w:w="9351" w:type="dxa"/>
          </w:tcPr>
          <w:p w14:paraId="4B901C0E" w14:textId="0F65033B" w:rsidR="00556FBA" w:rsidRPr="008264BB" w:rsidRDefault="005C6394" w:rsidP="006D1117">
            <w:pPr>
              <w:rPr>
                <w:rFonts w:ascii="Arial" w:hAnsi="Arial" w:cs="Arial"/>
                <w:sz w:val="24"/>
                <w:szCs w:val="24"/>
              </w:rPr>
            </w:pPr>
            <w:hyperlink w:anchor="_Appendix_A:_Child-on-Child" w:history="1">
              <w:r w:rsidR="008264BB" w:rsidRPr="008264BB">
                <w:rPr>
                  <w:rStyle w:val="Hyperlink"/>
                  <w:rFonts w:ascii="Arial" w:hAnsi="Arial" w:cs="Arial"/>
                  <w:sz w:val="24"/>
                  <w:szCs w:val="24"/>
                </w:rPr>
                <w:t>Important C</w:t>
              </w:r>
              <w:r w:rsidR="00E25B02" w:rsidRPr="008264BB">
                <w:rPr>
                  <w:rStyle w:val="Hyperlink"/>
                  <w:rFonts w:ascii="Arial" w:hAnsi="Arial" w:cs="Arial"/>
                  <w:sz w:val="24"/>
                  <w:szCs w:val="24"/>
                </w:rPr>
                <w:t>ontacts</w:t>
              </w:r>
            </w:hyperlink>
          </w:p>
        </w:tc>
      </w:tr>
      <w:tr w:rsidR="00556FBA" w14:paraId="0D50DF6F" w14:textId="77777777" w:rsidTr="00331F1F">
        <w:tc>
          <w:tcPr>
            <w:tcW w:w="9351" w:type="dxa"/>
          </w:tcPr>
          <w:p w14:paraId="46E2FEAC" w14:textId="77777777" w:rsidR="00556FBA" w:rsidRPr="00DC6BFA" w:rsidRDefault="005C6394" w:rsidP="006D1117">
            <w:pPr>
              <w:rPr>
                <w:rFonts w:ascii="Arial" w:hAnsi="Arial" w:cs="Arial"/>
                <w:sz w:val="24"/>
                <w:szCs w:val="24"/>
              </w:rPr>
            </w:pPr>
            <w:hyperlink w:anchor="_Appendix_A:_Child-on-Child" w:history="1">
              <w:r w:rsidR="00556FBA" w:rsidRPr="00DC6BFA">
                <w:rPr>
                  <w:rStyle w:val="Hyperlink"/>
                  <w:rFonts w:ascii="Arial" w:hAnsi="Arial" w:cs="Arial"/>
                  <w:sz w:val="24"/>
                  <w:szCs w:val="24"/>
                </w:rPr>
                <w:t>Appendix B: Child-on-Child Abuse Procedures</w:t>
              </w:r>
            </w:hyperlink>
          </w:p>
        </w:tc>
      </w:tr>
      <w:tr w:rsidR="00556FBA" w14:paraId="5A039D19" w14:textId="77777777" w:rsidTr="00331F1F">
        <w:tc>
          <w:tcPr>
            <w:tcW w:w="9351" w:type="dxa"/>
          </w:tcPr>
          <w:p w14:paraId="72985BB8" w14:textId="77777777" w:rsidR="00556FBA" w:rsidRPr="00DC6BFA" w:rsidRDefault="005C6394" w:rsidP="006D1117">
            <w:pPr>
              <w:rPr>
                <w:rFonts w:ascii="Arial" w:hAnsi="Arial" w:cs="Arial"/>
                <w:sz w:val="24"/>
                <w:szCs w:val="24"/>
              </w:rPr>
            </w:pPr>
            <w:hyperlink w:anchor="_Appendix_B:_File" w:history="1">
              <w:r w:rsidR="00556FBA" w:rsidRPr="00DC6BFA">
                <w:rPr>
                  <w:rStyle w:val="Hyperlink"/>
                  <w:rFonts w:ascii="Arial" w:hAnsi="Arial" w:cs="Arial"/>
                  <w:sz w:val="24"/>
                  <w:szCs w:val="24"/>
                </w:rPr>
                <w:t>Appendix C: File Transfer Record and Receipt</w:t>
              </w:r>
            </w:hyperlink>
          </w:p>
        </w:tc>
      </w:tr>
      <w:tr w:rsidR="00556FBA" w14:paraId="66213761" w14:textId="77777777" w:rsidTr="00331F1F">
        <w:tc>
          <w:tcPr>
            <w:tcW w:w="9351" w:type="dxa"/>
          </w:tcPr>
          <w:p w14:paraId="57AEC0A4" w14:textId="25946266" w:rsidR="00556FBA" w:rsidRPr="00DC6BFA" w:rsidRDefault="005C6394" w:rsidP="006D1117">
            <w:pPr>
              <w:rPr>
                <w:rFonts w:ascii="Arial" w:eastAsia="Arial" w:hAnsi="Arial" w:cs="Arial"/>
                <w:sz w:val="24"/>
                <w:szCs w:val="24"/>
              </w:rPr>
            </w:pPr>
            <w:hyperlink w:anchor="_Appendix_C:_Safeguarding" w:history="1">
              <w:r w:rsidR="00556FBA" w:rsidRPr="00DC6BFA">
                <w:rPr>
                  <w:rStyle w:val="Hyperlink"/>
                  <w:rFonts w:ascii="Arial" w:eastAsia="Arial" w:hAnsi="Arial" w:cs="Arial"/>
                  <w:sz w:val="24"/>
                  <w:szCs w:val="24"/>
                </w:rPr>
                <w:t xml:space="preserve">Appendix </w:t>
              </w:r>
              <w:r w:rsidR="000605A6">
                <w:rPr>
                  <w:rStyle w:val="Hyperlink"/>
                  <w:rFonts w:ascii="Arial" w:eastAsia="Arial" w:hAnsi="Arial" w:cs="Arial"/>
                  <w:sz w:val="24"/>
                  <w:szCs w:val="24"/>
                </w:rPr>
                <w:t>I</w:t>
              </w:r>
              <w:r w:rsidR="00556FBA" w:rsidRPr="00DC6BFA">
                <w:rPr>
                  <w:rStyle w:val="Hyperlink"/>
                  <w:rFonts w:ascii="Arial" w:eastAsia="Arial" w:hAnsi="Arial" w:cs="Arial"/>
                  <w:sz w:val="24"/>
                  <w:szCs w:val="24"/>
                </w:rPr>
                <w:t>: Safeguarding Concern Reporting Form</w:t>
              </w:r>
            </w:hyperlink>
          </w:p>
        </w:tc>
      </w:tr>
      <w:tr w:rsidR="00556FBA" w14:paraId="48D33858" w14:textId="77777777" w:rsidTr="00331F1F">
        <w:tc>
          <w:tcPr>
            <w:tcW w:w="9351" w:type="dxa"/>
          </w:tcPr>
          <w:p w14:paraId="23568258" w14:textId="77777777" w:rsidR="00556FBA" w:rsidRPr="001D68EF" w:rsidRDefault="00556FBA" w:rsidP="006D1117">
            <w:pPr>
              <w:rPr>
                <w:rFonts w:ascii="Arial" w:eastAsia="Arial" w:hAnsi="Arial" w:cs="Arial"/>
                <w:i/>
                <w:iCs/>
                <w:color w:val="FF0000"/>
                <w:sz w:val="24"/>
                <w:szCs w:val="24"/>
              </w:rPr>
            </w:pPr>
            <w:r w:rsidRPr="3707EA47">
              <w:rPr>
                <w:rFonts w:ascii="Arial" w:eastAsia="Arial" w:hAnsi="Arial" w:cs="Arial"/>
                <w:i/>
                <w:iCs/>
                <w:color w:val="FF0000"/>
                <w:sz w:val="24"/>
                <w:szCs w:val="24"/>
              </w:rPr>
              <w:t>Any other setting-based appendices</w:t>
            </w:r>
          </w:p>
        </w:tc>
      </w:tr>
    </w:tbl>
    <w:p w14:paraId="6E48579E" w14:textId="77777777" w:rsidR="00556FBA" w:rsidRDefault="00556FBA" w:rsidP="00556FBA">
      <w:pPr>
        <w:rPr>
          <w:rFonts w:ascii="Arial" w:eastAsia="Arial" w:hAnsi="Arial" w:cs="Arial"/>
        </w:rPr>
      </w:pPr>
    </w:p>
    <w:p w14:paraId="5C291579" w14:textId="77777777" w:rsidR="007B0728" w:rsidRDefault="007B0728" w:rsidP="00556FBA">
      <w:pPr>
        <w:pStyle w:val="Heading1"/>
        <w:rPr>
          <w:rFonts w:ascii="Arial" w:eastAsia="Arial" w:hAnsi="Arial" w:cs="Arial"/>
          <w:color w:val="4BACC6" w:themeColor="accent5"/>
        </w:rPr>
      </w:pPr>
      <w:bookmarkStart w:id="1" w:name="_Policy_Scope_and"/>
      <w:bookmarkEnd w:id="1"/>
    </w:p>
    <w:p w14:paraId="6CF212F0" w14:textId="77777777" w:rsidR="007B0728" w:rsidRDefault="007B0728" w:rsidP="00556FBA">
      <w:pPr>
        <w:pStyle w:val="Heading1"/>
        <w:rPr>
          <w:rFonts w:ascii="Arial" w:eastAsia="Arial" w:hAnsi="Arial" w:cs="Arial"/>
          <w:color w:val="4BACC6" w:themeColor="accent5"/>
        </w:rPr>
      </w:pPr>
    </w:p>
    <w:p w14:paraId="7657F70B" w14:textId="77777777" w:rsidR="007B0728" w:rsidRDefault="007B0728" w:rsidP="00556FBA">
      <w:pPr>
        <w:pStyle w:val="Heading1"/>
        <w:rPr>
          <w:rFonts w:ascii="Arial" w:eastAsia="Arial" w:hAnsi="Arial" w:cs="Arial"/>
          <w:color w:val="4BACC6" w:themeColor="accent5"/>
        </w:rPr>
      </w:pPr>
    </w:p>
    <w:p w14:paraId="3E37F8BA" w14:textId="77777777" w:rsidR="007B0728" w:rsidRDefault="007B0728" w:rsidP="007B0728"/>
    <w:p w14:paraId="34EF42C7" w14:textId="77777777" w:rsidR="007B0728" w:rsidRDefault="007B0728" w:rsidP="007B0728"/>
    <w:p w14:paraId="41BA8BFF" w14:textId="77777777" w:rsidR="007B0728" w:rsidRDefault="007B0728" w:rsidP="007B0728"/>
    <w:p w14:paraId="1A1F2D20" w14:textId="77777777" w:rsidR="007B0728" w:rsidRDefault="007B0728" w:rsidP="007B0728"/>
    <w:p w14:paraId="238608C8" w14:textId="77777777" w:rsidR="007B0728" w:rsidRPr="007B0728" w:rsidRDefault="007B0728" w:rsidP="007B0728"/>
    <w:p w14:paraId="68563C3C" w14:textId="58314CB1" w:rsidR="00556FBA" w:rsidRPr="00150B0C" w:rsidRDefault="00556FBA" w:rsidP="00556FBA">
      <w:pPr>
        <w:pStyle w:val="Heading1"/>
        <w:rPr>
          <w:rFonts w:ascii="Arial" w:eastAsia="Arial" w:hAnsi="Arial" w:cs="Arial"/>
          <w:b w:val="0"/>
          <w:bCs w:val="0"/>
          <w:color w:val="4BACC6" w:themeColor="accent5"/>
        </w:rPr>
      </w:pPr>
      <w:r w:rsidRPr="00150B0C">
        <w:rPr>
          <w:rFonts w:ascii="Arial" w:eastAsia="Arial" w:hAnsi="Arial" w:cs="Arial"/>
          <w:color w:val="4BACC6" w:themeColor="accent5"/>
        </w:rPr>
        <w:lastRenderedPageBreak/>
        <w:t>Policy Scope and Aims</w:t>
      </w:r>
    </w:p>
    <w:p w14:paraId="4F51C31B" w14:textId="77777777" w:rsidR="00556FBA" w:rsidRDefault="00556FBA" w:rsidP="00556FBA">
      <w:pPr>
        <w:rPr>
          <w:rFonts w:ascii="Arial" w:eastAsia="Arial" w:hAnsi="Arial" w:cs="Arial"/>
        </w:rPr>
      </w:pPr>
      <w:r w:rsidRPr="3707EA47">
        <w:rPr>
          <w:rFonts w:ascii="Arial" w:eastAsia="Arial" w:hAnsi="Arial" w:cs="Arial"/>
        </w:rPr>
        <w:t>This policy applies to anyone working on behalf of</w:t>
      </w:r>
      <w:r>
        <w:rPr>
          <w:rFonts w:ascii="Arial" w:eastAsia="Arial" w:hAnsi="Arial" w:cs="Arial"/>
        </w:rPr>
        <w:t xml:space="preserve"> </w:t>
      </w:r>
      <w:proofErr w:type="spellStart"/>
      <w:r>
        <w:rPr>
          <w:rFonts w:ascii="Arial" w:eastAsia="Arial" w:hAnsi="Arial" w:cs="Arial"/>
        </w:rPr>
        <w:t>Bomere</w:t>
      </w:r>
      <w:proofErr w:type="spellEnd"/>
      <w:r>
        <w:rPr>
          <w:rFonts w:ascii="Arial" w:eastAsia="Arial" w:hAnsi="Arial" w:cs="Arial"/>
        </w:rPr>
        <w:t xml:space="preserve"> Heath Sunshine Preschool</w:t>
      </w:r>
      <w:r w:rsidRPr="3707EA47">
        <w:rPr>
          <w:rFonts w:ascii="Arial" w:eastAsia="Arial" w:hAnsi="Arial" w:cs="Arial"/>
          <w:color w:val="FF0000"/>
        </w:rPr>
        <w:t xml:space="preserve"> </w:t>
      </w:r>
      <w:r w:rsidRPr="3707EA47">
        <w:rPr>
          <w:rFonts w:ascii="Arial" w:eastAsia="Arial" w:hAnsi="Arial" w:cs="Arial"/>
        </w:rPr>
        <w:t xml:space="preserve">including managers staff, volunteers, </w:t>
      </w:r>
      <w:r w:rsidRPr="000343D6">
        <w:rPr>
          <w:rFonts w:ascii="Arial" w:eastAsia="Arial" w:hAnsi="Arial" w:cs="Arial"/>
          <w:color w:val="00B050"/>
        </w:rPr>
        <w:t>committee members</w:t>
      </w:r>
      <w:r>
        <w:rPr>
          <w:rFonts w:ascii="Arial" w:eastAsia="Arial" w:hAnsi="Arial" w:cs="Arial"/>
        </w:rPr>
        <w:t xml:space="preserve">, </w:t>
      </w:r>
      <w:r w:rsidRPr="3707EA47">
        <w:rPr>
          <w:rFonts w:ascii="Arial" w:eastAsia="Arial" w:hAnsi="Arial" w:cs="Arial"/>
        </w:rPr>
        <w:t>contractors, agency staff and students.</w:t>
      </w:r>
    </w:p>
    <w:p w14:paraId="0EB6BF93" w14:textId="77777777" w:rsidR="00556FBA" w:rsidRDefault="00556FBA" w:rsidP="00556FBA">
      <w:pPr>
        <w:rPr>
          <w:rFonts w:ascii="Arial" w:eastAsia="Arial" w:hAnsi="Arial" w:cs="Arial"/>
        </w:rPr>
      </w:pPr>
      <w:r w:rsidRPr="3707EA47">
        <w:rPr>
          <w:rFonts w:ascii="Arial" w:eastAsia="Arial" w:hAnsi="Arial" w:cs="Arial"/>
        </w:rPr>
        <w:t>The policy is publicly available on the s</w:t>
      </w:r>
      <w:r>
        <w:rPr>
          <w:rFonts w:ascii="Arial" w:eastAsia="Arial" w:hAnsi="Arial" w:cs="Arial"/>
        </w:rPr>
        <w:t xml:space="preserve">etting </w:t>
      </w:r>
      <w:r w:rsidRPr="3707EA47">
        <w:rPr>
          <w:rFonts w:ascii="Arial" w:eastAsia="Arial" w:hAnsi="Arial" w:cs="Arial"/>
        </w:rPr>
        <w:t>website (o</w:t>
      </w:r>
      <w:r>
        <w:rPr>
          <w:rFonts w:ascii="Arial" w:eastAsia="Arial" w:hAnsi="Arial" w:cs="Arial"/>
        </w:rPr>
        <w:t>r paper copy available in foyer of preschool), please provide a member of staff with your email if you would like to</w:t>
      </w:r>
      <w:r w:rsidRPr="3707EA47">
        <w:rPr>
          <w:rFonts w:ascii="Arial" w:eastAsia="Arial" w:hAnsi="Arial" w:cs="Arial"/>
        </w:rPr>
        <w:t xml:space="preserve"> request </w:t>
      </w:r>
      <w:r>
        <w:rPr>
          <w:rFonts w:ascii="Arial" w:eastAsia="Arial" w:hAnsi="Arial" w:cs="Arial"/>
        </w:rPr>
        <w:t xml:space="preserve">a Word version of our policies </w:t>
      </w:r>
      <w:r w:rsidRPr="3707EA47">
        <w:rPr>
          <w:rFonts w:ascii="Arial" w:eastAsia="Arial" w:hAnsi="Arial" w:cs="Arial"/>
        </w:rPr>
        <w:t>so that it can be accessible for our children; their families and anyone visiting and /or working with us.</w:t>
      </w:r>
    </w:p>
    <w:p w14:paraId="13E018F0" w14:textId="77777777" w:rsidR="00556FBA" w:rsidRDefault="00556FBA" w:rsidP="00556FBA">
      <w:pPr>
        <w:rPr>
          <w:rFonts w:ascii="Arial" w:eastAsia="Arial" w:hAnsi="Arial" w:cs="Arial"/>
        </w:rPr>
      </w:pPr>
      <w:r w:rsidRPr="001D6CF7">
        <w:rPr>
          <w:rFonts w:ascii="Arial" w:eastAsia="Arial" w:hAnsi="Arial" w:cs="Arial"/>
        </w:rPr>
        <w:t>The policy aims to meet the requirements as outlined in Part 2 Keeping Children Safe in Education 2023 (page 27). This is a legal requirement for schools and colleges and useful information for Early Years settings.</w:t>
      </w:r>
    </w:p>
    <w:p w14:paraId="17295AF3" w14:textId="77777777" w:rsidR="00556FBA" w:rsidRPr="00150B0C" w:rsidRDefault="00556FBA" w:rsidP="00556FBA">
      <w:pPr>
        <w:pStyle w:val="Heading1"/>
        <w:rPr>
          <w:rFonts w:ascii="Arial" w:eastAsia="Arial" w:hAnsi="Arial" w:cs="Arial"/>
          <w:b w:val="0"/>
          <w:bCs w:val="0"/>
          <w:color w:val="4BACC6" w:themeColor="accent5"/>
        </w:rPr>
      </w:pPr>
      <w:bookmarkStart w:id="2" w:name="_Safeguarding_Statement_1"/>
      <w:bookmarkStart w:id="3" w:name="_Safeguarding_Statement"/>
      <w:bookmarkEnd w:id="2"/>
      <w:bookmarkEnd w:id="3"/>
      <w:r w:rsidRPr="00150B0C">
        <w:rPr>
          <w:rFonts w:ascii="Arial" w:eastAsia="Arial" w:hAnsi="Arial" w:cs="Arial"/>
          <w:color w:val="4BACC6" w:themeColor="accent5"/>
        </w:rPr>
        <w:t>Safeguarding Statement</w:t>
      </w:r>
    </w:p>
    <w:p w14:paraId="2892D2C1" w14:textId="77777777" w:rsidR="00556FBA" w:rsidRDefault="00556FBA" w:rsidP="00556FBA">
      <w:pPr>
        <w:spacing w:after="0"/>
        <w:rPr>
          <w:rFonts w:ascii="Arial" w:eastAsia="Arial" w:hAnsi="Arial" w:cs="Arial"/>
        </w:rPr>
      </w:pPr>
      <w:r>
        <w:rPr>
          <w:rFonts w:ascii="Arial" w:eastAsia="Arial" w:hAnsi="Arial" w:cs="Arial"/>
        </w:rPr>
        <w:t>W</w:t>
      </w:r>
      <w:r w:rsidRPr="3707EA47">
        <w:rPr>
          <w:rFonts w:ascii="Arial" w:eastAsia="Arial" w:hAnsi="Arial" w:cs="Arial"/>
        </w:rPr>
        <w:t>e believe that:</w:t>
      </w:r>
    </w:p>
    <w:p w14:paraId="23ABEB9D" w14:textId="77777777" w:rsidR="00556FBA" w:rsidRDefault="00556FBA" w:rsidP="00556FBA">
      <w:pPr>
        <w:spacing w:after="0"/>
        <w:rPr>
          <w:rFonts w:ascii="Arial" w:eastAsia="Arial" w:hAnsi="Arial" w:cs="Arial"/>
        </w:rPr>
      </w:pPr>
    </w:p>
    <w:p w14:paraId="157AB40A" w14:textId="77777777" w:rsidR="00556FBA" w:rsidRDefault="00556FBA" w:rsidP="00556FBA">
      <w:pPr>
        <w:pStyle w:val="ListParagraph"/>
        <w:numPr>
          <w:ilvl w:val="0"/>
          <w:numId w:val="132"/>
        </w:numPr>
        <w:spacing w:after="0" w:line="259" w:lineRule="auto"/>
        <w:rPr>
          <w:rFonts w:ascii="Arial" w:eastAsia="Arial" w:hAnsi="Arial" w:cs="Arial"/>
        </w:rPr>
      </w:pPr>
      <w:r w:rsidRPr="3707EA47">
        <w:rPr>
          <w:rFonts w:ascii="Arial" w:eastAsia="Arial" w:hAnsi="Arial" w:cs="Arial"/>
        </w:rPr>
        <w:t>All children have the right to protection from all types of abuse.</w:t>
      </w:r>
    </w:p>
    <w:p w14:paraId="1F599A7C" w14:textId="77777777" w:rsidR="00556FBA" w:rsidRPr="000F6CD1" w:rsidRDefault="00556FBA" w:rsidP="00556FBA">
      <w:pPr>
        <w:pStyle w:val="ListParagraph"/>
        <w:numPr>
          <w:ilvl w:val="0"/>
          <w:numId w:val="132"/>
        </w:numPr>
        <w:spacing w:after="0" w:line="259" w:lineRule="auto"/>
        <w:rPr>
          <w:rFonts w:ascii="Arial" w:eastAsia="Arial" w:hAnsi="Arial" w:cs="Arial"/>
        </w:rPr>
      </w:pPr>
      <w:r w:rsidRPr="3707EA47">
        <w:rPr>
          <w:rFonts w:ascii="Arial" w:eastAsia="Arial" w:hAnsi="Arial" w:cs="Arial"/>
        </w:rPr>
        <w:t>Everyone has a responsibility to promote the welfare of all children and young people, to keep them safe and to practice in a way that protects them.</w:t>
      </w:r>
    </w:p>
    <w:p w14:paraId="4B883906" w14:textId="77777777" w:rsidR="00556FBA" w:rsidRDefault="00556FBA" w:rsidP="00556FBA">
      <w:pPr>
        <w:spacing w:after="0"/>
        <w:rPr>
          <w:rFonts w:ascii="Arial" w:eastAsia="Arial" w:hAnsi="Arial" w:cs="Arial"/>
        </w:rPr>
      </w:pPr>
    </w:p>
    <w:p w14:paraId="44007AF0" w14:textId="77777777" w:rsidR="00556FBA" w:rsidRPr="00B849D4" w:rsidRDefault="00556FBA" w:rsidP="00556FBA">
      <w:pPr>
        <w:spacing w:after="0"/>
        <w:rPr>
          <w:rFonts w:ascii="Arial" w:eastAsia="Arial" w:hAnsi="Arial" w:cs="Arial"/>
        </w:rPr>
      </w:pPr>
      <w:r w:rsidRPr="3707EA47">
        <w:rPr>
          <w:rFonts w:ascii="Arial" w:eastAsia="Arial" w:hAnsi="Arial" w:cs="Arial"/>
        </w:rPr>
        <w:t xml:space="preserve">This means that we will: </w:t>
      </w:r>
    </w:p>
    <w:p w14:paraId="61792845" w14:textId="77777777" w:rsidR="00556FBA" w:rsidRDefault="00556FBA" w:rsidP="00556FBA">
      <w:pPr>
        <w:pStyle w:val="ListParagraph"/>
        <w:numPr>
          <w:ilvl w:val="0"/>
          <w:numId w:val="132"/>
        </w:numPr>
        <w:spacing w:after="0" w:line="259" w:lineRule="auto"/>
        <w:rPr>
          <w:rFonts w:ascii="Arial" w:eastAsia="Arial" w:hAnsi="Arial" w:cs="Arial"/>
        </w:rPr>
      </w:pPr>
      <w:r w:rsidRPr="3707EA47">
        <w:rPr>
          <w:rFonts w:ascii="Arial" w:eastAsia="Arial" w:hAnsi="Arial" w:cs="Arial"/>
        </w:rPr>
        <w:t xml:space="preserve">Not tolerate the abuse of children. This includes never accepting and always challenging or raising concerns about words or actions which downplay, justify, or promote abuse. This applies to anyone who is part of, comes into or works with our </w:t>
      </w:r>
      <w:r>
        <w:rPr>
          <w:rFonts w:ascii="Arial" w:eastAsia="Arial" w:hAnsi="Arial" w:cs="Arial"/>
        </w:rPr>
        <w:t>setting</w:t>
      </w:r>
      <w:r w:rsidRPr="3707EA47">
        <w:rPr>
          <w:rFonts w:ascii="Arial" w:eastAsia="Arial" w:hAnsi="Arial" w:cs="Arial"/>
        </w:rPr>
        <w:t>.</w:t>
      </w:r>
    </w:p>
    <w:p w14:paraId="000ACC2B" w14:textId="77777777" w:rsidR="00556FBA" w:rsidRDefault="00556FBA" w:rsidP="00556FBA">
      <w:pPr>
        <w:pStyle w:val="ListParagraph"/>
        <w:numPr>
          <w:ilvl w:val="0"/>
          <w:numId w:val="132"/>
        </w:numPr>
        <w:spacing w:after="0" w:line="259" w:lineRule="auto"/>
        <w:rPr>
          <w:rFonts w:ascii="Arial" w:eastAsia="Arial" w:hAnsi="Arial" w:cs="Arial"/>
        </w:rPr>
      </w:pPr>
      <w:r w:rsidRPr="3707EA47">
        <w:rPr>
          <w:rFonts w:ascii="Arial" w:eastAsia="Arial" w:hAnsi="Arial" w:cs="Arial"/>
        </w:rPr>
        <w:t>Be child centred and ensure that we consider the best interests of children in everything that we do.</w:t>
      </w:r>
    </w:p>
    <w:p w14:paraId="39472CB8" w14:textId="77777777" w:rsidR="00556FBA" w:rsidRDefault="00556FBA" w:rsidP="00556FBA">
      <w:pPr>
        <w:pStyle w:val="ListParagraph"/>
        <w:numPr>
          <w:ilvl w:val="0"/>
          <w:numId w:val="132"/>
        </w:numPr>
        <w:spacing w:after="0" w:line="259" w:lineRule="auto"/>
        <w:rPr>
          <w:rFonts w:ascii="Arial" w:eastAsia="Arial" w:hAnsi="Arial" w:cs="Arial"/>
        </w:rPr>
      </w:pPr>
      <w:r w:rsidRPr="3707EA47">
        <w:rPr>
          <w:rFonts w:ascii="Arial" w:eastAsia="Arial" w:hAnsi="Arial" w:cs="Arial"/>
        </w:rPr>
        <w:t>Ensure we provide a safe environment for children to learn, grow and develop and feel able to raise any concerns they may have for themselves or others.</w:t>
      </w:r>
    </w:p>
    <w:p w14:paraId="7A8B50EE" w14:textId="77777777" w:rsidR="00556FBA" w:rsidRDefault="00556FBA" w:rsidP="00556FBA">
      <w:pPr>
        <w:pStyle w:val="ListParagraph"/>
        <w:numPr>
          <w:ilvl w:val="0"/>
          <w:numId w:val="132"/>
        </w:numPr>
        <w:spacing w:after="0" w:line="259" w:lineRule="auto"/>
        <w:rPr>
          <w:rFonts w:ascii="Arial" w:eastAsia="Arial" w:hAnsi="Arial" w:cs="Arial"/>
        </w:rPr>
      </w:pPr>
      <w:r w:rsidRPr="3707EA47">
        <w:rPr>
          <w:rFonts w:ascii="Arial" w:eastAsia="Arial" w:hAnsi="Arial" w:cs="Arial"/>
        </w:rPr>
        <w:t>Look out for and respond promptly and appropriately to all identified concerns, incidents or allegations of abuse or neglect of a child.</w:t>
      </w:r>
    </w:p>
    <w:p w14:paraId="4DACA9E1" w14:textId="77777777" w:rsidR="00556FBA" w:rsidRDefault="00556FBA" w:rsidP="00556FBA">
      <w:pPr>
        <w:pStyle w:val="ListParagraph"/>
        <w:numPr>
          <w:ilvl w:val="0"/>
          <w:numId w:val="132"/>
        </w:numPr>
        <w:spacing w:after="0" w:line="259" w:lineRule="auto"/>
        <w:rPr>
          <w:rFonts w:ascii="Arial" w:eastAsia="Arial" w:hAnsi="Arial" w:cs="Arial"/>
        </w:rPr>
      </w:pPr>
      <w:r w:rsidRPr="3707EA47">
        <w:rPr>
          <w:rFonts w:ascii="Arial" w:eastAsia="Arial" w:hAnsi="Arial" w:cs="Arial"/>
        </w:rPr>
        <w:t>Ensure no child or group of children are treated less favourably by us than others.</w:t>
      </w:r>
    </w:p>
    <w:p w14:paraId="73FDFA79" w14:textId="77777777" w:rsidR="00556FBA" w:rsidRDefault="00556FBA" w:rsidP="00556FBA">
      <w:pPr>
        <w:pStyle w:val="ListParagraph"/>
        <w:numPr>
          <w:ilvl w:val="0"/>
          <w:numId w:val="132"/>
        </w:numPr>
        <w:spacing w:after="0" w:line="259" w:lineRule="auto"/>
        <w:rPr>
          <w:rFonts w:ascii="Arial" w:eastAsia="Arial" w:hAnsi="Arial" w:cs="Arial"/>
        </w:rPr>
      </w:pPr>
      <w:r w:rsidRPr="3707EA47">
        <w:rPr>
          <w:rFonts w:ascii="Arial" w:eastAsia="Arial" w:hAnsi="Arial" w:cs="Arial"/>
        </w:rPr>
        <w:t>Be aware of and take extra positive actions that may be needed to safeguard and promote the welfare of a child(ren) who we know are more vulnerable to experiencing abuse or discrimination.</w:t>
      </w:r>
    </w:p>
    <w:p w14:paraId="717ED6B6" w14:textId="77777777" w:rsidR="00556FBA" w:rsidRDefault="00556FBA" w:rsidP="00556FBA">
      <w:pPr>
        <w:pStyle w:val="ListParagraph"/>
        <w:numPr>
          <w:ilvl w:val="0"/>
          <w:numId w:val="132"/>
        </w:numPr>
        <w:spacing w:after="0" w:line="259" w:lineRule="auto"/>
        <w:rPr>
          <w:rFonts w:ascii="Arial" w:eastAsia="Arial" w:hAnsi="Arial" w:cs="Arial"/>
        </w:rPr>
      </w:pPr>
      <w:r w:rsidRPr="3707EA47">
        <w:rPr>
          <w:rFonts w:ascii="Arial" w:eastAsia="Arial" w:hAnsi="Arial" w:cs="Arial"/>
        </w:rPr>
        <w:t>Work in partnership with our children, their parents, carers</w:t>
      </w:r>
      <w:r>
        <w:rPr>
          <w:rFonts w:ascii="Arial" w:eastAsia="Arial" w:hAnsi="Arial" w:cs="Arial"/>
        </w:rPr>
        <w:t>,</w:t>
      </w:r>
      <w:r w:rsidRPr="3707EA47">
        <w:rPr>
          <w:rFonts w:ascii="Arial" w:eastAsia="Arial" w:hAnsi="Arial" w:cs="Arial"/>
        </w:rPr>
        <w:t xml:space="preserve"> and other agencies.</w:t>
      </w:r>
    </w:p>
    <w:p w14:paraId="29FFED8B" w14:textId="77777777" w:rsidR="00556FBA" w:rsidRPr="00150B0C" w:rsidRDefault="00556FBA" w:rsidP="00556FBA">
      <w:pPr>
        <w:pStyle w:val="Heading1"/>
        <w:rPr>
          <w:rFonts w:ascii="Arial" w:eastAsia="Arial" w:hAnsi="Arial" w:cs="Arial"/>
          <w:b w:val="0"/>
          <w:bCs w:val="0"/>
          <w:color w:val="4BACC6" w:themeColor="accent5"/>
        </w:rPr>
      </w:pPr>
      <w:bookmarkStart w:id="4" w:name="_Key_Terms"/>
      <w:bookmarkEnd w:id="4"/>
      <w:r w:rsidRPr="00150B0C">
        <w:rPr>
          <w:rFonts w:ascii="Arial" w:eastAsia="Arial" w:hAnsi="Arial" w:cs="Arial"/>
          <w:color w:val="4BACC6" w:themeColor="accent5"/>
        </w:rPr>
        <w:t>Key Terms</w:t>
      </w:r>
    </w:p>
    <w:p w14:paraId="5A48B6DA" w14:textId="77777777" w:rsidR="00556FBA" w:rsidRPr="0089017A" w:rsidRDefault="00556FBA" w:rsidP="00556FBA">
      <w:pPr>
        <w:rPr>
          <w:rFonts w:ascii="Arial" w:eastAsia="Arial" w:hAnsi="Arial" w:cs="Arial"/>
        </w:rPr>
      </w:pPr>
      <w:r w:rsidRPr="3707EA47">
        <w:rPr>
          <w:rFonts w:ascii="Arial" w:eastAsia="Arial" w:hAnsi="Arial" w:cs="Arial"/>
          <w:b/>
          <w:bCs/>
        </w:rPr>
        <w:t>Safeguarding</w:t>
      </w:r>
      <w:r w:rsidRPr="3707EA47">
        <w:rPr>
          <w:rFonts w:ascii="Arial" w:eastAsia="Arial" w:hAnsi="Arial" w:cs="Arial"/>
        </w:rPr>
        <w:t xml:space="preserve"> and promoting the welfare of children is defined as: </w:t>
      </w:r>
    </w:p>
    <w:p w14:paraId="329B9C5E" w14:textId="77777777" w:rsidR="00556FBA" w:rsidRPr="0089017A" w:rsidRDefault="00556FBA" w:rsidP="00556FBA">
      <w:pPr>
        <w:pStyle w:val="ListParagraph"/>
        <w:numPr>
          <w:ilvl w:val="0"/>
          <w:numId w:val="133"/>
        </w:numPr>
        <w:rPr>
          <w:rFonts w:ascii="Arial" w:eastAsia="Arial" w:hAnsi="Arial" w:cs="Arial"/>
        </w:rPr>
      </w:pPr>
      <w:r w:rsidRPr="3707EA47">
        <w:rPr>
          <w:rFonts w:ascii="Arial" w:eastAsia="Arial" w:hAnsi="Arial" w:cs="Arial"/>
        </w:rPr>
        <w:t xml:space="preserve">protecting children from maltreatment, </w:t>
      </w:r>
    </w:p>
    <w:p w14:paraId="16CA8D74" w14:textId="77777777" w:rsidR="00556FBA" w:rsidRPr="0089017A" w:rsidRDefault="00556FBA" w:rsidP="00556FBA">
      <w:pPr>
        <w:pStyle w:val="ListParagraph"/>
        <w:numPr>
          <w:ilvl w:val="0"/>
          <w:numId w:val="133"/>
        </w:numPr>
        <w:rPr>
          <w:rFonts w:ascii="Arial" w:eastAsia="Arial" w:hAnsi="Arial" w:cs="Arial"/>
        </w:rPr>
      </w:pPr>
      <w:r w:rsidRPr="3707EA47">
        <w:rPr>
          <w:rFonts w:ascii="Arial" w:eastAsia="Arial" w:hAnsi="Arial" w:cs="Arial"/>
        </w:rPr>
        <w:t>preventing impairment of children's mental and physical health or development,</w:t>
      </w:r>
    </w:p>
    <w:p w14:paraId="73A163AB" w14:textId="77777777" w:rsidR="00556FBA" w:rsidRPr="0089017A" w:rsidRDefault="00556FBA" w:rsidP="00556FBA">
      <w:pPr>
        <w:pStyle w:val="ListParagraph"/>
        <w:numPr>
          <w:ilvl w:val="0"/>
          <w:numId w:val="133"/>
        </w:numPr>
        <w:rPr>
          <w:rFonts w:ascii="Arial" w:eastAsia="Arial" w:hAnsi="Arial" w:cs="Arial"/>
        </w:rPr>
      </w:pPr>
      <w:r w:rsidRPr="3707EA47">
        <w:rPr>
          <w:rFonts w:ascii="Arial" w:eastAsia="Arial" w:hAnsi="Arial" w:cs="Arial"/>
        </w:rPr>
        <w:t>ensuring that children grow up in circumstances consistent with the provision of safe and effective care; and</w:t>
      </w:r>
    </w:p>
    <w:p w14:paraId="117990BC" w14:textId="77777777" w:rsidR="00556FBA" w:rsidRPr="0089017A" w:rsidRDefault="00556FBA" w:rsidP="00556FBA">
      <w:pPr>
        <w:pStyle w:val="ListParagraph"/>
        <w:numPr>
          <w:ilvl w:val="0"/>
          <w:numId w:val="133"/>
        </w:numPr>
        <w:rPr>
          <w:rFonts w:ascii="Arial" w:eastAsia="Arial" w:hAnsi="Arial" w:cs="Arial"/>
        </w:rPr>
      </w:pPr>
      <w:r w:rsidRPr="3707EA47">
        <w:rPr>
          <w:rFonts w:ascii="Arial" w:eastAsia="Arial" w:hAnsi="Arial" w:cs="Arial"/>
        </w:rPr>
        <w:t xml:space="preserve">taking action to enable all children to have the best outcomes. </w:t>
      </w:r>
    </w:p>
    <w:p w14:paraId="7FB22847" w14:textId="77777777" w:rsidR="00556FBA" w:rsidRPr="0089017A" w:rsidRDefault="00556FBA" w:rsidP="00556FBA">
      <w:pPr>
        <w:rPr>
          <w:rFonts w:ascii="Arial" w:eastAsia="Arial" w:hAnsi="Arial" w:cs="Arial"/>
        </w:rPr>
      </w:pPr>
      <w:r w:rsidRPr="3707EA47">
        <w:rPr>
          <w:rFonts w:ascii="Arial" w:eastAsia="Arial" w:hAnsi="Arial" w:cs="Arial"/>
          <w:b/>
          <w:bCs/>
        </w:rPr>
        <w:lastRenderedPageBreak/>
        <w:t>Child Protection</w:t>
      </w:r>
      <w:r w:rsidRPr="3707EA47">
        <w:rPr>
          <w:rFonts w:ascii="Arial" w:eastAsia="Arial" w:hAnsi="Arial" w:cs="Arial"/>
        </w:rPr>
        <w:t xml:space="preserve"> is a part of safeguarding and promoting welfare. It refers to the </w:t>
      </w:r>
      <w:r>
        <w:rPr>
          <w:rFonts w:ascii="Arial" w:eastAsia="Arial" w:hAnsi="Arial" w:cs="Arial"/>
        </w:rPr>
        <w:t xml:space="preserve">specific </w:t>
      </w:r>
      <w:r w:rsidRPr="3707EA47">
        <w:rPr>
          <w:rFonts w:ascii="Arial" w:eastAsia="Arial" w:hAnsi="Arial" w:cs="Arial"/>
        </w:rPr>
        <w:t xml:space="preserve">activity that is undertaken to protect </w:t>
      </w:r>
      <w:proofErr w:type="spellStart"/>
      <w:r w:rsidRPr="3707EA47">
        <w:rPr>
          <w:rFonts w:ascii="Arial" w:eastAsia="Arial" w:hAnsi="Arial" w:cs="Arial"/>
        </w:rPr>
        <w:t>s</w:t>
      </w:r>
      <w:r>
        <w:rPr>
          <w:rFonts w:ascii="Arial" w:eastAsia="Arial" w:hAnsi="Arial" w:cs="Arial"/>
        </w:rPr>
        <w:t>k</w:t>
      </w:r>
      <w:r w:rsidRPr="3707EA47">
        <w:rPr>
          <w:rFonts w:ascii="Arial" w:eastAsia="Arial" w:hAnsi="Arial" w:cs="Arial"/>
        </w:rPr>
        <w:t>pecific</w:t>
      </w:r>
      <w:proofErr w:type="spellEnd"/>
      <w:r w:rsidRPr="3707EA47">
        <w:rPr>
          <w:rFonts w:ascii="Arial" w:eastAsia="Arial" w:hAnsi="Arial" w:cs="Arial"/>
        </w:rPr>
        <w:t xml:space="preserve"> children who are suffering, or are likely to suffer, significant harm.</w:t>
      </w:r>
    </w:p>
    <w:p w14:paraId="70C01D88" w14:textId="77777777" w:rsidR="00556FBA" w:rsidRDefault="00556FBA" w:rsidP="00556FBA">
      <w:pPr>
        <w:rPr>
          <w:rFonts w:ascii="Arial" w:eastAsia="Arial" w:hAnsi="Arial" w:cs="Arial"/>
        </w:rPr>
      </w:pPr>
      <w:r w:rsidRPr="3707EA47">
        <w:rPr>
          <w:rFonts w:ascii="Arial" w:eastAsia="Arial" w:hAnsi="Arial" w:cs="Arial"/>
          <w:b/>
          <w:bCs/>
        </w:rPr>
        <w:t xml:space="preserve">Abuse </w:t>
      </w:r>
      <w:r w:rsidRPr="3707EA47">
        <w:rPr>
          <w:rFonts w:ascii="Arial" w:eastAsia="Arial" w:hAnsi="Arial" w:cs="Arial"/>
        </w:rPr>
        <w:t>is</w:t>
      </w:r>
      <w:r w:rsidRPr="3707EA47">
        <w:rPr>
          <w:rFonts w:ascii="Arial" w:eastAsia="Arial" w:hAnsi="Arial" w:cs="Arial"/>
          <w:b/>
          <w:bCs/>
        </w:rPr>
        <w:t xml:space="preserve"> </w:t>
      </w:r>
      <w:r w:rsidRPr="3707EA47">
        <w:rPr>
          <w:rFonts w:ascii="Arial" w:eastAsia="Arial" w:hAnsi="Arial" w:cs="Arial"/>
        </w:rPr>
        <w:t xml:space="preserve">a form of maltreatment of a child. Somebody may abuse or neglect a child by inflicting harm, or by failing to act to prevent harm. </w:t>
      </w:r>
    </w:p>
    <w:p w14:paraId="1539E06C" w14:textId="77777777" w:rsidR="00556FBA" w:rsidRDefault="00556FBA" w:rsidP="00556FBA">
      <w:pPr>
        <w:rPr>
          <w:rFonts w:ascii="Arial" w:eastAsia="Arial" w:hAnsi="Arial" w:cs="Arial"/>
        </w:rPr>
      </w:pPr>
      <w:r w:rsidRPr="3707EA47">
        <w:rPr>
          <w:rFonts w:ascii="Arial" w:eastAsia="Arial" w:hAnsi="Arial" w:cs="Arial"/>
        </w:rPr>
        <w:t xml:space="preserve">Harm can include ill treatment that is not physical as well as the impact of witnessing ill treatment of others. This can be particularly relevant, for example, in relation to the impact on children of all forms of domestic abuse. </w:t>
      </w:r>
    </w:p>
    <w:p w14:paraId="015B8215" w14:textId="47676966" w:rsidR="00556FBA" w:rsidRPr="005A733E" w:rsidRDefault="00556FBA" w:rsidP="00556FBA">
      <w:pPr>
        <w:rPr>
          <w:rFonts w:ascii="Arial" w:eastAsia="Arial" w:hAnsi="Arial" w:cs="Arial"/>
        </w:rPr>
      </w:pPr>
      <w:r w:rsidRPr="3707EA47">
        <w:rPr>
          <w:rFonts w:ascii="Arial" w:eastAsia="Arial" w:hAnsi="Arial" w:cs="Arial"/>
        </w:rPr>
        <w:t xml:space="preserve">Children may be abused in a family or in an institutional or community setting by those known to them or, more rarely, by others. </w:t>
      </w:r>
    </w:p>
    <w:p w14:paraId="2E9A0385" w14:textId="77777777" w:rsidR="00556FBA" w:rsidRDefault="00556FBA" w:rsidP="00556FBA">
      <w:pPr>
        <w:rPr>
          <w:rFonts w:ascii="Arial" w:eastAsia="Arial" w:hAnsi="Arial" w:cs="Arial"/>
        </w:rPr>
      </w:pPr>
      <w:r w:rsidRPr="3707EA47">
        <w:rPr>
          <w:rFonts w:ascii="Arial" w:eastAsia="Arial" w:hAnsi="Arial" w:cs="Arial"/>
        </w:rPr>
        <w:t>Abuse can take place wholly online, or technology may be used to facilitate offline abuse. Children may be abused by an adult or adults, or another child or children.</w:t>
      </w:r>
    </w:p>
    <w:p w14:paraId="6585DF61" w14:textId="77777777" w:rsidR="00556FBA" w:rsidRDefault="00556FBA" w:rsidP="00556FBA">
      <w:pPr>
        <w:rPr>
          <w:rFonts w:ascii="Arial" w:eastAsia="Arial" w:hAnsi="Arial" w:cs="Arial"/>
          <w:b/>
          <w:bCs/>
        </w:rPr>
      </w:pPr>
      <w:r w:rsidRPr="3707EA47">
        <w:rPr>
          <w:rFonts w:ascii="Arial" w:eastAsia="Arial" w:hAnsi="Arial" w:cs="Arial"/>
        </w:rPr>
        <w:t xml:space="preserve">There are </w:t>
      </w:r>
      <w:proofErr w:type="gramStart"/>
      <w:r w:rsidRPr="3707EA47">
        <w:rPr>
          <w:rFonts w:ascii="Arial" w:eastAsia="Arial" w:hAnsi="Arial" w:cs="Arial"/>
        </w:rPr>
        <w:t>a number of</w:t>
      </w:r>
      <w:proofErr w:type="gramEnd"/>
      <w:r w:rsidRPr="3707EA47">
        <w:rPr>
          <w:rFonts w:ascii="Arial" w:eastAsia="Arial" w:hAnsi="Arial" w:cs="Arial"/>
        </w:rPr>
        <w:t xml:space="preserve"> types of abuse and safeguarding issues that could increase the risk that a child could be abused. These are further defined and explained in Part 1, Part </w:t>
      </w:r>
      <w:proofErr w:type="gramStart"/>
      <w:r w:rsidRPr="3707EA47">
        <w:rPr>
          <w:rFonts w:ascii="Arial" w:eastAsia="Arial" w:hAnsi="Arial" w:cs="Arial"/>
        </w:rPr>
        <w:t>5</w:t>
      </w:r>
      <w:proofErr w:type="gramEnd"/>
      <w:r w:rsidRPr="3707EA47">
        <w:rPr>
          <w:rFonts w:ascii="Arial" w:eastAsia="Arial" w:hAnsi="Arial" w:cs="Arial"/>
        </w:rPr>
        <w:t xml:space="preserve"> and Annex B of Keeping Children Safe in Education 2023.</w:t>
      </w:r>
    </w:p>
    <w:p w14:paraId="5BD77E51" w14:textId="77777777" w:rsidR="00556FBA" w:rsidRDefault="00556FBA" w:rsidP="00556FBA">
      <w:pPr>
        <w:rPr>
          <w:rFonts w:ascii="Arial" w:eastAsia="Arial" w:hAnsi="Arial" w:cs="Arial"/>
        </w:rPr>
      </w:pPr>
      <w:r w:rsidRPr="3707EA47">
        <w:rPr>
          <w:rFonts w:ascii="Arial" w:eastAsia="Arial" w:hAnsi="Arial" w:cs="Arial"/>
          <w:b/>
          <w:bCs/>
        </w:rPr>
        <w:t>Staff</w:t>
      </w:r>
      <w:r w:rsidRPr="3707EA47">
        <w:rPr>
          <w:rFonts w:ascii="Arial" w:eastAsia="Arial" w:hAnsi="Arial" w:cs="Arial"/>
        </w:rPr>
        <w:t xml:space="preserve"> refers to all those working for or on behalf of the </w:t>
      </w:r>
      <w:r>
        <w:rPr>
          <w:rFonts w:ascii="Arial" w:eastAsia="Arial" w:hAnsi="Arial" w:cs="Arial"/>
        </w:rPr>
        <w:t>setting</w:t>
      </w:r>
      <w:r w:rsidRPr="3707EA47">
        <w:rPr>
          <w:rFonts w:ascii="Arial" w:eastAsia="Arial" w:hAnsi="Arial" w:cs="Arial"/>
        </w:rPr>
        <w:t xml:space="preserve">, full or part time, temporary or permanent in either a paid or voluntary capacity. The exception to this term is </w:t>
      </w:r>
      <w:r>
        <w:rPr>
          <w:rFonts w:ascii="Arial" w:eastAsia="Arial" w:hAnsi="Arial" w:cs="Arial"/>
        </w:rPr>
        <w:t>Committee members</w:t>
      </w:r>
      <w:r w:rsidRPr="3707EA47">
        <w:rPr>
          <w:rFonts w:ascii="Arial" w:eastAsia="Arial" w:hAnsi="Arial" w:cs="Arial"/>
        </w:rPr>
        <w:t>.</w:t>
      </w:r>
    </w:p>
    <w:p w14:paraId="7515C523" w14:textId="77777777" w:rsidR="00556FBA" w:rsidRDefault="00556FBA" w:rsidP="00556FBA">
      <w:pPr>
        <w:rPr>
          <w:rFonts w:ascii="Arial" w:eastAsia="Arial" w:hAnsi="Arial" w:cs="Arial"/>
        </w:rPr>
      </w:pPr>
      <w:r>
        <w:rPr>
          <w:rFonts w:ascii="Arial" w:eastAsia="Arial" w:hAnsi="Arial" w:cs="Arial"/>
          <w:b/>
          <w:bCs/>
        </w:rPr>
        <w:t>Committee</w:t>
      </w:r>
      <w:r w:rsidRPr="3707EA47">
        <w:rPr>
          <w:rFonts w:ascii="Arial" w:eastAsia="Arial" w:hAnsi="Arial" w:cs="Arial"/>
          <w:b/>
          <w:bCs/>
        </w:rPr>
        <w:t xml:space="preserve"> </w:t>
      </w:r>
      <w:r>
        <w:rPr>
          <w:rFonts w:ascii="Arial" w:eastAsia="Arial" w:hAnsi="Arial" w:cs="Arial"/>
          <w:b/>
          <w:bCs/>
        </w:rPr>
        <w:t xml:space="preserve">members </w:t>
      </w:r>
      <w:r w:rsidRPr="3707EA47">
        <w:rPr>
          <w:rFonts w:ascii="Arial" w:eastAsia="Arial" w:hAnsi="Arial" w:cs="Arial"/>
        </w:rPr>
        <w:t xml:space="preserve">refers to those who are part of the </w:t>
      </w:r>
      <w:r>
        <w:rPr>
          <w:rFonts w:ascii="Arial" w:eastAsia="Arial" w:hAnsi="Arial" w:cs="Arial"/>
        </w:rPr>
        <w:t>settings committee, t</w:t>
      </w:r>
      <w:r w:rsidRPr="3707EA47">
        <w:rPr>
          <w:rFonts w:ascii="Arial" w:eastAsia="Arial" w:hAnsi="Arial" w:cs="Arial"/>
        </w:rPr>
        <w:t>his includes</w:t>
      </w:r>
      <w:r>
        <w:rPr>
          <w:rFonts w:ascii="Arial" w:eastAsia="Arial" w:hAnsi="Arial" w:cs="Arial"/>
        </w:rPr>
        <w:t xml:space="preserve"> parent committee members</w:t>
      </w:r>
      <w:r w:rsidRPr="3707EA47">
        <w:rPr>
          <w:rFonts w:ascii="Arial" w:eastAsia="Arial" w:hAnsi="Arial" w:cs="Arial"/>
        </w:rPr>
        <w:t xml:space="preserve">. </w:t>
      </w:r>
    </w:p>
    <w:p w14:paraId="5F38B624" w14:textId="77777777" w:rsidR="00556FBA" w:rsidRPr="0089017A" w:rsidRDefault="00556FBA" w:rsidP="00556FBA">
      <w:pPr>
        <w:rPr>
          <w:rFonts w:ascii="Arial" w:eastAsia="Arial" w:hAnsi="Arial" w:cs="Arial"/>
        </w:rPr>
      </w:pPr>
      <w:r w:rsidRPr="3707EA47">
        <w:rPr>
          <w:rFonts w:ascii="Arial" w:eastAsia="Arial" w:hAnsi="Arial" w:cs="Arial"/>
          <w:b/>
          <w:bCs/>
        </w:rPr>
        <w:t>Child</w:t>
      </w:r>
      <w:r w:rsidRPr="3707EA47">
        <w:rPr>
          <w:rFonts w:ascii="Arial" w:eastAsia="Arial" w:hAnsi="Arial" w:cs="Arial"/>
        </w:rPr>
        <w:t xml:space="preserve"> includes everyone under the age of 18. </w:t>
      </w:r>
    </w:p>
    <w:p w14:paraId="1DB0689C" w14:textId="77777777" w:rsidR="00556FBA" w:rsidRPr="0089017A" w:rsidRDefault="00556FBA" w:rsidP="00556FBA">
      <w:pPr>
        <w:rPr>
          <w:rFonts w:ascii="Arial" w:eastAsia="Arial" w:hAnsi="Arial" w:cs="Arial"/>
        </w:rPr>
      </w:pPr>
      <w:r w:rsidRPr="3707EA47">
        <w:rPr>
          <w:rFonts w:ascii="Arial" w:eastAsia="Arial" w:hAnsi="Arial" w:cs="Arial"/>
        </w:rPr>
        <w:t xml:space="preserve">A </w:t>
      </w:r>
      <w:r w:rsidRPr="3707EA47">
        <w:rPr>
          <w:rFonts w:ascii="Arial" w:eastAsia="Arial" w:hAnsi="Arial" w:cs="Arial"/>
          <w:b/>
          <w:bCs/>
        </w:rPr>
        <w:t xml:space="preserve">Parent </w:t>
      </w:r>
      <w:r w:rsidRPr="3707EA47">
        <w:rPr>
          <w:rFonts w:ascii="Arial" w:eastAsia="Arial" w:hAnsi="Arial" w:cs="Arial"/>
        </w:rPr>
        <w:t>refers to birth parents and others who have parental responsibility (as defined by the Children’s Act 1989) or has care of a child.</w:t>
      </w:r>
      <w:r w:rsidRPr="3707EA47">
        <w:rPr>
          <w:rStyle w:val="FootnoteReference"/>
          <w:rFonts w:ascii="Arial" w:eastAsia="Arial" w:hAnsi="Arial" w:cs="Arial"/>
        </w:rPr>
        <w:footnoteReference w:id="1"/>
      </w:r>
      <w:bookmarkStart w:id="5" w:name="_Legislation_and_Guidance"/>
      <w:bookmarkEnd w:id="5"/>
    </w:p>
    <w:p w14:paraId="13A9E0DF" w14:textId="77777777" w:rsidR="00556FBA" w:rsidRPr="00150B0C" w:rsidRDefault="00556FBA" w:rsidP="00556FBA">
      <w:pPr>
        <w:pStyle w:val="Heading1"/>
        <w:rPr>
          <w:rFonts w:ascii="Arial" w:eastAsia="Arial" w:hAnsi="Arial" w:cs="Arial"/>
          <w:b w:val="0"/>
          <w:bCs w:val="0"/>
          <w:color w:val="4BACC6" w:themeColor="accent5"/>
        </w:rPr>
      </w:pPr>
      <w:bookmarkStart w:id="6" w:name="_Legislation_and_Guidance_1"/>
      <w:bookmarkStart w:id="7" w:name="_Legislation,_Standards_and"/>
      <w:bookmarkEnd w:id="6"/>
      <w:bookmarkEnd w:id="7"/>
      <w:r w:rsidRPr="00150B0C">
        <w:rPr>
          <w:rFonts w:ascii="Arial" w:eastAsia="Arial" w:hAnsi="Arial" w:cs="Arial"/>
          <w:color w:val="4BACC6" w:themeColor="accent5"/>
        </w:rPr>
        <w:t>Legislation</w:t>
      </w:r>
      <w:r>
        <w:rPr>
          <w:rFonts w:ascii="Arial" w:eastAsia="Arial" w:hAnsi="Arial" w:cs="Arial"/>
          <w:color w:val="4BACC6" w:themeColor="accent5"/>
        </w:rPr>
        <w:t>, Standards</w:t>
      </w:r>
      <w:r w:rsidRPr="00150B0C">
        <w:rPr>
          <w:rFonts w:ascii="Arial" w:eastAsia="Arial" w:hAnsi="Arial" w:cs="Arial"/>
          <w:color w:val="4BACC6" w:themeColor="accent5"/>
        </w:rPr>
        <w:t xml:space="preserve"> and Guidance</w:t>
      </w:r>
    </w:p>
    <w:p w14:paraId="77248753" w14:textId="77777777" w:rsidR="00556FBA" w:rsidRDefault="00556FBA" w:rsidP="00556FBA">
      <w:pPr>
        <w:rPr>
          <w:rFonts w:ascii="Arial" w:eastAsia="Arial" w:hAnsi="Arial" w:cs="Arial"/>
        </w:rPr>
      </w:pPr>
      <w:r w:rsidRPr="3707EA47">
        <w:rPr>
          <w:rFonts w:ascii="Arial" w:eastAsia="Arial" w:hAnsi="Arial" w:cs="Arial"/>
        </w:rPr>
        <w:t>This policy is based on the following legislation</w:t>
      </w:r>
      <w:r>
        <w:rPr>
          <w:rFonts w:ascii="Arial" w:eastAsia="Arial" w:hAnsi="Arial" w:cs="Arial"/>
        </w:rPr>
        <w:t xml:space="preserve">, </w:t>
      </w:r>
      <w:r w:rsidRPr="3707EA47">
        <w:rPr>
          <w:rFonts w:ascii="Arial" w:eastAsia="Arial" w:hAnsi="Arial" w:cs="Arial"/>
        </w:rPr>
        <w:t>guidance</w:t>
      </w:r>
      <w:r>
        <w:rPr>
          <w:rFonts w:ascii="Arial" w:eastAsia="Arial" w:hAnsi="Arial" w:cs="Arial"/>
        </w:rPr>
        <w:t>, standards, and procedures</w:t>
      </w:r>
      <w:r w:rsidRPr="3707EA47">
        <w:rPr>
          <w:rFonts w:ascii="Arial" w:eastAsia="Arial" w:hAnsi="Arial" w:cs="Arial"/>
        </w:rPr>
        <w:t>:</w:t>
      </w:r>
    </w:p>
    <w:tbl>
      <w:tblPr>
        <w:tblStyle w:val="TableGrid"/>
        <w:tblW w:w="10343" w:type="dxa"/>
        <w:tblLook w:val="04A0" w:firstRow="1" w:lastRow="0" w:firstColumn="1" w:lastColumn="0" w:noHBand="0" w:noVBand="1"/>
      </w:tblPr>
      <w:tblGrid>
        <w:gridCol w:w="3211"/>
        <w:gridCol w:w="3588"/>
        <w:gridCol w:w="3544"/>
      </w:tblGrid>
      <w:tr w:rsidR="00556FBA" w14:paraId="68472370" w14:textId="77777777" w:rsidTr="00421C00">
        <w:tc>
          <w:tcPr>
            <w:tcW w:w="3211" w:type="dxa"/>
          </w:tcPr>
          <w:p w14:paraId="4F6883D2" w14:textId="77777777" w:rsidR="00556FBA" w:rsidRDefault="00556FBA" w:rsidP="006D1117">
            <w:pPr>
              <w:rPr>
                <w:rFonts w:ascii="Arial" w:eastAsia="Arial" w:hAnsi="Arial" w:cs="Arial"/>
              </w:rPr>
            </w:pPr>
            <w:r w:rsidRPr="005E1181">
              <w:rPr>
                <w:rFonts w:ascii="Arial" w:eastAsia="Arial" w:hAnsi="Arial" w:cs="Arial"/>
                <w:b/>
                <w:bCs/>
              </w:rPr>
              <w:t>Legislation</w:t>
            </w:r>
          </w:p>
        </w:tc>
        <w:tc>
          <w:tcPr>
            <w:tcW w:w="3588" w:type="dxa"/>
          </w:tcPr>
          <w:p w14:paraId="7795F51D" w14:textId="77777777" w:rsidR="00556FBA" w:rsidRPr="005E1181" w:rsidRDefault="00556FBA" w:rsidP="006D1117">
            <w:pPr>
              <w:rPr>
                <w:rFonts w:ascii="Arial" w:eastAsia="Arial" w:hAnsi="Arial" w:cs="Arial"/>
                <w:b/>
                <w:bCs/>
              </w:rPr>
            </w:pPr>
            <w:r>
              <w:rPr>
                <w:rFonts w:ascii="Arial" w:eastAsia="Arial" w:hAnsi="Arial" w:cs="Arial"/>
                <w:b/>
                <w:bCs/>
              </w:rPr>
              <w:t xml:space="preserve">Statutory </w:t>
            </w:r>
            <w:r w:rsidRPr="005E1181">
              <w:rPr>
                <w:rFonts w:ascii="Arial" w:eastAsia="Arial" w:hAnsi="Arial" w:cs="Arial"/>
                <w:b/>
                <w:bCs/>
              </w:rPr>
              <w:t>National Guidance</w:t>
            </w:r>
            <w:r>
              <w:rPr>
                <w:rFonts w:ascii="Arial" w:eastAsia="Arial" w:hAnsi="Arial" w:cs="Arial"/>
                <w:b/>
                <w:bCs/>
              </w:rPr>
              <w:t>/Standards</w:t>
            </w:r>
          </w:p>
        </w:tc>
        <w:tc>
          <w:tcPr>
            <w:tcW w:w="3544" w:type="dxa"/>
          </w:tcPr>
          <w:p w14:paraId="4EE953F8" w14:textId="77777777" w:rsidR="00556FBA" w:rsidRPr="005E1181" w:rsidRDefault="00556FBA" w:rsidP="006D1117">
            <w:pPr>
              <w:rPr>
                <w:rFonts w:ascii="Arial" w:eastAsia="Arial" w:hAnsi="Arial" w:cs="Arial"/>
                <w:b/>
                <w:bCs/>
              </w:rPr>
            </w:pPr>
            <w:r w:rsidRPr="005E1181">
              <w:rPr>
                <w:rFonts w:ascii="Arial" w:eastAsia="Arial" w:hAnsi="Arial" w:cs="Arial"/>
                <w:b/>
                <w:bCs/>
              </w:rPr>
              <w:t>Local Procedures</w:t>
            </w:r>
          </w:p>
        </w:tc>
      </w:tr>
      <w:tr w:rsidR="00556FBA" w14:paraId="792D6D11" w14:textId="77777777" w:rsidTr="00421C00">
        <w:tc>
          <w:tcPr>
            <w:tcW w:w="3211" w:type="dxa"/>
          </w:tcPr>
          <w:p w14:paraId="0C27716F" w14:textId="77777777" w:rsidR="00556FBA" w:rsidRPr="00FD2BC0" w:rsidRDefault="00556FBA" w:rsidP="006D1117">
            <w:pPr>
              <w:rPr>
                <w:rFonts w:ascii="Arial" w:eastAsia="Arial" w:hAnsi="Arial" w:cs="Arial"/>
                <w:i/>
                <w:iCs/>
                <w:color w:val="244061" w:themeColor="accent1" w:themeShade="80"/>
              </w:rPr>
            </w:pPr>
          </w:p>
          <w:p w14:paraId="60375875" w14:textId="77777777" w:rsidR="00556FBA" w:rsidRPr="00112D34" w:rsidRDefault="00556FBA" w:rsidP="00556FBA">
            <w:pPr>
              <w:pStyle w:val="ListParagraph"/>
              <w:numPr>
                <w:ilvl w:val="0"/>
                <w:numId w:val="136"/>
              </w:numPr>
              <w:rPr>
                <w:rFonts w:ascii="Arial" w:eastAsia="Arial" w:hAnsi="Arial" w:cs="Arial"/>
              </w:rPr>
            </w:pPr>
            <w:r w:rsidRPr="00112D34">
              <w:rPr>
                <w:rStyle w:val="Hyperlink"/>
                <w:rFonts w:ascii="Arial" w:hAnsi="Arial" w:cs="Arial"/>
                <w:color w:val="002060"/>
              </w:rPr>
              <w:t>Children Act 2004</w:t>
            </w:r>
          </w:p>
          <w:p w14:paraId="464975FE" w14:textId="77777777" w:rsidR="00556FBA" w:rsidRDefault="00556FBA" w:rsidP="006D1117">
            <w:pPr>
              <w:rPr>
                <w:rFonts w:ascii="Arial" w:eastAsia="Arial" w:hAnsi="Arial" w:cs="Arial"/>
              </w:rPr>
            </w:pPr>
          </w:p>
        </w:tc>
        <w:tc>
          <w:tcPr>
            <w:tcW w:w="3588" w:type="dxa"/>
          </w:tcPr>
          <w:p w14:paraId="0B4063EC" w14:textId="77777777" w:rsidR="00556FBA" w:rsidRPr="00080B6B" w:rsidRDefault="005C6394" w:rsidP="00556FBA">
            <w:pPr>
              <w:pStyle w:val="ListParagraph"/>
              <w:numPr>
                <w:ilvl w:val="0"/>
                <w:numId w:val="156"/>
              </w:numPr>
              <w:rPr>
                <w:rStyle w:val="Hyperlink"/>
                <w:rFonts w:ascii="Arial" w:eastAsia="Arial" w:hAnsi="Arial" w:cs="Arial"/>
                <w:i/>
                <w:iCs/>
                <w:color w:val="002060"/>
              </w:rPr>
            </w:pPr>
            <w:hyperlink r:id="rId12">
              <w:r w:rsidR="00556FBA" w:rsidRPr="003A0816">
                <w:rPr>
                  <w:rStyle w:val="Hyperlink"/>
                  <w:rFonts w:ascii="Arial" w:eastAsia="Arial" w:hAnsi="Arial" w:cs="Arial"/>
                  <w:color w:val="002060"/>
                </w:rPr>
                <w:t>Keeping Children Safe in Education</w:t>
              </w:r>
            </w:hyperlink>
            <w:r w:rsidR="00556FBA" w:rsidRPr="003A0816">
              <w:rPr>
                <w:rStyle w:val="Hyperlink"/>
                <w:rFonts w:ascii="Arial" w:eastAsia="Arial" w:hAnsi="Arial" w:cs="Arial"/>
                <w:color w:val="002060"/>
              </w:rPr>
              <w:t xml:space="preserve"> </w:t>
            </w:r>
            <w:r w:rsidR="00556FBA" w:rsidRPr="003A0816">
              <w:rPr>
                <w:rStyle w:val="Hyperlink"/>
                <w:rFonts w:ascii="Arial" w:hAnsi="Arial" w:cs="Arial"/>
              </w:rPr>
              <w:t>and any legislation or guidance (statutory/non-statutory) outlined or referenced within it.</w:t>
            </w:r>
            <w:r w:rsidR="00556FBA">
              <w:rPr>
                <w:rStyle w:val="Hyperlink"/>
                <w:rFonts w:ascii="Arial" w:hAnsi="Arial" w:cs="Arial"/>
              </w:rPr>
              <w:t xml:space="preserve"> </w:t>
            </w:r>
            <w:r w:rsidR="00556FBA" w:rsidRPr="00080B6B">
              <w:rPr>
                <w:rStyle w:val="Hyperlink"/>
                <w:rFonts w:ascii="Arial" w:hAnsi="Arial" w:cs="Arial"/>
                <w:i/>
                <w:iCs/>
              </w:rPr>
              <w:t>This is a requirement for schools and useful guidance for Early Years</w:t>
            </w:r>
          </w:p>
          <w:p w14:paraId="4046159F" w14:textId="77777777" w:rsidR="00556FBA" w:rsidRPr="003A0816" w:rsidRDefault="005C6394" w:rsidP="00556FBA">
            <w:pPr>
              <w:pStyle w:val="ListParagraph"/>
              <w:numPr>
                <w:ilvl w:val="0"/>
                <w:numId w:val="156"/>
              </w:numPr>
              <w:rPr>
                <w:rFonts w:ascii="Arial" w:eastAsia="Arial" w:hAnsi="Arial" w:cs="Arial"/>
              </w:rPr>
            </w:pPr>
            <w:hyperlink r:id="rId13" w:history="1">
              <w:r w:rsidR="00556FBA" w:rsidRPr="003A0816">
                <w:rPr>
                  <w:rStyle w:val="Hyperlink"/>
                  <w:rFonts w:ascii="Arial" w:hAnsi="Arial" w:cs="Arial"/>
                </w:rPr>
                <w:t xml:space="preserve">Early years foundation stage (EYFS) statutory framework  </w:t>
              </w:r>
            </w:hyperlink>
          </w:p>
          <w:p w14:paraId="5BB85A23" w14:textId="77777777" w:rsidR="00556FBA" w:rsidRPr="00080B6B" w:rsidRDefault="005C6394" w:rsidP="00556FBA">
            <w:pPr>
              <w:pStyle w:val="ListParagraph"/>
              <w:numPr>
                <w:ilvl w:val="0"/>
                <w:numId w:val="156"/>
              </w:numPr>
              <w:rPr>
                <w:rFonts w:ascii="Arial" w:eastAsia="Arial" w:hAnsi="Arial" w:cs="Arial"/>
              </w:rPr>
            </w:pPr>
            <w:hyperlink r:id="rId14" w:history="1">
              <w:r w:rsidR="00556FBA" w:rsidRPr="003A0816">
                <w:rPr>
                  <w:rStyle w:val="Hyperlink"/>
                  <w:rFonts w:ascii="Arial" w:hAnsi="Arial" w:cs="Arial"/>
                </w:rPr>
                <w:t>Working Together to</w:t>
              </w:r>
              <w:r w:rsidR="00556FBA">
                <w:rPr>
                  <w:rStyle w:val="Hyperlink"/>
                  <w:rFonts w:ascii="Arial" w:hAnsi="Arial" w:cs="Arial"/>
                </w:rPr>
                <w:t xml:space="preserve"> </w:t>
              </w:r>
              <w:r w:rsidR="00556FBA" w:rsidRPr="003A0816">
                <w:rPr>
                  <w:rStyle w:val="Hyperlink"/>
                  <w:rFonts w:ascii="Arial" w:hAnsi="Arial" w:cs="Arial"/>
                </w:rPr>
                <w:t>Safeguard Children</w:t>
              </w:r>
            </w:hyperlink>
            <w:r w:rsidR="00556FBA" w:rsidRPr="003A0816">
              <w:rPr>
                <w:rFonts w:ascii="Arial" w:hAnsi="Arial" w:cs="Arial"/>
              </w:rPr>
              <w:t xml:space="preserve"> and any legislation or guidance (statutory or non-statutory) outlined or referenced within it.</w:t>
            </w:r>
          </w:p>
        </w:tc>
        <w:tc>
          <w:tcPr>
            <w:tcW w:w="3544" w:type="dxa"/>
          </w:tcPr>
          <w:p w14:paraId="4A66E7B3" w14:textId="77777777" w:rsidR="00556FBA" w:rsidRPr="00B93B92" w:rsidRDefault="005C6394" w:rsidP="00556FBA">
            <w:pPr>
              <w:pStyle w:val="ListParagraph"/>
              <w:numPr>
                <w:ilvl w:val="0"/>
                <w:numId w:val="136"/>
              </w:numPr>
              <w:rPr>
                <w:rStyle w:val="Hyperlink"/>
                <w:rFonts w:ascii="Arial" w:hAnsi="Arial" w:cs="Arial"/>
              </w:rPr>
            </w:pPr>
            <w:hyperlink r:id="rId15">
              <w:r w:rsidR="00556FBA" w:rsidRPr="00B93B92">
                <w:rPr>
                  <w:rStyle w:val="Hyperlink"/>
                  <w:rFonts w:ascii="Arial" w:eastAsia="Arial" w:hAnsi="Arial" w:cs="Arial"/>
                  <w:color w:val="002060"/>
                </w:rPr>
                <w:t xml:space="preserve"> West Midlands Safeguarding Children Procedures</w:t>
              </w:r>
            </w:hyperlink>
          </w:p>
          <w:p w14:paraId="68D3A8F3" w14:textId="77777777" w:rsidR="00556FBA" w:rsidRPr="00F0016F" w:rsidRDefault="005C6394" w:rsidP="00556FBA">
            <w:pPr>
              <w:pStyle w:val="ListParagraph"/>
              <w:numPr>
                <w:ilvl w:val="0"/>
                <w:numId w:val="136"/>
              </w:numPr>
              <w:rPr>
                <w:rFonts w:ascii="Arial" w:eastAsia="Arial" w:hAnsi="Arial" w:cs="Arial"/>
                <w:color w:val="002060"/>
              </w:rPr>
            </w:pPr>
            <w:hyperlink r:id="rId16" w:history="1">
              <w:r w:rsidR="00556FBA" w:rsidRPr="00B93B92">
                <w:rPr>
                  <w:rStyle w:val="Hyperlink"/>
                  <w:rFonts w:ascii="Arial" w:eastAsia="Arial" w:hAnsi="Arial" w:cs="Arial"/>
                </w:rPr>
                <w:t>Shropshire Safeguarding Community Partnership (SSCP) Childrens Threshold Document</w:t>
              </w:r>
            </w:hyperlink>
          </w:p>
          <w:p w14:paraId="1B0553D6" w14:textId="77777777" w:rsidR="00556FBA" w:rsidRPr="0018110B" w:rsidRDefault="005C6394" w:rsidP="00556FBA">
            <w:pPr>
              <w:pStyle w:val="ListParagraph"/>
              <w:numPr>
                <w:ilvl w:val="0"/>
                <w:numId w:val="136"/>
              </w:numPr>
              <w:rPr>
                <w:rFonts w:ascii="Arial" w:eastAsia="Arial" w:hAnsi="Arial" w:cs="Arial"/>
                <w:color w:val="002060"/>
              </w:rPr>
            </w:pPr>
            <w:hyperlink r:id="rId17" w:history="1">
              <w:r w:rsidR="00556FBA" w:rsidRPr="005F4BD6">
                <w:rPr>
                  <w:rStyle w:val="Hyperlink"/>
                  <w:rFonts w:ascii="Arial" w:eastAsia="Arial" w:hAnsi="Arial" w:cs="Arial"/>
                </w:rPr>
                <w:t>Shropshire Safeguarding Community Partnership Allegations about staff/</w:t>
              </w:r>
              <w:proofErr w:type="gramStart"/>
              <w:r w:rsidR="00556FBA" w:rsidRPr="005F4BD6">
                <w:rPr>
                  <w:rStyle w:val="Hyperlink"/>
                  <w:rFonts w:ascii="Arial" w:eastAsia="Arial" w:hAnsi="Arial" w:cs="Arial"/>
                </w:rPr>
                <w:t>volunteers</w:t>
              </w:r>
              <w:proofErr w:type="gramEnd"/>
              <w:r w:rsidR="00556FBA" w:rsidRPr="005F4BD6">
                <w:rPr>
                  <w:rStyle w:val="Hyperlink"/>
                  <w:rFonts w:ascii="Arial" w:eastAsia="Arial" w:hAnsi="Arial" w:cs="Arial"/>
                </w:rPr>
                <w:t xml:space="preserve"> protocol</w:t>
              </w:r>
            </w:hyperlink>
          </w:p>
          <w:p w14:paraId="366DFF40" w14:textId="77777777" w:rsidR="00556FBA" w:rsidRPr="0018110B" w:rsidRDefault="005C6394" w:rsidP="00556FBA">
            <w:pPr>
              <w:pStyle w:val="ListParagraph"/>
              <w:numPr>
                <w:ilvl w:val="0"/>
                <w:numId w:val="136"/>
              </w:numPr>
              <w:rPr>
                <w:rFonts w:ascii="Arial" w:eastAsia="Arial" w:hAnsi="Arial" w:cs="Arial"/>
                <w:color w:val="002060"/>
              </w:rPr>
            </w:pPr>
            <w:hyperlink r:id="rId18">
              <w:r w:rsidR="00556FBA">
                <w:rPr>
                  <w:rStyle w:val="Hyperlink"/>
                  <w:rFonts w:ascii="Arial" w:eastAsia="Arial" w:hAnsi="Arial" w:cs="Arial"/>
                  <w:color w:val="002060"/>
                </w:rPr>
                <w:t xml:space="preserve">Shropshire Early Years Operation Encompass Protocol </w:t>
              </w:r>
            </w:hyperlink>
          </w:p>
          <w:p w14:paraId="34E6112B" w14:textId="77777777" w:rsidR="00556FBA" w:rsidRDefault="00556FBA" w:rsidP="006D1117">
            <w:pPr>
              <w:pStyle w:val="ListParagraph"/>
            </w:pPr>
          </w:p>
        </w:tc>
      </w:tr>
    </w:tbl>
    <w:p w14:paraId="5EBE2C32" w14:textId="77777777" w:rsidR="00556FBA" w:rsidRPr="00FB5562" w:rsidRDefault="00556FBA" w:rsidP="00556FBA">
      <w:pPr>
        <w:rPr>
          <w:rFonts w:ascii="Arial" w:eastAsia="Arial" w:hAnsi="Arial" w:cs="Arial"/>
          <w:u w:val="single"/>
        </w:rPr>
      </w:pPr>
    </w:p>
    <w:p w14:paraId="40B2604B" w14:textId="77777777" w:rsidR="00556FBA" w:rsidRPr="00D95EA4" w:rsidRDefault="00556FBA" w:rsidP="00556FBA">
      <w:pPr>
        <w:pStyle w:val="Heading1"/>
        <w:rPr>
          <w:rFonts w:ascii="Arial" w:eastAsia="Arial" w:hAnsi="Arial" w:cs="Arial"/>
          <w:color w:val="4BACC6" w:themeColor="accent5"/>
        </w:rPr>
      </w:pPr>
      <w:bookmarkStart w:id="8" w:name="_Linked_Policies"/>
      <w:bookmarkStart w:id="9" w:name="_Linked_Policies_(please"/>
      <w:bookmarkEnd w:id="8"/>
      <w:bookmarkEnd w:id="9"/>
      <w:r w:rsidRPr="00B0062D">
        <w:rPr>
          <w:rFonts w:ascii="Arial" w:eastAsia="Arial" w:hAnsi="Arial" w:cs="Arial"/>
          <w:color w:val="4BACC6" w:themeColor="accent5"/>
        </w:rPr>
        <w:t>Linked Policies</w:t>
      </w:r>
      <w:r>
        <w:rPr>
          <w:rFonts w:ascii="Arial" w:eastAsia="Arial" w:hAnsi="Arial" w:cs="Arial"/>
          <w:color w:val="4BACC6" w:themeColor="accent5"/>
        </w:rPr>
        <w:t xml:space="preserve"> </w:t>
      </w:r>
      <w:r w:rsidRPr="000604E7">
        <w:rPr>
          <w:rFonts w:ascii="Arial" w:hAnsi="Arial" w:cs="Arial"/>
          <w:i/>
          <w:iCs/>
          <w:color w:val="FF0000"/>
          <w:sz w:val="24"/>
          <w:szCs w:val="24"/>
        </w:rPr>
        <w:t>(please del</w:t>
      </w:r>
      <w:r>
        <w:rPr>
          <w:rFonts w:ascii="Arial" w:hAnsi="Arial" w:cs="Arial"/>
          <w:i/>
          <w:iCs/>
          <w:color w:val="FF0000"/>
          <w:sz w:val="24"/>
          <w:szCs w:val="24"/>
        </w:rPr>
        <w:t>e</w:t>
      </w:r>
      <w:r w:rsidRPr="000604E7">
        <w:rPr>
          <w:rFonts w:ascii="Arial" w:hAnsi="Arial" w:cs="Arial"/>
          <w:i/>
          <w:iCs/>
          <w:color w:val="FF0000"/>
          <w:sz w:val="24"/>
          <w:szCs w:val="24"/>
        </w:rPr>
        <w:t>te/</w:t>
      </w:r>
      <w:r>
        <w:rPr>
          <w:rFonts w:ascii="Arial" w:hAnsi="Arial" w:cs="Arial"/>
          <w:i/>
          <w:iCs/>
          <w:color w:val="FF0000"/>
          <w:sz w:val="24"/>
          <w:szCs w:val="24"/>
        </w:rPr>
        <w:t>amend/</w:t>
      </w:r>
      <w:r w:rsidRPr="000604E7">
        <w:rPr>
          <w:rFonts w:ascii="Arial" w:hAnsi="Arial" w:cs="Arial"/>
          <w:i/>
          <w:iCs/>
          <w:color w:val="FF0000"/>
          <w:sz w:val="24"/>
          <w:szCs w:val="24"/>
        </w:rPr>
        <w:t>add as appropriate)</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954"/>
        <w:gridCol w:w="5386"/>
      </w:tblGrid>
      <w:tr w:rsidR="00556FBA" w14:paraId="32FD8D87" w14:textId="77777777" w:rsidTr="00421C00">
        <w:trPr>
          <w:trHeight w:val="300"/>
        </w:trPr>
        <w:tc>
          <w:tcPr>
            <w:tcW w:w="4954" w:type="dxa"/>
            <w:shd w:val="clear" w:color="auto" w:fill="D6E3BC"/>
            <w:tcMar>
              <w:left w:w="105" w:type="dxa"/>
              <w:right w:w="105" w:type="dxa"/>
            </w:tcMar>
          </w:tcPr>
          <w:p w14:paraId="1624E6D4" w14:textId="77777777" w:rsidR="00556FBA" w:rsidRPr="00F0016F" w:rsidRDefault="00556FBA" w:rsidP="00556FBA">
            <w:pPr>
              <w:pStyle w:val="ListParagraph"/>
              <w:numPr>
                <w:ilvl w:val="0"/>
                <w:numId w:val="131"/>
              </w:numPr>
              <w:spacing w:after="200" w:line="276" w:lineRule="auto"/>
              <w:rPr>
                <w:rFonts w:ascii="Arial" w:eastAsia="Arial" w:hAnsi="Arial" w:cs="Arial"/>
                <w:color w:val="000000" w:themeColor="text1"/>
              </w:rPr>
            </w:pPr>
            <w:r w:rsidRPr="3707EA47">
              <w:rPr>
                <w:rFonts w:ascii="Arial" w:eastAsia="Arial" w:hAnsi="Arial" w:cs="Arial"/>
                <w:color w:val="000000" w:themeColor="text1"/>
              </w:rPr>
              <w:t>Behaviour</w:t>
            </w:r>
            <w:r>
              <w:rPr>
                <w:rFonts w:ascii="Arial" w:eastAsia="Arial" w:hAnsi="Arial" w:cs="Arial"/>
                <w:color w:val="000000" w:themeColor="text1"/>
              </w:rPr>
              <w:t>/Anti-Bullying Policy</w:t>
            </w:r>
            <w:r w:rsidRPr="3707EA47">
              <w:rPr>
                <w:rFonts w:ascii="Arial" w:eastAsia="Arial" w:hAnsi="Arial" w:cs="Arial"/>
                <w:color w:val="000000" w:themeColor="text1"/>
              </w:rPr>
              <w:t xml:space="preserve"> </w:t>
            </w:r>
          </w:p>
          <w:p w14:paraId="20B814BB" w14:textId="77777777" w:rsidR="00556FBA" w:rsidRPr="00F0016F" w:rsidRDefault="00556FBA" w:rsidP="00556FBA">
            <w:pPr>
              <w:pStyle w:val="ListParagraph"/>
              <w:numPr>
                <w:ilvl w:val="0"/>
                <w:numId w:val="131"/>
              </w:numPr>
              <w:spacing w:after="200" w:line="276" w:lineRule="auto"/>
              <w:rPr>
                <w:rFonts w:ascii="Arial" w:eastAsia="Arial" w:hAnsi="Arial" w:cs="Arial"/>
                <w:color w:val="000000" w:themeColor="text1"/>
              </w:rPr>
            </w:pPr>
            <w:r w:rsidRPr="3707EA47">
              <w:rPr>
                <w:rFonts w:ascii="Arial" w:eastAsia="Arial" w:hAnsi="Arial" w:cs="Arial"/>
                <w:color w:val="000000" w:themeColor="text1"/>
              </w:rPr>
              <w:t xml:space="preserve">Staff </w:t>
            </w:r>
            <w:r>
              <w:rPr>
                <w:rFonts w:ascii="Arial" w:eastAsia="Arial" w:hAnsi="Arial" w:cs="Arial"/>
                <w:color w:val="000000" w:themeColor="text1"/>
              </w:rPr>
              <w:t xml:space="preserve">and student </w:t>
            </w:r>
            <w:r w:rsidRPr="3707EA47">
              <w:rPr>
                <w:rFonts w:ascii="Arial" w:eastAsia="Arial" w:hAnsi="Arial" w:cs="Arial"/>
                <w:color w:val="000000" w:themeColor="text1"/>
              </w:rPr>
              <w:t xml:space="preserve">Behaviour Policy </w:t>
            </w:r>
          </w:p>
          <w:p w14:paraId="510008DF" w14:textId="77777777" w:rsidR="00556FBA" w:rsidRPr="00F0016F" w:rsidRDefault="00556FBA" w:rsidP="00556FBA">
            <w:pPr>
              <w:pStyle w:val="ListParagraph"/>
              <w:numPr>
                <w:ilvl w:val="0"/>
                <w:numId w:val="131"/>
              </w:numPr>
              <w:spacing w:after="200" w:line="276" w:lineRule="auto"/>
              <w:rPr>
                <w:rFonts w:ascii="Arial" w:eastAsia="Arial" w:hAnsi="Arial" w:cs="Arial"/>
                <w:color w:val="000000" w:themeColor="text1"/>
              </w:rPr>
            </w:pPr>
            <w:r w:rsidRPr="3707EA47">
              <w:rPr>
                <w:rFonts w:ascii="Arial" w:eastAsia="Arial" w:hAnsi="Arial" w:cs="Arial"/>
                <w:color w:val="000000" w:themeColor="text1"/>
              </w:rPr>
              <w:t xml:space="preserve">Whistleblowing </w:t>
            </w:r>
          </w:p>
          <w:p w14:paraId="09614308" w14:textId="77777777" w:rsidR="00556FBA" w:rsidRPr="00F0016F" w:rsidRDefault="00556FBA" w:rsidP="00556FBA">
            <w:pPr>
              <w:pStyle w:val="ListParagraph"/>
              <w:numPr>
                <w:ilvl w:val="0"/>
                <w:numId w:val="131"/>
              </w:numPr>
              <w:spacing w:after="200" w:line="276" w:lineRule="auto"/>
              <w:rPr>
                <w:rFonts w:ascii="Arial" w:eastAsia="Arial" w:hAnsi="Arial" w:cs="Arial"/>
                <w:color w:val="000000" w:themeColor="text1"/>
              </w:rPr>
            </w:pPr>
            <w:r w:rsidRPr="3707EA47">
              <w:rPr>
                <w:rFonts w:ascii="Arial" w:eastAsia="Arial" w:hAnsi="Arial" w:cs="Arial"/>
                <w:color w:val="000000" w:themeColor="text1"/>
              </w:rPr>
              <w:t>Health &amp; Safety</w:t>
            </w:r>
          </w:p>
          <w:p w14:paraId="73555295" w14:textId="77777777" w:rsidR="00556FBA" w:rsidRPr="007878E6" w:rsidRDefault="00556FBA" w:rsidP="00556FBA">
            <w:pPr>
              <w:pStyle w:val="ListParagraph"/>
              <w:numPr>
                <w:ilvl w:val="0"/>
                <w:numId w:val="131"/>
              </w:numPr>
              <w:spacing w:after="200" w:line="276" w:lineRule="auto"/>
              <w:rPr>
                <w:rFonts w:ascii="Arial" w:eastAsia="Arial" w:hAnsi="Arial" w:cs="Arial"/>
                <w:color w:val="000000" w:themeColor="text1"/>
              </w:rPr>
            </w:pPr>
            <w:r w:rsidRPr="3707EA47">
              <w:rPr>
                <w:rFonts w:ascii="Arial" w:eastAsia="Arial" w:hAnsi="Arial" w:cs="Arial"/>
                <w:color w:val="000000" w:themeColor="text1"/>
              </w:rPr>
              <w:t xml:space="preserve">Allegations against staff </w:t>
            </w:r>
          </w:p>
          <w:p w14:paraId="2B4E25AD" w14:textId="77777777" w:rsidR="00556FBA" w:rsidRDefault="00556FBA" w:rsidP="00556FBA">
            <w:pPr>
              <w:pStyle w:val="ListParagraph"/>
              <w:numPr>
                <w:ilvl w:val="0"/>
                <w:numId w:val="131"/>
              </w:numPr>
              <w:spacing w:after="200" w:line="276" w:lineRule="auto"/>
              <w:rPr>
                <w:rFonts w:ascii="Arial" w:eastAsia="Arial" w:hAnsi="Arial" w:cs="Arial"/>
                <w:color w:val="000000" w:themeColor="text1"/>
              </w:rPr>
            </w:pPr>
            <w:r w:rsidRPr="3707EA47">
              <w:rPr>
                <w:rFonts w:ascii="Arial" w:eastAsia="Arial" w:hAnsi="Arial" w:cs="Arial"/>
                <w:color w:val="000000" w:themeColor="text1"/>
              </w:rPr>
              <w:t>Complaints</w:t>
            </w:r>
          </w:p>
          <w:p w14:paraId="700827F3" w14:textId="77777777" w:rsidR="00556FBA" w:rsidRPr="00F0016F" w:rsidRDefault="00556FBA" w:rsidP="00556FBA">
            <w:pPr>
              <w:pStyle w:val="ListParagraph"/>
              <w:numPr>
                <w:ilvl w:val="0"/>
                <w:numId w:val="131"/>
              </w:numPr>
              <w:spacing w:after="200" w:line="276" w:lineRule="auto"/>
              <w:rPr>
                <w:rFonts w:ascii="Arial" w:eastAsia="Arial" w:hAnsi="Arial" w:cs="Arial"/>
                <w:color w:val="000000" w:themeColor="text1"/>
              </w:rPr>
            </w:pPr>
            <w:r>
              <w:rPr>
                <w:rFonts w:ascii="Arial" w:eastAsia="Arial" w:hAnsi="Arial" w:cs="Arial"/>
                <w:color w:val="000000" w:themeColor="text1"/>
              </w:rPr>
              <w:t>Curriculum</w:t>
            </w:r>
          </w:p>
          <w:p w14:paraId="03F187C6" w14:textId="77777777" w:rsidR="00556FBA" w:rsidRPr="00F0016F" w:rsidRDefault="00556FBA" w:rsidP="00556FBA">
            <w:pPr>
              <w:pStyle w:val="ListParagraph"/>
              <w:numPr>
                <w:ilvl w:val="0"/>
                <w:numId w:val="131"/>
              </w:numPr>
              <w:spacing w:after="200" w:line="276" w:lineRule="auto"/>
              <w:rPr>
                <w:rFonts w:ascii="Arial" w:eastAsia="Arial" w:hAnsi="Arial" w:cs="Arial"/>
                <w:color w:val="000000" w:themeColor="text1"/>
              </w:rPr>
            </w:pPr>
            <w:r w:rsidRPr="3707EA47">
              <w:rPr>
                <w:rFonts w:ascii="Arial" w:eastAsia="Arial" w:hAnsi="Arial" w:cs="Arial"/>
                <w:color w:val="000000" w:themeColor="text1"/>
              </w:rPr>
              <w:t>SEND</w:t>
            </w:r>
          </w:p>
          <w:p w14:paraId="63F25905" w14:textId="77777777" w:rsidR="00556FBA" w:rsidRPr="00841382" w:rsidRDefault="00556FBA" w:rsidP="006D1117">
            <w:pPr>
              <w:spacing w:after="200" w:line="276" w:lineRule="auto"/>
              <w:rPr>
                <w:rFonts w:ascii="Arial" w:eastAsia="Arial" w:hAnsi="Arial" w:cs="Arial"/>
                <w:color w:val="000000" w:themeColor="text1"/>
              </w:rPr>
            </w:pPr>
          </w:p>
        </w:tc>
        <w:tc>
          <w:tcPr>
            <w:tcW w:w="5386" w:type="dxa"/>
            <w:shd w:val="clear" w:color="auto" w:fill="D6E3BC"/>
            <w:tcMar>
              <w:left w:w="105" w:type="dxa"/>
              <w:right w:w="105" w:type="dxa"/>
            </w:tcMar>
          </w:tcPr>
          <w:p w14:paraId="634E0774" w14:textId="77777777" w:rsidR="00556FBA" w:rsidRDefault="00556FBA" w:rsidP="00556FBA">
            <w:pPr>
              <w:pStyle w:val="ListParagraph"/>
              <w:numPr>
                <w:ilvl w:val="0"/>
                <w:numId w:val="131"/>
              </w:numPr>
              <w:spacing w:after="200" w:line="276" w:lineRule="auto"/>
              <w:rPr>
                <w:rFonts w:ascii="Arial" w:eastAsia="Arial" w:hAnsi="Arial" w:cs="Arial"/>
                <w:color w:val="000000" w:themeColor="text1"/>
              </w:rPr>
            </w:pPr>
            <w:r w:rsidRPr="3707EA47">
              <w:rPr>
                <w:rFonts w:ascii="Arial" w:eastAsia="Arial" w:hAnsi="Arial" w:cs="Arial"/>
                <w:color w:val="000000" w:themeColor="text1"/>
              </w:rPr>
              <w:t>A</w:t>
            </w:r>
            <w:r>
              <w:rPr>
                <w:rFonts w:ascii="Arial" w:eastAsia="Arial" w:hAnsi="Arial" w:cs="Arial"/>
                <w:color w:val="000000" w:themeColor="text1"/>
              </w:rPr>
              <w:t>ccidents and First Aid</w:t>
            </w:r>
          </w:p>
          <w:p w14:paraId="4380E9E5" w14:textId="77777777" w:rsidR="00556FBA" w:rsidRPr="001033A9" w:rsidRDefault="00556FBA" w:rsidP="00556FBA">
            <w:pPr>
              <w:pStyle w:val="ListParagraph"/>
              <w:numPr>
                <w:ilvl w:val="0"/>
                <w:numId w:val="131"/>
              </w:numPr>
              <w:spacing w:after="200" w:line="276" w:lineRule="auto"/>
              <w:rPr>
                <w:rFonts w:ascii="Arial" w:eastAsia="Arial" w:hAnsi="Arial" w:cs="Arial"/>
                <w:color w:val="000000" w:themeColor="text1"/>
              </w:rPr>
            </w:pPr>
            <w:r>
              <w:rPr>
                <w:rFonts w:ascii="Arial" w:eastAsia="Arial" w:hAnsi="Arial" w:cs="Arial"/>
                <w:color w:val="000000" w:themeColor="text1"/>
              </w:rPr>
              <w:t>Illness and Medical Emergency</w:t>
            </w:r>
          </w:p>
          <w:p w14:paraId="4399E097" w14:textId="77777777" w:rsidR="00556FBA" w:rsidRPr="00F0016F" w:rsidRDefault="00556FBA" w:rsidP="00556FBA">
            <w:pPr>
              <w:pStyle w:val="ListParagraph"/>
              <w:numPr>
                <w:ilvl w:val="0"/>
                <w:numId w:val="131"/>
              </w:numPr>
              <w:spacing w:after="200" w:line="276" w:lineRule="auto"/>
              <w:rPr>
                <w:rFonts w:ascii="Arial" w:eastAsia="Arial" w:hAnsi="Arial" w:cs="Arial"/>
                <w:color w:val="000000" w:themeColor="text1"/>
              </w:rPr>
            </w:pPr>
            <w:r w:rsidRPr="3707EA47">
              <w:rPr>
                <w:rFonts w:ascii="Arial" w:eastAsia="Arial" w:hAnsi="Arial" w:cs="Arial"/>
                <w:color w:val="000000" w:themeColor="text1"/>
              </w:rPr>
              <w:t>Online Safety, including staff use of mobile phones/ devices with imagery and sharing capacity.</w:t>
            </w:r>
          </w:p>
          <w:p w14:paraId="0149D800" w14:textId="77777777" w:rsidR="00556FBA" w:rsidRPr="00F0016F" w:rsidRDefault="00556FBA" w:rsidP="00556FBA">
            <w:pPr>
              <w:pStyle w:val="ListParagraph"/>
              <w:numPr>
                <w:ilvl w:val="0"/>
                <w:numId w:val="131"/>
              </w:numPr>
              <w:spacing w:after="200" w:line="276" w:lineRule="auto"/>
              <w:rPr>
                <w:rFonts w:ascii="Arial" w:eastAsia="Arial" w:hAnsi="Arial" w:cs="Arial"/>
                <w:color w:val="000000" w:themeColor="text1"/>
              </w:rPr>
            </w:pPr>
            <w:r w:rsidRPr="3707EA47">
              <w:rPr>
                <w:rFonts w:ascii="Arial" w:eastAsia="Arial" w:hAnsi="Arial" w:cs="Arial"/>
                <w:color w:val="000000" w:themeColor="text1"/>
              </w:rPr>
              <w:t>Risk Assessments</w:t>
            </w:r>
          </w:p>
          <w:p w14:paraId="08F034FF" w14:textId="77777777" w:rsidR="00556FBA" w:rsidRPr="00F0016F" w:rsidRDefault="00556FBA" w:rsidP="00556FBA">
            <w:pPr>
              <w:pStyle w:val="ListParagraph"/>
              <w:numPr>
                <w:ilvl w:val="0"/>
                <w:numId w:val="131"/>
              </w:numPr>
              <w:spacing w:after="200" w:line="276" w:lineRule="auto"/>
              <w:rPr>
                <w:rFonts w:ascii="Arial" w:eastAsia="Arial" w:hAnsi="Arial" w:cs="Arial"/>
                <w:color w:val="000000" w:themeColor="text1"/>
              </w:rPr>
            </w:pPr>
            <w:r>
              <w:rPr>
                <w:rFonts w:ascii="Arial" w:eastAsia="Arial" w:hAnsi="Arial" w:cs="Arial"/>
                <w:color w:val="000000" w:themeColor="text1"/>
              </w:rPr>
              <w:t>Safer Recruitment</w:t>
            </w:r>
          </w:p>
          <w:p w14:paraId="022DC893" w14:textId="77777777" w:rsidR="00556FBA" w:rsidRPr="00F0016F" w:rsidRDefault="00556FBA" w:rsidP="00556FBA">
            <w:pPr>
              <w:pStyle w:val="ListParagraph"/>
              <w:numPr>
                <w:ilvl w:val="0"/>
                <w:numId w:val="131"/>
              </w:numPr>
              <w:spacing w:after="200" w:line="276" w:lineRule="auto"/>
              <w:rPr>
                <w:rFonts w:ascii="Arial" w:eastAsia="Arial" w:hAnsi="Arial" w:cs="Arial"/>
                <w:color w:val="000000" w:themeColor="text1"/>
              </w:rPr>
            </w:pPr>
            <w:r w:rsidRPr="3707EA47">
              <w:rPr>
                <w:rFonts w:ascii="Arial" w:eastAsia="Arial" w:hAnsi="Arial" w:cs="Arial"/>
                <w:color w:val="000000" w:themeColor="text1"/>
              </w:rPr>
              <w:t>Disciplinary and grievance</w:t>
            </w:r>
          </w:p>
          <w:p w14:paraId="31745548" w14:textId="77777777" w:rsidR="00556FBA" w:rsidRDefault="00556FBA" w:rsidP="00556FBA">
            <w:pPr>
              <w:pStyle w:val="ListParagraph"/>
              <w:numPr>
                <w:ilvl w:val="0"/>
                <w:numId w:val="131"/>
              </w:numPr>
              <w:spacing w:after="200" w:line="276" w:lineRule="auto"/>
              <w:rPr>
                <w:rFonts w:ascii="Arial" w:eastAsia="Arial" w:hAnsi="Arial" w:cs="Arial"/>
                <w:color w:val="000000" w:themeColor="text1"/>
              </w:rPr>
            </w:pPr>
            <w:r>
              <w:rPr>
                <w:rFonts w:ascii="Arial" w:eastAsia="Arial" w:hAnsi="Arial" w:cs="Arial"/>
                <w:color w:val="000000" w:themeColor="text1"/>
              </w:rPr>
              <w:t>Nappy changing Policy and Procedure</w:t>
            </w:r>
          </w:p>
          <w:p w14:paraId="56F86AE2" w14:textId="77777777" w:rsidR="00556FBA" w:rsidRDefault="00556FBA" w:rsidP="00556FBA">
            <w:pPr>
              <w:pStyle w:val="ListParagraph"/>
              <w:numPr>
                <w:ilvl w:val="0"/>
                <w:numId w:val="131"/>
              </w:numPr>
              <w:spacing w:after="200" w:line="276" w:lineRule="auto"/>
              <w:rPr>
                <w:rFonts w:ascii="Arial" w:eastAsia="Arial" w:hAnsi="Arial" w:cs="Arial"/>
                <w:color w:val="000000" w:themeColor="text1"/>
              </w:rPr>
            </w:pPr>
            <w:r>
              <w:rPr>
                <w:rFonts w:ascii="Arial" w:eastAsia="Arial" w:hAnsi="Arial" w:cs="Arial"/>
                <w:color w:val="000000" w:themeColor="text1"/>
              </w:rPr>
              <w:t>Toilet Training Policy and Procedure</w:t>
            </w:r>
          </w:p>
          <w:p w14:paraId="13295062" w14:textId="77777777" w:rsidR="00556FBA" w:rsidRPr="00E36748" w:rsidRDefault="00556FBA" w:rsidP="00556FBA">
            <w:pPr>
              <w:pStyle w:val="ListParagraph"/>
              <w:numPr>
                <w:ilvl w:val="0"/>
                <w:numId w:val="131"/>
              </w:numPr>
              <w:spacing w:after="200" w:line="276" w:lineRule="auto"/>
              <w:rPr>
                <w:rFonts w:ascii="Arial" w:eastAsia="Arial" w:hAnsi="Arial" w:cs="Arial"/>
                <w:color w:val="000000" w:themeColor="text1"/>
              </w:rPr>
            </w:pPr>
            <w:r>
              <w:rPr>
                <w:rFonts w:ascii="Arial" w:eastAsia="Arial" w:hAnsi="Arial" w:cs="Arial"/>
                <w:color w:val="000000" w:themeColor="text1"/>
              </w:rPr>
              <w:t xml:space="preserve">Confidentiality </w:t>
            </w:r>
            <w:r w:rsidRPr="00E36748">
              <w:rPr>
                <w:rFonts w:ascii="Arial" w:eastAsia="Arial" w:hAnsi="Arial" w:cs="Arial"/>
                <w:color w:val="000000" w:themeColor="text1"/>
              </w:rPr>
              <w:t>Policy</w:t>
            </w:r>
          </w:p>
        </w:tc>
      </w:tr>
    </w:tbl>
    <w:p w14:paraId="442B4A49" w14:textId="77777777" w:rsidR="00556FBA" w:rsidRDefault="00556FBA" w:rsidP="00556FBA">
      <w:pPr>
        <w:pStyle w:val="Heading1"/>
        <w:rPr>
          <w:rFonts w:ascii="Arial" w:eastAsia="Arial" w:hAnsi="Arial" w:cs="Arial"/>
          <w:b w:val="0"/>
          <w:bCs w:val="0"/>
          <w:color w:val="4BACC6" w:themeColor="accent5"/>
        </w:rPr>
      </w:pPr>
      <w:bookmarkStart w:id="10" w:name="_Roles_and_Responsibilities"/>
      <w:bookmarkStart w:id="11" w:name="_Roles_and_Responsibilities_1"/>
      <w:bookmarkEnd w:id="10"/>
      <w:bookmarkEnd w:id="11"/>
      <w:r w:rsidRPr="00B0062D">
        <w:rPr>
          <w:rFonts w:ascii="Arial" w:eastAsia="Arial" w:hAnsi="Arial" w:cs="Arial"/>
          <w:color w:val="4BACC6" w:themeColor="accent5"/>
        </w:rPr>
        <w:t>Roles and Responsibilities</w:t>
      </w:r>
    </w:p>
    <w:p w14:paraId="4BCDAEFB" w14:textId="77777777" w:rsidR="00556FBA" w:rsidRPr="0020118C" w:rsidRDefault="00556FBA" w:rsidP="00556FBA"/>
    <w:p w14:paraId="2CBEB292" w14:textId="77777777" w:rsidR="00556FBA" w:rsidRDefault="00556FBA" w:rsidP="00556FBA">
      <w:pPr>
        <w:rPr>
          <w:rFonts w:ascii="Arial" w:eastAsia="Arial" w:hAnsi="Arial" w:cs="Arial"/>
        </w:rPr>
      </w:pPr>
      <w:r>
        <w:rPr>
          <w:rFonts w:ascii="Arial" w:eastAsia="Arial" w:hAnsi="Arial" w:cs="Arial"/>
        </w:rPr>
        <w:t>W</w:t>
      </w:r>
      <w:r w:rsidRPr="3707EA47">
        <w:rPr>
          <w:rFonts w:ascii="Arial" w:eastAsia="Arial" w:hAnsi="Arial" w:cs="Arial"/>
        </w:rPr>
        <w:t>e follow the statutory guidance as set out in the latest Keeping Children Safe in Education (and associated documents and guidance)</w:t>
      </w:r>
      <w:r>
        <w:rPr>
          <w:rFonts w:ascii="Arial" w:eastAsia="Arial" w:hAnsi="Arial" w:cs="Arial"/>
        </w:rPr>
        <w:t>;</w:t>
      </w:r>
      <w:r w:rsidRPr="3707EA47">
        <w:rPr>
          <w:rFonts w:ascii="Arial" w:eastAsia="Arial" w:hAnsi="Arial" w:cs="Arial"/>
        </w:rPr>
        <w:t xml:space="preserve"> adhering to the roles and responsibilities and expectations identified for:</w:t>
      </w:r>
    </w:p>
    <w:p w14:paraId="2AD54748" w14:textId="77777777" w:rsidR="00556FBA" w:rsidRPr="00CA58B9" w:rsidRDefault="00556FBA" w:rsidP="00556FBA">
      <w:pPr>
        <w:pStyle w:val="Heading2"/>
        <w:ind w:left="0" w:firstLine="0"/>
        <w:rPr>
          <w:rFonts w:ascii="Arial" w:hAnsi="Arial" w:cs="Arial"/>
          <w:b w:val="0"/>
          <w:bCs w:val="0"/>
          <w:sz w:val="24"/>
          <w:szCs w:val="24"/>
        </w:rPr>
      </w:pPr>
      <w:r w:rsidRPr="00CA58B9">
        <w:rPr>
          <w:rFonts w:ascii="Arial" w:hAnsi="Arial" w:cs="Arial"/>
          <w:sz w:val="24"/>
          <w:szCs w:val="24"/>
        </w:rPr>
        <w:t>The Committee</w:t>
      </w:r>
      <w:r>
        <w:rPr>
          <w:rFonts w:ascii="Arial" w:hAnsi="Arial" w:cs="Arial"/>
          <w:sz w:val="24"/>
          <w:szCs w:val="24"/>
        </w:rPr>
        <w:t xml:space="preserve"> members</w:t>
      </w:r>
      <w:r w:rsidRPr="00CA58B9">
        <w:rPr>
          <w:rStyle w:val="Heading2Char"/>
          <w:rFonts w:ascii="Arial" w:hAnsi="Arial" w:cs="Arial"/>
          <w:sz w:val="24"/>
          <w:szCs w:val="24"/>
        </w:rPr>
        <w:t>:</w:t>
      </w:r>
      <w:r w:rsidRPr="00CA58B9">
        <w:rPr>
          <w:rFonts w:ascii="Arial" w:hAnsi="Arial" w:cs="Arial"/>
          <w:sz w:val="24"/>
          <w:szCs w:val="24"/>
        </w:rPr>
        <w:t xml:space="preserve"> </w:t>
      </w:r>
    </w:p>
    <w:p w14:paraId="531C707E" w14:textId="77777777" w:rsidR="00556FBA" w:rsidRPr="00EB2A0A" w:rsidRDefault="00556FBA" w:rsidP="00556FBA">
      <w:pPr>
        <w:rPr>
          <w:rFonts w:ascii="Arial" w:eastAsia="Arial" w:hAnsi="Arial" w:cs="Arial"/>
        </w:rPr>
      </w:pPr>
      <w:r>
        <w:rPr>
          <w:rFonts w:ascii="Arial" w:eastAsia="Arial" w:hAnsi="Arial" w:cs="Arial"/>
        </w:rPr>
        <w:t>H</w:t>
      </w:r>
      <w:r w:rsidRPr="00AA7A40">
        <w:rPr>
          <w:rFonts w:ascii="Arial" w:eastAsia="Arial" w:hAnsi="Arial" w:cs="Arial"/>
        </w:rPr>
        <w:t xml:space="preserve">ave a strategic leadership responsibility for </w:t>
      </w:r>
      <w:r>
        <w:rPr>
          <w:rFonts w:ascii="Arial" w:eastAsia="Arial" w:hAnsi="Arial" w:cs="Arial"/>
        </w:rPr>
        <w:t>ensuring we take a whole setting approach to safeguarding arrangements</w:t>
      </w:r>
      <w:r w:rsidRPr="00AA7A40">
        <w:rPr>
          <w:rFonts w:ascii="Arial" w:eastAsia="Arial" w:hAnsi="Arial" w:cs="Arial"/>
        </w:rPr>
        <w:t xml:space="preserve"> </w:t>
      </w:r>
      <w:r>
        <w:rPr>
          <w:rFonts w:ascii="Arial" w:eastAsia="Arial" w:hAnsi="Arial" w:cs="Arial"/>
        </w:rPr>
        <w:t xml:space="preserve">as outlined in this policy and </w:t>
      </w:r>
      <w:r w:rsidRPr="00AA7A40">
        <w:rPr>
          <w:rFonts w:ascii="Arial" w:eastAsia="Arial" w:hAnsi="Arial" w:cs="Arial"/>
        </w:rPr>
        <w:t xml:space="preserve">that we comply with our duties under </w:t>
      </w:r>
      <w:hyperlink w:anchor="_Legislation_and_Guidance_1" w:history="1">
        <w:r w:rsidRPr="00AA7A40">
          <w:rPr>
            <w:rStyle w:val="Hyperlink"/>
            <w:rFonts w:ascii="Arial" w:eastAsia="Arial" w:hAnsi="Arial" w:cs="Arial"/>
          </w:rPr>
          <w:t>Legislation and Guidance</w:t>
        </w:r>
      </w:hyperlink>
      <w:r w:rsidRPr="00AA7A40">
        <w:rPr>
          <w:rFonts w:ascii="Arial" w:eastAsia="Arial" w:hAnsi="Arial" w:cs="Arial"/>
        </w:rPr>
        <w:t>. Part 2 Keeping Children Safe in Education outlines the</w:t>
      </w:r>
      <w:r>
        <w:rPr>
          <w:rFonts w:ascii="Arial" w:eastAsia="Arial" w:hAnsi="Arial" w:cs="Arial"/>
        </w:rPr>
        <w:t>ir</w:t>
      </w:r>
      <w:r w:rsidRPr="00AA7A40">
        <w:rPr>
          <w:rFonts w:ascii="Arial" w:eastAsia="Arial" w:hAnsi="Arial" w:cs="Arial"/>
        </w:rPr>
        <w:t xml:space="preserve"> key responsibilities.</w:t>
      </w:r>
      <w:r>
        <w:rPr>
          <w:rFonts w:ascii="Arial" w:eastAsia="Arial" w:hAnsi="Arial" w:cs="Arial"/>
        </w:rPr>
        <w:t xml:space="preserve"> </w:t>
      </w:r>
    </w:p>
    <w:p w14:paraId="05147BBA" w14:textId="77777777" w:rsidR="00556FBA" w:rsidRPr="00EF19D4" w:rsidRDefault="00556FBA" w:rsidP="00556FBA">
      <w:pPr>
        <w:rPr>
          <w:rFonts w:ascii="Arial" w:eastAsia="Arial" w:hAnsi="Arial" w:cs="Arial"/>
        </w:rPr>
      </w:pPr>
      <w:r w:rsidRPr="003927AB">
        <w:rPr>
          <w:rStyle w:val="Heading3Char"/>
          <w:rFonts w:ascii="Arial" w:hAnsi="Arial" w:cs="Arial"/>
          <w:color w:val="000000" w:themeColor="text1"/>
        </w:rPr>
        <w:t>The Chair of the Committee</w:t>
      </w:r>
      <w:r w:rsidRPr="003927AB">
        <w:rPr>
          <w:rFonts w:ascii="Arial" w:eastAsia="Arial" w:hAnsi="Arial" w:cs="Arial"/>
          <w:bCs/>
          <w:color w:val="000000" w:themeColor="text1"/>
        </w:rPr>
        <w:t xml:space="preserve"> </w:t>
      </w:r>
      <w:r w:rsidRPr="006D4529">
        <w:rPr>
          <w:rFonts w:ascii="Arial" w:eastAsia="Arial" w:hAnsi="Arial" w:cs="Arial"/>
          <w:bCs/>
          <w:color w:val="000000" w:themeColor="text1"/>
        </w:rPr>
        <w:t>is responsible for leading on the governance oversight of safeguarding arrangements; regularly meeting with the Designated Safeguarding Lead</w:t>
      </w:r>
      <w:r>
        <w:rPr>
          <w:rFonts w:ascii="Arial" w:eastAsia="Arial" w:hAnsi="Arial" w:cs="Arial"/>
          <w:bCs/>
          <w:color w:val="000000" w:themeColor="text1"/>
        </w:rPr>
        <w:t xml:space="preserve">. A safeguarding report will be presented by the DSL to the committee at termly meetings. The DSL and chair may meet more frequently to ensure individual cases of safeguarding are being handled correctly. The chair </w:t>
      </w:r>
      <w:r>
        <w:rPr>
          <w:rFonts w:ascii="Arial" w:eastAsia="Arial" w:hAnsi="Arial" w:cs="Arial"/>
          <w:color w:val="000000" w:themeColor="text1"/>
        </w:rPr>
        <w:t>will</w:t>
      </w:r>
      <w:r w:rsidRPr="00EF19D4">
        <w:rPr>
          <w:rFonts w:ascii="Arial" w:eastAsia="Arial" w:hAnsi="Arial" w:cs="Arial"/>
          <w:color w:val="000000" w:themeColor="text1"/>
        </w:rPr>
        <w:t xml:space="preserve"> liaise with the Local Authority in the event of an allegation of abuse made against the </w:t>
      </w:r>
      <w:r>
        <w:rPr>
          <w:rFonts w:ascii="Arial" w:eastAsia="Arial" w:hAnsi="Arial" w:cs="Arial"/>
          <w:color w:val="000000" w:themeColor="text1"/>
        </w:rPr>
        <w:t xml:space="preserve">Manager in line with </w:t>
      </w:r>
      <w:hyperlink w:anchor="_Managing_allegations_(including" w:history="1">
        <w:r w:rsidRPr="00F1236A">
          <w:rPr>
            <w:rStyle w:val="Hyperlink"/>
            <w:rFonts w:ascii="Arial" w:eastAsia="Arial" w:hAnsi="Arial" w:cs="Arial"/>
          </w:rPr>
          <w:t>Ensuring safe staff</w:t>
        </w:r>
      </w:hyperlink>
      <w:r>
        <w:rPr>
          <w:rFonts w:ascii="Arial" w:eastAsia="Arial" w:hAnsi="Arial" w:cs="Arial"/>
          <w:color w:val="000000" w:themeColor="text1"/>
        </w:rPr>
        <w:t xml:space="preserve"> </w:t>
      </w:r>
      <w:r w:rsidRPr="00EF19D4">
        <w:rPr>
          <w:rFonts w:ascii="Arial" w:eastAsia="Arial" w:hAnsi="Arial" w:cs="Arial"/>
          <w:color w:val="000000" w:themeColor="text1"/>
        </w:rPr>
        <w:t xml:space="preserve">. </w:t>
      </w:r>
    </w:p>
    <w:p w14:paraId="7DDB3BE6" w14:textId="77777777" w:rsidR="00556FBA" w:rsidRPr="00E952CE" w:rsidRDefault="00556FBA" w:rsidP="00556FBA">
      <w:pPr>
        <w:rPr>
          <w:rFonts w:ascii="Arial" w:eastAsia="Arial" w:hAnsi="Arial" w:cs="Arial"/>
          <w:color w:val="000000" w:themeColor="text1"/>
        </w:rPr>
      </w:pPr>
      <w:r w:rsidRPr="00E952CE">
        <w:rPr>
          <w:rFonts w:ascii="Arial" w:eastAsia="Arial" w:hAnsi="Arial" w:cs="Arial"/>
          <w:color w:val="000000" w:themeColor="text1"/>
        </w:rPr>
        <w:t>All</w:t>
      </w:r>
      <w:r>
        <w:rPr>
          <w:rFonts w:ascii="Arial" w:eastAsia="Arial" w:hAnsi="Arial" w:cs="Arial"/>
          <w:color w:val="000000" w:themeColor="text1"/>
        </w:rPr>
        <w:t xml:space="preserve"> Committee members</w:t>
      </w:r>
      <w:r w:rsidRPr="00E952CE">
        <w:rPr>
          <w:rFonts w:ascii="Arial" w:eastAsia="Arial" w:hAnsi="Arial" w:cs="Arial"/>
          <w:color w:val="000000" w:themeColor="text1"/>
        </w:rPr>
        <w:t xml:space="preserve"> will ensure:</w:t>
      </w:r>
    </w:p>
    <w:p w14:paraId="5E95E2A2" w14:textId="77777777" w:rsidR="00556FBA" w:rsidRDefault="00556FBA" w:rsidP="00556FBA">
      <w:pPr>
        <w:pStyle w:val="ListParagraph"/>
        <w:numPr>
          <w:ilvl w:val="0"/>
          <w:numId w:val="146"/>
        </w:numPr>
        <w:spacing w:after="160" w:line="259" w:lineRule="auto"/>
        <w:rPr>
          <w:rFonts w:ascii="Arial" w:eastAsia="Arial" w:hAnsi="Arial" w:cs="Arial"/>
        </w:rPr>
      </w:pPr>
      <w:r>
        <w:rPr>
          <w:rFonts w:ascii="Arial" w:eastAsia="Arial" w:hAnsi="Arial" w:cs="Arial"/>
        </w:rPr>
        <w:t xml:space="preserve">The setting has a Designated Safeguarding Lead who has the appropriate status and authority to carry out duties of the post and is provided with the time, funding, resources, and support needed to carry out their role effectively. </w:t>
      </w:r>
    </w:p>
    <w:p w14:paraId="37245943" w14:textId="77777777" w:rsidR="00556FBA" w:rsidRPr="00D01092" w:rsidRDefault="00556FBA" w:rsidP="00556FBA">
      <w:pPr>
        <w:pStyle w:val="ListParagraph"/>
        <w:numPr>
          <w:ilvl w:val="0"/>
          <w:numId w:val="146"/>
        </w:numPr>
        <w:spacing w:after="160" w:line="259" w:lineRule="auto"/>
        <w:rPr>
          <w:rFonts w:ascii="Arial" w:eastAsia="Arial" w:hAnsi="Arial" w:cs="Arial"/>
        </w:rPr>
      </w:pPr>
      <w:r>
        <w:rPr>
          <w:rFonts w:ascii="Arial" w:eastAsia="Arial" w:hAnsi="Arial" w:cs="Arial"/>
        </w:rPr>
        <w:lastRenderedPageBreak/>
        <w:t>The setting has s</w:t>
      </w:r>
      <w:r w:rsidRPr="00D01092">
        <w:rPr>
          <w:rFonts w:ascii="Arial" w:eastAsia="Arial" w:hAnsi="Arial" w:cs="Arial"/>
        </w:rPr>
        <w:t>afeguarding policies and procedures in place</w:t>
      </w:r>
      <w:r>
        <w:rPr>
          <w:rFonts w:ascii="Arial" w:eastAsia="Arial" w:hAnsi="Arial" w:cs="Arial"/>
        </w:rPr>
        <w:t xml:space="preserve"> (as outlined in Part 2 Keeping Children Safe in Education)</w:t>
      </w:r>
      <w:r w:rsidRPr="00D01092">
        <w:rPr>
          <w:rFonts w:ascii="Arial" w:eastAsia="Arial" w:hAnsi="Arial" w:cs="Arial"/>
        </w:rPr>
        <w:t xml:space="preserve"> that are implemented effectively and comply with our duties under </w:t>
      </w:r>
      <w:hyperlink w:anchor="_Legislation_and_Guidance_1" w:history="1">
        <w:r w:rsidRPr="00D01092">
          <w:rPr>
            <w:rStyle w:val="Hyperlink"/>
            <w:rFonts w:ascii="Arial" w:eastAsia="Arial" w:hAnsi="Arial" w:cs="Arial"/>
          </w:rPr>
          <w:t>Legislation</w:t>
        </w:r>
        <w:r>
          <w:rPr>
            <w:rStyle w:val="Hyperlink"/>
            <w:rFonts w:ascii="Arial" w:eastAsia="Arial" w:hAnsi="Arial" w:cs="Arial"/>
          </w:rPr>
          <w:t>, Standards</w:t>
        </w:r>
        <w:r w:rsidRPr="00D01092">
          <w:rPr>
            <w:rStyle w:val="Hyperlink"/>
            <w:rFonts w:ascii="Arial" w:eastAsia="Arial" w:hAnsi="Arial" w:cs="Arial"/>
          </w:rPr>
          <w:t xml:space="preserve"> and Guidance</w:t>
        </w:r>
      </w:hyperlink>
      <w:r w:rsidRPr="00D01092">
        <w:rPr>
          <w:rFonts w:ascii="Arial" w:eastAsia="Arial" w:hAnsi="Arial" w:cs="Arial"/>
        </w:rPr>
        <w:t xml:space="preserve"> </w:t>
      </w:r>
      <w:proofErr w:type="gramStart"/>
      <w:r w:rsidRPr="00D01092">
        <w:rPr>
          <w:rFonts w:ascii="Arial" w:eastAsia="Arial" w:hAnsi="Arial" w:cs="Arial"/>
        </w:rPr>
        <w:t>at all times</w:t>
      </w:r>
      <w:proofErr w:type="gramEnd"/>
      <w:r w:rsidRPr="00D01092">
        <w:rPr>
          <w:rFonts w:ascii="Arial" w:eastAsia="Arial" w:hAnsi="Arial" w:cs="Arial"/>
        </w:rPr>
        <w:t xml:space="preserve">.  </w:t>
      </w:r>
    </w:p>
    <w:p w14:paraId="08813536" w14:textId="77777777" w:rsidR="00556FBA" w:rsidRDefault="00556FBA" w:rsidP="00556FBA">
      <w:pPr>
        <w:pStyle w:val="ListParagraph"/>
        <w:numPr>
          <w:ilvl w:val="0"/>
          <w:numId w:val="146"/>
        </w:numPr>
        <w:spacing w:after="160" w:line="259" w:lineRule="auto"/>
        <w:rPr>
          <w:rFonts w:ascii="Arial" w:eastAsia="Arial" w:hAnsi="Arial" w:cs="Arial"/>
        </w:rPr>
      </w:pPr>
      <w:r>
        <w:rPr>
          <w:rFonts w:ascii="Arial" w:eastAsia="Arial" w:hAnsi="Arial" w:cs="Arial"/>
        </w:rPr>
        <w:t xml:space="preserve">All staff are knowledgeable and confident in carrying out their safeguarding duties in line with </w:t>
      </w:r>
      <w:hyperlink w:anchor="_Professional_development_and_1" w:history="1">
        <w:r w:rsidRPr="00657076">
          <w:rPr>
            <w:rStyle w:val="Hyperlink"/>
            <w:rFonts w:ascii="Arial" w:eastAsia="Arial" w:hAnsi="Arial" w:cs="Arial"/>
          </w:rPr>
          <w:t>Professional development and support</w:t>
        </w:r>
      </w:hyperlink>
      <w:r>
        <w:rPr>
          <w:rFonts w:ascii="Arial" w:eastAsia="Arial" w:hAnsi="Arial" w:cs="Arial"/>
        </w:rPr>
        <w:t>.</w:t>
      </w:r>
    </w:p>
    <w:p w14:paraId="5FE3123C" w14:textId="77777777" w:rsidR="00556FBA" w:rsidRPr="00942164" w:rsidRDefault="00556FBA" w:rsidP="00556FBA">
      <w:pPr>
        <w:pStyle w:val="ListParagraph"/>
        <w:numPr>
          <w:ilvl w:val="0"/>
          <w:numId w:val="146"/>
        </w:numPr>
        <w:spacing w:after="160" w:line="259" w:lineRule="auto"/>
        <w:rPr>
          <w:rFonts w:ascii="Arial" w:eastAsia="Arial" w:hAnsi="Arial" w:cs="Arial"/>
        </w:rPr>
      </w:pPr>
      <w:r>
        <w:rPr>
          <w:rFonts w:ascii="Arial" w:eastAsia="Arial" w:hAnsi="Arial" w:cs="Arial"/>
        </w:rPr>
        <w:t>That the effectiveness and implementation of safeguarding arrangements are robustly overseen by the Committee. At each termly committee meeting the manager will detail safeguarding training undertaken by staff and provide an overview of our current involvement in support for families.</w:t>
      </w:r>
      <w:r>
        <w:rPr>
          <w:rFonts w:ascii="Arial" w:eastAsia="Arial" w:hAnsi="Arial" w:cs="Arial"/>
          <w:i/>
          <w:iCs/>
          <w:color w:val="FF0000"/>
        </w:rPr>
        <w:t xml:space="preserve"> </w:t>
      </w:r>
    </w:p>
    <w:p w14:paraId="253F7BCA" w14:textId="77777777" w:rsidR="00556FBA" w:rsidRPr="00CA58B9" w:rsidRDefault="00556FBA" w:rsidP="00556FBA">
      <w:pPr>
        <w:pStyle w:val="Heading2"/>
        <w:ind w:left="0" w:firstLine="0"/>
        <w:rPr>
          <w:rStyle w:val="Heading2Char"/>
          <w:rFonts w:ascii="Arial" w:hAnsi="Arial" w:cs="Arial"/>
          <w:b/>
          <w:bCs/>
          <w:sz w:val="24"/>
          <w:szCs w:val="24"/>
        </w:rPr>
      </w:pPr>
      <w:r w:rsidRPr="00CA58B9">
        <w:rPr>
          <w:rStyle w:val="Heading2Char"/>
          <w:rFonts w:ascii="Arial" w:hAnsi="Arial" w:cs="Arial"/>
          <w:sz w:val="24"/>
          <w:szCs w:val="24"/>
        </w:rPr>
        <w:t xml:space="preserve">The </w:t>
      </w:r>
      <w:r>
        <w:rPr>
          <w:rStyle w:val="Heading2Char"/>
          <w:rFonts w:ascii="Arial" w:hAnsi="Arial" w:cs="Arial"/>
          <w:sz w:val="24"/>
          <w:szCs w:val="24"/>
        </w:rPr>
        <w:t>Manage</w:t>
      </w:r>
      <w:r w:rsidRPr="00CA58B9">
        <w:rPr>
          <w:rStyle w:val="Heading2Char"/>
          <w:rFonts w:ascii="Arial" w:hAnsi="Arial" w:cs="Arial"/>
          <w:sz w:val="24"/>
          <w:szCs w:val="24"/>
        </w:rPr>
        <w:t>r:</w:t>
      </w:r>
    </w:p>
    <w:p w14:paraId="0F7CAEC1" w14:textId="77777777" w:rsidR="00556FBA" w:rsidRDefault="00556FBA" w:rsidP="00556FBA">
      <w:pPr>
        <w:rPr>
          <w:rFonts w:ascii="Arial" w:eastAsia="Arial" w:hAnsi="Arial" w:cs="Arial"/>
          <w:color w:val="000000" w:themeColor="text1"/>
        </w:rPr>
      </w:pPr>
      <w:r>
        <w:rPr>
          <w:rFonts w:ascii="Arial" w:eastAsia="Arial" w:hAnsi="Arial" w:cs="Arial"/>
          <w:color w:val="000000" w:themeColor="text1"/>
        </w:rPr>
        <w:t>Is also the Designated Safeguarding Lead and is responsible for ensuring safeguarding arrangements are implemented effectively in setting.</w:t>
      </w:r>
    </w:p>
    <w:p w14:paraId="3D48E8B2" w14:textId="77777777" w:rsidR="00556FBA" w:rsidRDefault="00556FBA" w:rsidP="00556FBA">
      <w:pPr>
        <w:rPr>
          <w:rFonts w:ascii="Arial" w:eastAsia="Arial" w:hAnsi="Arial" w:cs="Arial"/>
          <w:b/>
          <w:bCs/>
          <w:color w:val="000000" w:themeColor="text1"/>
        </w:rPr>
      </w:pPr>
      <w:r w:rsidRPr="00E402DB">
        <w:rPr>
          <w:rFonts w:ascii="Arial" w:eastAsia="Arial" w:hAnsi="Arial" w:cs="Arial"/>
          <w:color w:val="000000" w:themeColor="text1"/>
        </w:rPr>
        <w:t>This includes</w:t>
      </w:r>
      <w:r w:rsidRPr="3707EA47">
        <w:rPr>
          <w:rFonts w:ascii="Arial" w:eastAsia="Arial" w:hAnsi="Arial" w:cs="Arial"/>
          <w:b/>
          <w:bCs/>
          <w:color w:val="000000" w:themeColor="text1"/>
        </w:rPr>
        <w:t>:</w:t>
      </w:r>
    </w:p>
    <w:p w14:paraId="3113D28D" w14:textId="77777777" w:rsidR="00556FBA" w:rsidRDefault="00556FBA" w:rsidP="00556FBA">
      <w:pPr>
        <w:pStyle w:val="ListParagraph"/>
        <w:numPr>
          <w:ilvl w:val="0"/>
          <w:numId w:val="147"/>
        </w:numPr>
        <w:spacing w:after="160" w:line="259" w:lineRule="auto"/>
        <w:rPr>
          <w:rFonts w:ascii="Arial" w:eastAsia="Arial" w:hAnsi="Arial" w:cs="Arial"/>
          <w:color w:val="000000" w:themeColor="text1"/>
        </w:rPr>
      </w:pPr>
      <w:r>
        <w:rPr>
          <w:rFonts w:ascii="Arial" w:eastAsia="Arial" w:hAnsi="Arial" w:cs="Arial"/>
          <w:color w:val="000000" w:themeColor="text1"/>
        </w:rPr>
        <w:t xml:space="preserve">Having the overarching responsibility of ensuring the effectiveness of our setting safeguarding arrangements as outlined in this policy. </w:t>
      </w:r>
    </w:p>
    <w:p w14:paraId="6081358D" w14:textId="77777777" w:rsidR="00556FBA" w:rsidRDefault="00556FBA" w:rsidP="00556FBA">
      <w:pPr>
        <w:pStyle w:val="ListParagraph"/>
        <w:numPr>
          <w:ilvl w:val="0"/>
          <w:numId w:val="147"/>
        </w:numPr>
        <w:spacing w:after="160" w:line="259" w:lineRule="auto"/>
        <w:rPr>
          <w:rFonts w:ascii="Arial" w:eastAsia="Arial" w:hAnsi="Arial" w:cs="Arial"/>
          <w:color w:val="000000" w:themeColor="text1"/>
        </w:rPr>
      </w:pPr>
      <w:r>
        <w:rPr>
          <w:rFonts w:ascii="Arial" w:eastAsia="Arial" w:hAnsi="Arial" w:cs="Arial"/>
          <w:color w:val="000000" w:themeColor="text1"/>
        </w:rPr>
        <w:t xml:space="preserve">Being accountable and reporting to the committee on the effectiveness of setting safeguarding arrangements.  </w:t>
      </w:r>
    </w:p>
    <w:p w14:paraId="57F04341" w14:textId="77777777" w:rsidR="00556FBA" w:rsidRDefault="00556FBA" w:rsidP="00556FBA">
      <w:pPr>
        <w:pStyle w:val="ListParagraph"/>
        <w:numPr>
          <w:ilvl w:val="0"/>
          <w:numId w:val="147"/>
        </w:numPr>
        <w:spacing w:after="160" w:line="259" w:lineRule="auto"/>
        <w:rPr>
          <w:rFonts w:ascii="Arial" w:eastAsia="Arial" w:hAnsi="Arial" w:cs="Arial"/>
          <w:color w:val="000000" w:themeColor="text1"/>
        </w:rPr>
      </w:pPr>
      <w:r w:rsidRPr="3707EA47">
        <w:rPr>
          <w:rFonts w:ascii="Arial" w:eastAsia="Arial" w:hAnsi="Arial" w:cs="Arial"/>
          <w:color w:val="000000" w:themeColor="text1"/>
        </w:rPr>
        <w:t xml:space="preserve">Supporting and promoting a </w:t>
      </w:r>
      <w:r>
        <w:rPr>
          <w:rFonts w:ascii="Arial" w:eastAsia="Arial" w:hAnsi="Arial" w:cs="Arial"/>
          <w:color w:val="000000" w:themeColor="text1"/>
        </w:rPr>
        <w:t xml:space="preserve">whole setting </w:t>
      </w:r>
      <w:r w:rsidRPr="3707EA47">
        <w:rPr>
          <w:rFonts w:ascii="Arial" w:eastAsia="Arial" w:hAnsi="Arial" w:cs="Arial"/>
          <w:color w:val="000000" w:themeColor="text1"/>
        </w:rPr>
        <w:t xml:space="preserve">safeguarding culture and ethos </w:t>
      </w:r>
      <w:r>
        <w:rPr>
          <w:rFonts w:ascii="Arial" w:eastAsia="Arial" w:hAnsi="Arial" w:cs="Arial"/>
          <w:color w:val="000000" w:themeColor="text1"/>
        </w:rPr>
        <w:t xml:space="preserve">as outlined in our </w:t>
      </w:r>
      <w:hyperlink w:anchor="_Safeguarding_Statement_1" w:history="1">
        <w:r w:rsidRPr="00834599">
          <w:rPr>
            <w:rStyle w:val="Hyperlink"/>
            <w:rFonts w:ascii="Arial" w:eastAsia="Arial" w:hAnsi="Arial" w:cs="Arial"/>
          </w:rPr>
          <w:t>Safeguarding Statement</w:t>
        </w:r>
      </w:hyperlink>
      <w:r w:rsidRPr="3707EA47">
        <w:rPr>
          <w:rFonts w:ascii="Arial" w:eastAsia="Arial" w:hAnsi="Arial" w:cs="Arial"/>
          <w:color w:val="000000" w:themeColor="text1"/>
        </w:rPr>
        <w:t>.</w:t>
      </w:r>
      <w:r>
        <w:rPr>
          <w:rFonts w:ascii="Arial" w:eastAsia="Arial" w:hAnsi="Arial" w:cs="Arial"/>
          <w:color w:val="000000" w:themeColor="text1"/>
        </w:rPr>
        <w:t xml:space="preserve"> This includes ensuring that we all work together to ensure a whole setting approach to safeguarding.</w:t>
      </w:r>
    </w:p>
    <w:p w14:paraId="3750F712" w14:textId="77777777" w:rsidR="00556FBA" w:rsidRDefault="00556FBA" w:rsidP="00556FBA">
      <w:pPr>
        <w:pStyle w:val="ListParagraph"/>
        <w:numPr>
          <w:ilvl w:val="0"/>
          <w:numId w:val="147"/>
        </w:numPr>
        <w:spacing w:after="160" w:line="259" w:lineRule="auto"/>
        <w:rPr>
          <w:rFonts w:ascii="Arial" w:eastAsia="Arial" w:hAnsi="Arial" w:cs="Arial"/>
          <w:color w:val="000000" w:themeColor="text1"/>
        </w:rPr>
      </w:pPr>
      <w:r>
        <w:rPr>
          <w:rFonts w:ascii="Arial" w:eastAsia="Arial" w:hAnsi="Arial" w:cs="Arial"/>
          <w:color w:val="000000" w:themeColor="text1"/>
        </w:rPr>
        <w:t xml:space="preserve">Take the lead role in </w:t>
      </w:r>
      <w:hyperlink w:anchor="_Online_Safety" w:history="1">
        <w:r w:rsidRPr="00AC4597">
          <w:rPr>
            <w:rStyle w:val="Hyperlink"/>
            <w:rFonts w:ascii="Arial" w:eastAsia="Arial" w:hAnsi="Arial" w:cs="Arial"/>
          </w:rPr>
          <w:t>Ensuring Safe Practice</w:t>
        </w:r>
      </w:hyperlink>
      <w:r>
        <w:rPr>
          <w:rFonts w:ascii="Arial" w:eastAsia="Arial" w:hAnsi="Arial" w:cs="Arial"/>
          <w:color w:val="000000" w:themeColor="text1"/>
        </w:rPr>
        <w:t>; including ensuring staff are knowledgeable and confident in their safeguarding practice. The manager is also the lead person responsible for receiving, managing, and referring to/liaising with the Local Authority Designated Officer or any other authorities regarding allegations of abuse made against staff or other organisations/individual who use setting premises. The DSL will be supported by the deputy manager/DSL.</w:t>
      </w:r>
    </w:p>
    <w:p w14:paraId="38233AF1" w14:textId="77777777" w:rsidR="00556FBA" w:rsidRDefault="00556FBA" w:rsidP="00556FBA">
      <w:pPr>
        <w:pStyle w:val="ListParagraph"/>
        <w:numPr>
          <w:ilvl w:val="0"/>
          <w:numId w:val="147"/>
        </w:numPr>
        <w:spacing w:after="160" w:line="259" w:lineRule="auto"/>
        <w:rPr>
          <w:rFonts w:ascii="Arial" w:eastAsia="Arial" w:hAnsi="Arial" w:cs="Arial"/>
          <w:color w:val="000000" w:themeColor="text1"/>
        </w:rPr>
      </w:pPr>
      <w:r w:rsidRPr="3707EA47">
        <w:rPr>
          <w:rFonts w:ascii="Arial" w:eastAsia="Arial" w:hAnsi="Arial" w:cs="Arial"/>
          <w:color w:val="000000" w:themeColor="text1"/>
        </w:rPr>
        <w:t>Enabling</w:t>
      </w:r>
      <w:r>
        <w:rPr>
          <w:rFonts w:ascii="Arial" w:eastAsia="Arial" w:hAnsi="Arial" w:cs="Arial"/>
          <w:color w:val="000000" w:themeColor="text1"/>
        </w:rPr>
        <w:t xml:space="preserve"> the deputy </w:t>
      </w:r>
      <w:r w:rsidRPr="3707EA47">
        <w:rPr>
          <w:rFonts w:ascii="Arial" w:eastAsia="Arial" w:hAnsi="Arial" w:cs="Arial"/>
          <w:color w:val="000000" w:themeColor="text1"/>
        </w:rPr>
        <w:t>D</w:t>
      </w:r>
      <w:r>
        <w:rPr>
          <w:rFonts w:ascii="Arial" w:eastAsia="Arial" w:hAnsi="Arial" w:cs="Arial"/>
          <w:color w:val="000000" w:themeColor="text1"/>
        </w:rPr>
        <w:t xml:space="preserve">esignated </w:t>
      </w:r>
      <w:r w:rsidRPr="3707EA47">
        <w:rPr>
          <w:rFonts w:ascii="Arial" w:eastAsia="Arial" w:hAnsi="Arial" w:cs="Arial"/>
          <w:color w:val="000000" w:themeColor="text1"/>
        </w:rPr>
        <w:t>S</w:t>
      </w:r>
      <w:r>
        <w:rPr>
          <w:rFonts w:ascii="Arial" w:eastAsia="Arial" w:hAnsi="Arial" w:cs="Arial"/>
          <w:color w:val="000000" w:themeColor="text1"/>
        </w:rPr>
        <w:t xml:space="preserve">afeguarding </w:t>
      </w:r>
      <w:proofErr w:type="gramStart"/>
      <w:r w:rsidRPr="3707EA47">
        <w:rPr>
          <w:rFonts w:ascii="Arial" w:eastAsia="Arial" w:hAnsi="Arial" w:cs="Arial"/>
          <w:color w:val="000000" w:themeColor="text1"/>
        </w:rPr>
        <w:t>L</w:t>
      </w:r>
      <w:r>
        <w:rPr>
          <w:rFonts w:ascii="Arial" w:eastAsia="Arial" w:hAnsi="Arial" w:cs="Arial"/>
          <w:color w:val="000000" w:themeColor="text1"/>
        </w:rPr>
        <w:t>ead</w:t>
      </w:r>
      <w:proofErr w:type="gramEnd"/>
      <w:r w:rsidRPr="3707EA47">
        <w:rPr>
          <w:rFonts w:ascii="Arial" w:eastAsia="Arial" w:hAnsi="Arial" w:cs="Arial"/>
          <w:color w:val="000000" w:themeColor="text1"/>
        </w:rPr>
        <w:t xml:space="preserve"> </w:t>
      </w:r>
      <w:r>
        <w:rPr>
          <w:rFonts w:ascii="Arial" w:eastAsia="Arial" w:hAnsi="Arial" w:cs="Arial"/>
          <w:color w:val="000000" w:themeColor="text1"/>
        </w:rPr>
        <w:t xml:space="preserve">to </w:t>
      </w:r>
      <w:r w:rsidRPr="3707EA47">
        <w:rPr>
          <w:rFonts w:ascii="Arial" w:eastAsia="Arial" w:hAnsi="Arial" w:cs="Arial"/>
          <w:color w:val="000000" w:themeColor="text1"/>
        </w:rPr>
        <w:t>carry out their roles effectively</w:t>
      </w:r>
      <w:r>
        <w:rPr>
          <w:rFonts w:ascii="Arial" w:eastAsia="Arial" w:hAnsi="Arial" w:cs="Arial"/>
          <w:color w:val="000000" w:themeColor="text1"/>
        </w:rPr>
        <w:t xml:space="preserve">. </w:t>
      </w:r>
      <w:r w:rsidRPr="3707EA47">
        <w:rPr>
          <w:rFonts w:ascii="Arial" w:eastAsia="Arial" w:hAnsi="Arial" w:cs="Arial"/>
          <w:color w:val="000000" w:themeColor="text1"/>
        </w:rPr>
        <w:t xml:space="preserve"> </w:t>
      </w:r>
      <w:r>
        <w:rPr>
          <w:rFonts w:ascii="Arial" w:eastAsia="Arial" w:hAnsi="Arial" w:cs="Arial"/>
          <w:color w:val="000000" w:themeColor="text1"/>
        </w:rPr>
        <w:t xml:space="preserve">This means ensuring they are given </w:t>
      </w:r>
      <w:r w:rsidRPr="3707EA47">
        <w:rPr>
          <w:rFonts w:ascii="Arial" w:eastAsia="Arial" w:hAnsi="Arial" w:cs="Arial"/>
          <w:color w:val="000000" w:themeColor="text1"/>
        </w:rPr>
        <w:t>sufficient time, training, support, resources, including cover arrangements where</w:t>
      </w:r>
      <w:r w:rsidRPr="100302FF">
        <w:rPr>
          <w:rFonts w:ascii="Arial" w:eastAsia="Arial" w:hAnsi="Arial" w:cs="Arial"/>
          <w:color w:val="000000" w:themeColor="text1"/>
        </w:rPr>
        <w:t xml:space="preserve"> </w:t>
      </w:r>
      <w:r w:rsidRPr="3707EA47">
        <w:rPr>
          <w:rFonts w:ascii="Arial" w:eastAsia="Arial" w:hAnsi="Arial" w:cs="Arial"/>
          <w:color w:val="000000" w:themeColor="text1"/>
        </w:rPr>
        <w:t>necessary</w:t>
      </w:r>
      <w:r>
        <w:rPr>
          <w:rFonts w:ascii="Arial" w:eastAsia="Arial" w:hAnsi="Arial" w:cs="Arial"/>
          <w:color w:val="000000" w:themeColor="text1"/>
        </w:rPr>
        <w:t>.</w:t>
      </w:r>
    </w:p>
    <w:p w14:paraId="3A98FB61" w14:textId="77777777" w:rsidR="00556FBA" w:rsidRDefault="00556FBA" w:rsidP="00556FBA">
      <w:pPr>
        <w:pStyle w:val="ListParagraph"/>
        <w:numPr>
          <w:ilvl w:val="0"/>
          <w:numId w:val="147"/>
        </w:numPr>
        <w:spacing w:after="160" w:line="259" w:lineRule="auto"/>
        <w:rPr>
          <w:rFonts w:ascii="Arial" w:eastAsia="Arial" w:hAnsi="Arial" w:cs="Arial"/>
          <w:color w:val="000000" w:themeColor="text1"/>
        </w:rPr>
      </w:pPr>
      <w:r w:rsidRPr="3707EA47">
        <w:rPr>
          <w:rFonts w:ascii="Arial" w:eastAsia="Arial" w:hAnsi="Arial" w:cs="Arial"/>
          <w:color w:val="000000" w:themeColor="text1"/>
        </w:rPr>
        <w:t xml:space="preserve">Ensuring </w:t>
      </w:r>
      <w:r>
        <w:rPr>
          <w:rFonts w:ascii="Arial" w:eastAsia="Arial" w:hAnsi="Arial" w:cs="Arial"/>
          <w:color w:val="000000" w:themeColor="text1"/>
        </w:rPr>
        <w:t xml:space="preserve">that all setting policies including safeguarding policies and procedures and those required to be in place, are </w:t>
      </w:r>
      <w:r w:rsidRPr="3707EA47">
        <w:rPr>
          <w:rFonts w:ascii="Arial" w:eastAsia="Arial" w:hAnsi="Arial" w:cs="Arial"/>
          <w:color w:val="000000" w:themeColor="text1"/>
        </w:rPr>
        <w:t>implemented and followed by all staff</w:t>
      </w:r>
      <w:r>
        <w:rPr>
          <w:rFonts w:ascii="Arial" w:eastAsia="Arial" w:hAnsi="Arial" w:cs="Arial"/>
          <w:color w:val="000000" w:themeColor="text1"/>
        </w:rPr>
        <w:t xml:space="preserve">. </w:t>
      </w:r>
    </w:p>
    <w:p w14:paraId="19F08B30" w14:textId="77777777" w:rsidR="00556FBA" w:rsidRPr="00CA58B9" w:rsidRDefault="00556FBA" w:rsidP="00556FBA">
      <w:pPr>
        <w:pStyle w:val="Heading2"/>
        <w:ind w:left="0" w:firstLine="0"/>
        <w:rPr>
          <w:rFonts w:ascii="Arial" w:hAnsi="Arial" w:cs="Arial"/>
          <w:b w:val="0"/>
          <w:bCs w:val="0"/>
          <w:sz w:val="24"/>
          <w:szCs w:val="24"/>
        </w:rPr>
      </w:pPr>
      <w:r w:rsidRPr="00CA58B9">
        <w:rPr>
          <w:rStyle w:val="Heading2Char"/>
          <w:rFonts w:ascii="Arial" w:hAnsi="Arial" w:cs="Arial"/>
          <w:sz w:val="24"/>
          <w:szCs w:val="24"/>
        </w:rPr>
        <w:t>Designated Safeguarding Lead (DSL):</w:t>
      </w:r>
      <w:r w:rsidRPr="00CA58B9">
        <w:rPr>
          <w:rFonts w:ascii="Arial" w:hAnsi="Arial" w:cs="Arial"/>
          <w:sz w:val="24"/>
          <w:szCs w:val="24"/>
        </w:rPr>
        <w:t xml:space="preserve"> </w:t>
      </w:r>
    </w:p>
    <w:p w14:paraId="3C1866D6" w14:textId="77777777" w:rsidR="00556FBA" w:rsidRDefault="00556FBA" w:rsidP="00556FBA">
      <w:pPr>
        <w:rPr>
          <w:rFonts w:ascii="Arial" w:eastAsia="Arial" w:hAnsi="Arial" w:cs="Arial"/>
        </w:rPr>
      </w:pPr>
      <w:r>
        <w:rPr>
          <w:rFonts w:ascii="Arial" w:eastAsia="Arial" w:hAnsi="Arial" w:cs="Arial"/>
        </w:rPr>
        <w:t>Takes</w:t>
      </w:r>
      <w:r w:rsidRPr="3707EA47">
        <w:rPr>
          <w:rFonts w:ascii="Arial" w:eastAsia="Arial" w:hAnsi="Arial" w:cs="Arial"/>
        </w:rPr>
        <w:t xml:space="preserve"> </w:t>
      </w:r>
      <w:r>
        <w:rPr>
          <w:rFonts w:ascii="Arial" w:eastAsia="Arial" w:hAnsi="Arial" w:cs="Arial"/>
        </w:rPr>
        <w:t xml:space="preserve">the </w:t>
      </w:r>
      <w:r w:rsidRPr="3707EA47">
        <w:rPr>
          <w:rFonts w:ascii="Arial" w:eastAsia="Arial" w:hAnsi="Arial" w:cs="Arial"/>
        </w:rPr>
        <w:t>lead responsibility for safeguarding and child protection</w:t>
      </w:r>
      <w:r>
        <w:rPr>
          <w:rFonts w:ascii="Arial" w:eastAsia="Arial" w:hAnsi="Arial" w:cs="Arial"/>
        </w:rPr>
        <w:t xml:space="preserve"> in our setting</w:t>
      </w:r>
      <w:r w:rsidRPr="3707EA47">
        <w:rPr>
          <w:rFonts w:ascii="Arial" w:eastAsia="Arial" w:hAnsi="Arial" w:cs="Arial"/>
        </w:rPr>
        <w:t>.</w:t>
      </w:r>
      <w:r>
        <w:rPr>
          <w:rFonts w:ascii="Arial" w:eastAsia="Arial" w:hAnsi="Arial" w:cs="Arial"/>
        </w:rPr>
        <w:t xml:space="preserve"> Annex C Keeping Children Safe in Education 2023 outlines their key responsibilities. Our Deputy Designated Safeguarding Lead (hereafter referred to as DDSL)</w:t>
      </w:r>
      <w:r w:rsidRPr="3707EA47">
        <w:rPr>
          <w:rFonts w:ascii="Arial" w:eastAsia="Arial" w:hAnsi="Arial" w:cs="Arial"/>
        </w:rPr>
        <w:t xml:space="preserve"> </w:t>
      </w:r>
      <w:r>
        <w:rPr>
          <w:rFonts w:ascii="Arial" w:eastAsia="Arial" w:hAnsi="Arial" w:cs="Arial"/>
        </w:rPr>
        <w:t>support the Designated Safeguarding Lead in the discharge of their responsibilities.</w:t>
      </w:r>
    </w:p>
    <w:p w14:paraId="0F2DF4A4" w14:textId="77777777" w:rsidR="00556FBA" w:rsidRPr="00AC67D4" w:rsidRDefault="00556FBA" w:rsidP="00556FBA">
      <w:pPr>
        <w:rPr>
          <w:rFonts w:ascii="Arial" w:eastAsia="Arial" w:hAnsi="Arial" w:cs="Arial"/>
        </w:rPr>
      </w:pPr>
      <w:r w:rsidRPr="00AC67D4">
        <w:rPr>
          <w:rFonts w:ascii="Arial" w:eastAsia="Arial" w:hAnsi="Arial" w:cs="Arial"/>
        </w:rPr>
        <w:t xml:space="preserve">Responsibilities include: </w:t>
      </w:r>
    </w:p>
    <w:p w14:paraId="710EE355" w14:textId="77777777" w:rsidR="00556FBA" w:rsidRDefault="00556FBA" w:rsidP="00556FBA">
      <w:pPr>
        <w:pStyle w:val="ListParagraph"/>
        <w:numPr>
          <w:ilvl w:val="0"/>
          <w:numId w:val="148"/>
        </w:numPr>
        <w:spacing w:after="160" w:line="259" w:lineRule="auto"/>
        <w:rPr>
          <w:rFonts w:ascii="Arial" w:eastAsia="Arial" w:hAnsi="Arial" w:cs="Arial"/>
          <w:color w:val="000000" w:themeColor="text1"/>
        </w:rPr>
      </w:pPr>
      <w:r>
        <w:rPr>
          <w:rFonts w:ascii="Arial" w:eastAsia="Arial" w:hAnsi="Arial" w:cs="Arial"/>
        </w:rPr>
        <w:t xml:space="preserve">Ensuring that the setting has a child protection policy is </w:t>
      </w:r>
      <w:r>
        <w:rPr>
          <w:rFonts w:ascii="Arial" w:eastAsia="Arial" w:hAnsi="Arial" w:cs="Arial"/>
          <w:color w:val="000000" w:themeColor="text1"/>
        </w:rPr>
        <w:t xml:space="preserve">in place as required by Keeping Children Safe in Education, that is </w:t>
      </w:r>
      <w:r w:rsidRPr="3707EA47">
        <w:rPr>
          <w:rFonts w:ascii="Arial" w:eastAsia="Arial" w:hAnsi="Arial" w:cs="Arial"/>
          <w:color w:val="000000" w:themeColor="text1"/>
        </w:rPr>
        <w:t>implemented and followed by all staff</w:t>
      </w:r>
      <w:r>
        <w:rPr>
          <w:rFonts w:ascii="Arial" w:eastAsia="Arial" w:hAnsi="Arial" w:cs="Arial"/>
          <w:color w:val="000000" w:themeColor="text1"/>
        </w:rPr>
        <w:t>.</w:t>
      </w:r>
    </w:p>
    <w:p w14:paraId="63343714" w14:textId="77777777" w:rsidR="00556FBA" w:rsidRPr="00642E12" w:rsidRDefault="00556FBA" w:rsidP="00556FBA">
      <w:pPr>
        <w:pStyle w:val="ListParagraph"/>
        <w:numPr>
          <w:ilvl w:val="0"/>
          <w:numId w:val="148"/>
        </w:numPr>
        <w:spacing w:after="160" w:line="259" w:lineRule="auto"/>
        <w:rPr>
          <w:rFonts w:ascii="Arial" w:eastAsia="Arial" w:hAnsi="Arial" w:cs="Arial"/>
          <w:color w:val="00B050"/>
        </w:rPr>
      </w:pPr>
      <w:r w:rsidRPr="478F4A77">
        <w:rPr>
          <w:rFonts w:ascii="Arial" w:eastAsia="Arial" w:hAnsi="Arial" w:cs="Arial"/>
        </w:rPr>
        <w:t>Being available</w:t>
      </w:r>
      <w:r>
        <w:rPr>
          <w:rFonts w:ascii="Arial" w:eastAsia="Arial" w:hAnsi="Arial" w:cs="Arial"/>
        </w:rPr>
        <w:t xml:space="preserve"> to deal with safeguarding and child protection</w:t>
      </w:r>
      <w:r w:rsidRPr="478F4A77">
        <w:rPr>
          <w:rFonts w:ascii="Arial" w:eastAsia="Arial" w:hAnsi="Arial" w:cs="Arial"/>
        </w:rPr>
        <w:t xml:space="preserve"> during </w:t>
      </w:r>
      <w:r>
        <w:rPr>
          <w:rFonts w:ascii="Arial" w:eastAsia="Arial" w:hAnsi="Arial" w:cs="Arial"/>
        </w:rPr>
        <w:t>setting</w:t>
      </w:r>
      <w:r w:rsidRPr="478F4A77">
        <w:rPr>
          <w:rFonts w:ascii="Arial" w:eastAsia="Arial" w:hAnsi="Arial" w:cs="Arial"/>
        </w:rPr>
        <w:t xml:space="preserve"> hours</w:t>
      </w:r>
      <w:r>
        <w:rPr>
          <w:rFonts w:ascii="Arial" w:eastAsia="Arial" w:hAnsi="Arial" w:cs="Arial"/>
        </w:rPr>
        <w:t xml:space="preserve">. </w:t>
      </w:r>
      <w:r w:rsidRPr="00642E12">
        <w:rPr>
          <w:rFonts w:ascii="Arial" w:eastAsia="Arial" w:hAnsi="Arial" w:cs="Arial"/>
          <w:color w:val="00B050"/>
        </w:rPr>
        <w:t>The DSL/DDSL can be contacted by email out of hours.</w:t>
      </w:r>
    </w:p>
    <w:p w14:paraId="6531D633" w14:textId="77777777" w:rsidR="00556FBA" w:rsidRDefault="00556FBA" w:rsidP="00556FBA">
      <w:pPr>
        <w:pStyle w:val="ListParagraph"/>
        <w:numPr>
          <w:ilvl w:val="0"/>
          <w:numId w:val="148"/>
        </w:numPr>
        <w:spacing w:after="160" w:line="259" w:lineRule="auto"/>
        <w:rPr>
          <w:rFonts w:ascii="Arial" w:eastAsia="Arial" w:hAnsi="Arial" w:cs="Arial"/>
        </w:rPr>
      </w:pPr>
      <w:r>
        <w:rPr>
          <w:rFonts w:ascii="Arial" w:eastAsia="Arial" w:hAnsi="Arial" w:cs="Arial"/>
        </w:rPr>
        <w:t>Acting as the point of contact with whom to raise safeguarding concerns within (including those raised by the setting filtering and monitoring system) and to our setting.</w:t>
      </w:r>
    </w:p>
    <w:p w14:paraId="43F35DDC" w14:textId="77777777" w:rsidR="00556FBA" w:rsidRDefault="00556FBA" w:rsidP="00556FBA">
      <w:pPr>
        <w:pStyle w:val="ListParagraph"/>
        <w:numPr>
          <w:ilvl w:val="0"/>
          <w:numId w:val="148"/>
        </w:numPr>
        <w:spacing w:after="160" w:line="259" w:lineRule="auto"/>
        <w:rPr>
          <w:rFonts w:ascii="Arial" w:eastAsia="Arial" w:hAnsi="Arial" w:cs="Arial"/>
        </w:rPr>
      </w:pPr>
      <w:r>
        <w:rPr>
          <w:rFonts w:ascii="Arial" w:eastAsia="Arial" w:hAnsi="Arial" w:cs="Arial"/>
        </w:rPr>
        <w:lastRenderedPageBreak/>
        <w:t xml:space="preserve">Supporting the Manager to </w:t>
      </w:r>
      <w:hyperlink w:anchor="_Online_Safety" w:history="1">
        <w:r w:rsidRPr="00B342C5">
          <w:rPr>
            <w:rStyle w:val="Hyperlink"/>
            <w:rFonts w:ascii="Arial" w:eastAsia="Arial" w:hAnsi="Arial" w:cs="Arial"/>
          </w:rPr>
          <w:t>Ensur</w:t>
        </w:r>
        <w:r>
          <w:rPr>
            <w:rStyle w:val="Hyperlink"/>
            <w:rFonts w:ascii="Arial" w:eastAsia="Arial" w:hAnsi="Arial" w:cs="Arial"/>
          </w:rPr>
          <w:t>e</w:t>
        </w:r>
        <w:r w:rsidRPr="00B342C5">
          <w:rPr>
            <w:rStyle w:val="Hyperlink"/>
            <w:rFonts w:ascii="Arial" w:eastAsia="Arial" w:hAnsi="Arial" w:cs="Arial"/>
          </w:rPr>
          <w:t xml:space="preserve"> Safe Practice</w:t>
        </w:r>
      </w:hyperlink>
      <w:r>
        <w:rPr>
          <w:rFonts w:ascii="Arial" w:eastAsia="Arial" w:hAnsi="Arial" w:cs="Arial"/>
        </w:rPr>
        <w:t xml:space="preserve"> in setting.</w:t>
      </w:r>
    </w:p>
    <w:p w14:paraId="6A649A02" w14:textId="77777777" w:rsidR="00556FBA" w:rsidRDefault="00556FBA" w:rsidP="00556FBA">
      <w:pPr>
        <w:pStyle w:val="ListParagraph"/>
        <w:numPr>
          <w:ilvl w:val="0"/>
          <w:numId w:val="148"/>
        </w:numPr>
        <w:spacing w:after="160" w:line="259" w:lineRule="auto"/>
        <w:rPr>
          <w:rFonts w:ascii="Arial" w:eastAsia="Arial" w:hAnsi="Arial" w:cs="Arial"/>
        </w:rPr>
      </w:pPr>
      <w:r w:rsidRPr="10143DD6">
        <w:rPr>
          <w:rFonts w:ascii="Arial" w:eastAsia="Arial" w:hAnsi="Arial" w:cs="Arial"/>
        </w:rPr>
        <w:t>Manag</w:t>
      </w:r>
      <w:r>
        <w:rPr>
          <w:rFonts w:ascii="Arial" w:eastAsia="Arial" w:hAnsi="Arial" w:cs="Arial"/>
        </w:rPr>
        <w:t>ing</w:t>
      </w:r>
      <w:r w:rsidRPr="10143DD6">
        <w:rPr>
          <w:rFonts w:ascii="Arial" w:eastAsia="Arial" w:hAnsi="Arial" w:cs="Arial"/>
        </w:rPr>
        <w:t xml:space="preserve"> </w:t>
      </w:r>
      <w:r>
        <w:rPr>
          <w:rFonts w:ascii="Arial" w:eastAsia="Arial" w:hAnsi="Arial" w:cs="Arial"/>
        </w:rPr>
        <w:t xml:space="preserve">safeguarding </w:t>
      </w:r>
      <w:r w:rsidRPr="10143DD6">
        <w:rPr>
          <w:rFonts w:ascii="Arial" w:eastAsia="Arial" w:hAnsi="Arial" w:cs="Arial"/>
        </w:rPr>
        <w:t>referrals</w:t>
      </w:r>
      <w:r>
        <w:rPr>
          <w:rFonts w:ascii="Arial" w:eastAsia="Arial" w:hAnsi="Arial" w:cs="Arial"/>
        </w:rPr>
        <w:t xml:space="preserve"> to the Local Authority; Police and any other statutory authorities or multi-agency risk management arrangements (see </w:t>
      </w:r>
      <w:hyperlink w:anchor="_Designated_Safeguarding_Lead" w:history="1">
        <w:r w:rsidRPr="001B0BC7">
          <w:rPr>
            <w:rStyle w:val="Hyperlink"/>
            <w:rFonts w:ascii="Arial" w:eastAsia="Arial" w:hAnsi="Arial" w:cs="Arial"/>
          </w:rPr>
          <w:t>Designated Safeguarding Lead Response</w:t>
        </w:r>
      </w:hyperlink>
      <w:r>
        <w:rPr>
          <w:rFonts w:ascii="Arial" w:eastAsia="Arial" w:hAnsi="Arial" w:cs="Arial"/>
        </w:rPr>
        <w:t xml:space="preserve">). </w:t>
      </w:r>
      <w:r w:rsidRPr="10143DD6">
        <w:rPr>
          <w:rFonts w:ascii="Arial" w:eastAsia="Arial" w:hAnsi="Arial" w:cs="Arial"/>
        </w:rPr>
        <w:t xml:space="preserve"> </w:t>
      </w:r>
    </w:p>
    <w:p w14:paraId="30753DCE" w14:textId="77777777" w:rsidR="00556FBA" w:rsidRDefault="00556FBA" w:rsidP="00556FBA">
      <w:pPr>
        <w:pStyle w:val="ListParagraph"/>
        <w:numPr>
          <w:ilvl w:val="0"/>
          <w:numId w:val="148"/>
        </w:numPr>
        <w:spacing w:after="160" w:line="259" w:lineRule="auto"/>
        <w:rPr>
          <w:rFonts w:ascii="Arial" w:eastAsia="Arial" w:hAnsi="Arial" w:cs="Arial"/>
        </w:rPr>
      </w:pPr>
      <w:r>
        <w:rPr>
          <w:rFonts w:ascii="Arial" w:eastAsia="Arial" w:hAnsi="Arial" w:cs="Arial"/>
        </w:rPr>
        <w:t xml:space="preserve">Working closely with the Governing Body, Manager and relevant senior leadership team members to ensure </w:t>
      </w:r>
      <w:r w:rsidRPr="3707EA47">
        <w:rPr>
          <w:rFonts w:ascii="Arial" w:eastAsia="Arial" w:hAnsi="Arial" w:cs="Arial"/>
          <w:color w:val="000000" w:themeColor="text1"/>
        </w:rPr>
        <w:t xml:space="preserve">a </w:t>
      </w:r>
      <w:r>
        <w:rPr>
          <w:rFonts w:ascii="Arial" w:eastAsia="Arial" w:hAnsi="Arial" w:cs="Arial"/>
          <w:color w:val="000000" w:themeColor="text1"/>
        </w:rPr>
        <w:t xml:space="preserve">whole setting </w:t>
      </w:r>
      <w:r w:rsidRPr="3707EA47">
        <w:rPr>
          <w:rFonts w:ascii="Arial" w:eastAsia="Arial" w:hAnsi="Arial" w:cs="Arial"/>
          <w:color w:val="000000" w:themeColor="text1"/>
        </w:rPr>
        <w:t xml:space="preserve">safeguarding culture and ethos </w:t>
      </w:r>
      <w:r>
        <w:rPr>
          <w:rFonts w:ascii="Arial" w:eastAsia="Arial" w:hAnsi="Arial" w:cs="Arial"/>
          <w:color w:val="000000" w:themeColor="text1"/>
        </w:rPr>
        <w:t xml:space="preserve">as outlined in our </w:t>
      </w:r>
      <w:hyperlink w:anchor="_Safeguarding_Statement_1" w:history="1">
        <w:r w:rsidRPr="00834599">
          <w:rPr>
            <w:rStyle w:val="Hyperlink"/>
            <w:rFonts w:ascii="Arial" w:eastAsia="Arial" w:hAnsi="Arial" w:cs="Arial"/>
          </w:rPr>
          <w:t>Safeguarding Statement</w:t>
        </w:r>
      </w:hyperlink>
      <w:r>
        <w:rPr>
          <w:rFonts w:ascii="Arial" w:eastAsia="Arial" w:hAnsi="Arial" w:cs="Arial"/>
          <w:color w:val="000000" w:themeColor="text1"/>
        </w:rPr>
        <w:t xml:space="preserve"> and the implementation of </w:t>
      </w:r>
      <w:r>
        <w:rPr>
          <w:rFonts w:ascii="Arial" w:eastAsia="Arial" w:hAnsi="Arial" w:cs="Arial"/>
        </w:rPr>
        <w:t xml:space="preserve">effective safeguarding arrangements, as outlined in this policy. </w:t>
      </w:r>
    </w:p>
    <w:p w14:paraId="1CD0E413" w14:textId="77777777" w:rsidR="00556FBA" w:rsidRDefault="00556FBA" w:rsidP="00556FBA">
      <w:pPr>
        <w:pStyle w:val="ListParagraph"/>
        <w:numPr>
          <w:ilvl w:val="0"/>
          <w:numId w:val="148"/>
        </w:numPr>
        <w:spacing w:after="160" w:line="259" w:lineRule="auto"/>
        <w:rPr>
          <w:rFonts w:ascii="Arial" w:eastAsia="Arial" w:hAnsi="Arial" w:cs="Arial"/>
        </w:rPr>
      </w:pPr>
      <w:r>
        <w:rPr>
          <w:rFonts w:ascii="Arial" w:eastAsia="Arial" w:hAnsi="Arial" w:cs="Arial"/>
        </w:rPr>
        <w:t xml:space="preserve">Acting as the point of contact to and proactively engaging with the Shropshire Safeguarding Community Partnership arrangements as outlined in </w:t>
      </w:r>
      <w:hyperlink w:anchor="_Working_in_Partnership_1">
        <w:r w:rsidRPr="64DFE3AE">
          <w:rPr>
            <w:rStyle w:val="Hyperlink"/>
            <w:rFonts w:ascii="Arial" w:eastAsia="Arial" w:hAnsi="Arial" w:cs="Arial"/>
          </w:rPr>
          <w:t>Working in Partnership</w:t>
        </w:r>
      </w:hyperlink>
      <w:r>
        <w:rPr>
          <w:rFonts w:ascii="Arial" w:eastAsia="Arial" w:hAnsi="Arial" w:cs="Arial"/>
        </w:rPr>
        <w:t>.</w:t>
      </w:r>
    </w:p>
    <w:p w14:paraId="14CA7762" w14:textId="77777777" w:rsidR="00556FBA" w:rsidRDefault="00556FBA" w:rsidP="00556FBA">
      <w:pPr>
        <w:pStyle w:val="ListParagraph"/>
        <w:numPr>
          <w:ilvl w:val="0"/>
          <w:numId w:val="147"/>
        </w:numPr>
        <w:spacing w:after="160" w:line="259" w:lineRule="auto"/>
        <w:rPr>
          <w:rFonts w:ascii="Arial" w:eastAsia="Arial" w:hAnsi="Arial" w:cs="Arial"/>
          <w:color w:val="000000" w:themeColor="text1"/>
        </w:rPr>
      </w:pPr>
      <w:r>
        <w:rPr>
          <w:rFonts w:ascii="Arial" w:eastAsia="Arial" w:hAnsi="Arial" w:cs="Arial"/>
        </w:rPr>
        <w:t>Ensuring</w:t>
      </w:r>
      <w:r>
        <w:rPr>
          <w:rFonts w:ascii="Arial" w:eastAsia="Arial" w:hAnsi="Arial" w:cs="Arial"/>
          <w:color w:val="000000" w:themeColor="text1"/>
        </w:rPr>
        <w:t xml:space="preserve"> children and parents are aware of how and encouraged to raise safeguarding concerns and how they will be responded to as outlined in </w:t>
      </w:r>
      <w:hyperlink w:anchor="_Working_in_Partnership_1" w:history="1">
        <w:r w:rsidRPr="007810EB">
          <w:rPr>
            <w:rStyle w:val="Hyperlink"/>
            <w:rFonts w:ascii="Arial" w:eastAsia="Arial" w:hAnsi="Arial" w:cs="Arial"/>
          </w:rPr>
          <w:t>Working in Partnership</w:t>
        </w:r>
      </w:hyperlink>
      <w:r>
        <w:rPr>
          <w:rStyle w:val="Hyperlink"/>
          <w:rFonts w:ascii="Arial" w:eastAsia="Arial" w:hAnsi="Arial" w:cs="Arial"/>
        </w:rPr>
        <w:t>.</w:t>
      </w:r>
    </w:p>
    <w:p w14:paraId="3652B335" w14:textId="77777777" w:rsidR="00556FBA" w:rsidRDefault="00556FBA" w:rsidP="00556FBA">
      <w:pPr>
        <w:pStyle w:val="ListParagraph"/>
        <w:numPr>
          <w:ilvl w:val="0"/>
          <w:numId w:val="148"/>
        </w:numPr>
        <w:spacing w:after="160" w:line="259" w:lineRule="auto"/>
        <w:rPr>
          <w:rFonts w:ascii="Arial" w:eastAsia="Arial" w:hAnsi="Arial" w:cs="Arial"/>
        </w:rPr>
      </w:pPr>
      <w:r>
        <w:rPr>
          <w:rFonts w:ascii="Arial" w:eastAsia="Arial" w:hAnsi="Arial" w:cs="Arial"/>
        </w:rPr>
        <w:t xml:space="preserve">Act as a source of support, advice, and expertise to all staff; including ensuring that there is ongoing promotion and awareness of safeguarding and children protection in setting. </w:t>
      </w:r>
    </w:p>
    <w:p w14:paraId="1DB1D278" w14:textId="77777777" w:rsidR="00556FBA" w:rsidRDefault="00556FBA" w:rsidP="00556FBA">
      <w:pPr>
        <w:pStyle w:val="ListParagraph"/>
        <w:numPr>
          <w:ilvl w:val="0"/>
          <w:numId w:val="148"/>
        </w:numPr>
        <w:spacing w:after="160" w:line="259" w:lineRule="auto"/>
        <w:rPr>
          <w:rFonts w:ascii="Arial" w:eastAsia="Arial" w:hAnsi="Arial" w:cs="Arial"/>
        </w:rPr>
      </w:pPr>
      <w:r>
        <w:rPr>
          <w:rFonts w:ascii="Arial" w:eastAsia="Arial" w:hAnsi="Arial" w:cs="Arial"/>
        </w:rPr>
        <w:t xml:space="preserve">Ensuring the effective management and oversight of safeguarding information as outlined in   </w:t>
      </w:r>
      <w:hyperlink w:anchor="_Online_Safety_2" w:history="1">
        <w:r w:rsidRPr="00CF10EC">
          <w:rPr>
            <w:rStyle w:val="Hyperlink"/>
            <w:rFonts w:ascii="Arial" w:eastAsia="Arial" w:hAnsi="Arial" w:cs="Arial"/>
          </w:rPr>
          <w:t>Record Keeping and Information Security</w:t>
        </w:r>
      </w:hyperlink>
      <w:r>
        <w:rPr>
          <w:rFonts w:ascii="Arial" w:eastAsia="Arial" w:hAnsi="Arial" w:cs="Arial"/>
        </w:rPr>
        <w:t>.</w:t>
      </w:r>
    </w:p>
    <w:p w14:paraId="49E413BE" w14:textId="77777777" w:rsidR="00556FBA" w:rsidRDefault="00556FBA" w:rsidP="00556FBA">
      <w:pPr>
        <w:pStyle w:val="ListParagraph"/>
        <w:numPr>
          <w:ilvl w:val="0"/>
          <w:numId w:val="148"/>
        </w:numPr>
        <w:spacing w:after="160" w:line="259" w:lineRule="auto"/>
        <w:rPr>
          <w:rFonts w:ascii="Arial" w:eastAsia="Arial" w:hAnsi="Arial" w:cs="Arial"/>
        </w:rPr>
      </w:pPr>
      <w:r w:rsidRPr="4690FED3">
        <w:rPr>
          <w:rFonts w:ascii="Arial" w:eastAsia="Arial" w:hAnsi="Arial" w:cs="Arial"/>
        </w:rPr>
        <w:t xml:space="preserve">Maintaining </w:t>
      </w:r>
      <w:r>
        <w:rPr>
          <w:rFonts w:ascii="Arial" w:eastAsia="Arial" w:hAnsi="Arial" w:cs="Arial"/>
        </w:rPr>
        <w:t>and access</w:t>
      </w:r>
      <w:r w:rsidRPr="4690FED3">
        <w:rPr>
          <w:rFonts w:ascii="Arial" w:eastAsia="Arial" w:hAnsi="Arial" w:cs="Arial"/>
        </w:rPr>
        <w:t xml:space="preserve"> </w:t>
      </w:r>
      <w:hyperlink w:anchor="_Professional_development_and_1" w:history="1">
        <w:r w:rsidRPr="00CF10EC">
          <w:rPr>
            <w:rStyle w:val="Hyperlink"/>
            <w:rFonts w:ascii="Arial" w:eastAsia="Arial" w:hAnsi="Arial" w:cs="Arial"/>
          </w:rPr>
          <w:t>Professional development and support</w:t>
        </w:r>
      </w:hyperlink>
      <w:r>
        <w:rPr>
          <w:rFonts w:ascii="Arial" w:eastAsia="Arial" w:hAnsi="Arial" w:cs="Arial"/>
        </w:rPr>
        <w:t xml:space="preserve">. </w:t>
      </w:r>
    </w:p>
    <w:p w14:paraId="4DD64B2C" w14:textId="77777777" w:rsidR="00556FBA" w:rsidRPr="002A78DD" w:rsidRDefault="00556FBA" w:rsidP="00556FBA">
      <w:pPr>
        <w:pStyle w:val="ListParagraph"/>
        <w:rPr>
          <w:rFonts w:ascii="Arial" w:eastAsia="Arial" w:hAnsi="Arial" w:cs="Arial"/>
        </w:rPr>
      </w:pPr>
      <w:r w:rsidRPr="002A78DD">
        <w:rPr>
          <w:rFonts w:ascii="Arial" w:eastAsia="Arial" w:hAnsi="Arial" w:cs="Arial"/>
        </w:rPr>
        <w:t xml:space="preserve"> </w:t>
      </w:r>
    </w:p>
    <w:p w14:paraId="310EA715" w14:textId="77777777" w:rsidR="00556FBA" w:rsidRPr="00EB2A0A" w:rsidRDefault="00556FBA" w:rsidP="00556FBA">
      <w:pPr>
        <w:pStyle w:val="Heading2"/>
        <w:ind w:left="0" w:firstLine="0"/>
        <w:rPr>
          <w:rFonts w:ascii="Arial" w:hAnsi="Arial" w:cs="Arial"/>
          <w:b w:val="0"/>
          <w:bCs w:val="0"/>
          <w:sz w:val="24"/>
          <w:szCs w:val="24"/>
        </w:rPr>
      </w:pPr>
      <w:r w:rsidRPr="00EB2A0A">
        <w:rPr>
          <w:rFonts w:ascii="Arial" w:hAnsi="Arial" w:cs="Arial"/>
          <w:sz w:val="24"/>
          <w:szCs w:val="24"/>
        </w:rPr>
        <w:t xml:space="preserve">Key Person </w:t>
      </w:r>
    </w:p>
    <w:p w14:paraId="1A2CB124" w14:textId="77777777" w:rsidR="00556FBA" w:rsidRPr="00EB2A0A" w:rsidRDefault="00556FBA" w:rsidP="00556FBA">
      <w:pPr>
        <w:pStyle w:val="Heading2"/>
        <w:numPr>
          <w:ilvl w:val="0"/>
          <w:numId w:val="168"/>
        </w:numPr>
        <w:spacing w:before="40" w:line="259" w:lineRule="auto"/>
        <w:jc w:val="left"/>
        <w:rPr>
          <w:rFonts w:ascii="Arial" w:hAnsi="Arial" w:cs="Arial"/>
          <w:sz w:val="22"/>
          <w:szCs w:val="22"/>
        </w:rPr>
      </w:pPr>
      <w:r w:rsidRPr="00EB2A0A">
        <w:rPr>
          <w:rFonts w:ascii="Arial" w:hAnsi="Arial" w:cs="Arial"/>
          <w:sz w:val="22"/>
          <w:szCs w:val="22"/>
        </w:rPr>
        <w:t>Help ensure that every child’s care is tailored to meet their individual needs.</w:t>
      </w:r>
    </w:p>
    <w:p w14:paraId="3F9463C2" w14:textId="77777777" w:rsidR="00556FBA" w:rsidRPr="00FF3C24" w:rsidRDefault="00556FBA" w:rsidP="00556FBA">
      <w:pPr>
        <w:pStyle w:val="ListParagraph"/>
        <w:numPr>
          <w:ilvl w:val="0"/>
          <w:numId w:val="168"/>
        </w:numPr>
        <w:spacing w:after="160" w:line="259" w:lineRule="auto"/>
        <w:rPr>
          <w:rFonts w:ascii="Arial" w:hAnsi="Arial" w:cs="Arial"/>
        </w:rPr>
      </w:pPr>
      <w:r w:rsidRPr="00FF3C24">
        <w:rPr>
          <w:rFonts w:ascii="Arial" w:hAnsi="Arial" w:cs="Arial"/>
        </w:rPr>
        <w:t>Help the child become familiar with the setting.</w:t>
      </w:r>
    </w:p>
    <w:p w14:paraId="3AC3CD5D" w14:textId="77777777" w:rsidR="00556FBA" w:rsidRPr="00FF3C24" w:rsidRDefault="00556FBA" w:rsidP="00556FBA">
      <w:pPr>
        <w:pStyle w:val="ListParagraph"/>
        <w:numPr>
          <w:ilvl w:val="0"/>
          <w:numId w:val="168"/>
        </w:numPr>
        <w:spacing w:after="160" w:line="259" w:lineRule="auto"/>
        <w:rPr>
          <w:rFonts w:ascii="Arial" w:hAnsi="Arial" w:cs="Arial"/>
        </w:rPr>
      </w:pPr>
      <w:r w:rsidRPr="00FF3C24">
        <w:rPr>
          <w:rFonts w:ascii="Arial" w:hAnsi="Arial" w:cs="Arial"/>
        </w:rPr>
        <w:t>Build a relationship with the parents.</w:t>
      </w:r>
    </w:p>
    <w:p w14:paraId="04AA31FE" w14:textId="77777777" w:rsidR="00556FBA" w:rsidRPr="00FF3C24" w:rsidRDefault="00556FBA" w:rsidP="00556FBA">
      <w:pPr>
        <w:pStyle w:val="ListParagraph"/>
        <w:numPr>
          <w:ilvl w:val="0"/>
          <w:numId w:val="168"/>
        </w:numPr>
        <w:spacing w:after="160" w:line="259" w:lineRule="auto"/>
        <w:rPr>
          <w:rFonts w:ascii="Arial" w:hAnsi="Arial" w:cs="Arial"/>
        </w:rPr>
      </w:pPr>
      <w:r w:rsidRPr="00FF3C24">
        <w:rPr>
          <w:rFonts w:ascii="Arial" w:hAnsi="Arial" w:cs="Arial"/>
        </w:rPr>
        <w:t>Offer a settled relationship for the child.</w:t>
      </w:r>
    </w:p>
    <w:p w14:paraId="104CA283" w14:textId="77777777" w:rsidR="00556FBA" w:rsidRDefault="00556FBA" w:rsidP="00556FBA">
      <w:pPr>
        <w:pStyle w:val="Heading2"/>
        <w:ind w:left="0" w:firstLine="0"/>
        <w:rPr>
          <w:rFonts w:ascii="Arial" w:hAnsi="Arial" w:cs="Arial"/>
          <w:b w:val="0"/>
          <w:bCs w:val="0"/>
          <w:sz w:val="24"/>
          <w:szCs w:val="24"/>
        </w:rPr>
      </w:pPr>
      <w:r w:rsidRPr="00D76191">
        <w:rPr>
          <w:rFonts w:ascii="Arial" w:hAnsi="Arial" w:cs="Arial"/>
          <w:sz w:val="24"/>
          <w:szCs w:val="24"/>
        </w:rPr>
        <w:t>All staff (including students and volunteers)</w:t>
      </w:r>
      <w:r>
        <w:rPr>
          <w:rFonts w:ascii="Arial" w:hAnsi="Arial" w:cs="Arial"/>
          <w:sz w:val="24"/>
          <w:szCs w:val="24"/>
        </w:rPr>
        <w:t xml:space="preserve">: </w:t>
      </w:r>
    </w:p>
    <w:p w14:paraId="670328C5" w14:textId="77777777" w:rsidR="00556FBA" w:rsidRPr="00AD2331" w:rsidRDefault="00556FBA" w:rsidP="00556FBA">
      <w:pPr>
        <w:rPr>
          <w:rFonts w:ascii="Arial" w:hAnsi="Arial" w:cs="Arial"/>
        </w:rPr>
      </w:pPr>
      <w:r>
        <w:rPr>
          <w:rFonts w:ascii="Arial" w:hAnsi="Arial" w:cs="Arial"/>
        </w:rPr>
        <w:t xml:space="preserve">Are expected to work in line with our </w:t>
      </w:r>
      <w:hyperlink w:anchor="_Safeguarding_Statement_1">
        <w:r w:rsidRPr="639450C6">
          <w:rPr>
            <w:rStyle w:val="Hyperlink"/>
            <w:rFonts w:ascii="Arial" w:hAnsi="Arial" w:cs="Arial"/>
          </w:rPr>
          <w:t>Safeguarding Statement</w:t>
        </w:r>
      </w:hyperlink>
      <w:r>
        <w:rPr>
          <w:rFonts w:ascii="Arial" w:hAnsi="Arial" w:cs="Arial"/>
        </w:rPr>
        <w:t xml:space="preserve"> and adhere to the policies, processes and systems that support safeguarding as outlined in this policy. This specifically includes:  </w:t>
      </w:r>
    </w:p>
    <w:p w14:paraId="7F3FFBB5" w14:textId="77777777" w:rsidR="00556FBA" w:rsidRDefault="00556FBA" w:rsidP="00556FBA">
      <w:pPr>
        <w:pStyle w:val="ListParagraph"/>
        <w:numPr>
          <w:ilvl w:val="0"/>
          <w:numId w:val="143"/>
        </w:numPr>
        <w:spacing w:after="160" w:line="259" w:lineRule="auto"/>
        <w:rPr>
          <w:rFonts w:ascii="Arial" w:eastAsia="Arial" w:hAnsi="Arial" w:cs="Arial"/>
        </w:rPr>
      </w:pPr>
      <w:r>
        <w:rPr>
          <w:rFonts w:ascii="Arial" w:eastAsia="Arial" w:hAnsi="Arial" w:cs="Arial"/>
        </w:rPr>
        <w:t xml:space="preserve">Accessing and maintaining </w:t>
      </w:r>
      <w:hyperlink w:anchor="_Professional_development_and_1">
        <w:r w:rsidRPr="639450C6">
          <w:rPr>
            <w:rStyle w:val="Hyperlink"/>
            <w:rFonts w:ascii="Arial" w:eastAsia="Arial" w:hAnsi="Arial" w:cs="Arial"/>
          </w:rPr>
          <w:t>Professional development and support</w:t>
        </w:r>
      </w:hyperlink>
      <w:r>
        <w:rPr>
          <w:rFonts w:ascii="Arial" w:eastAsia="Arial" w:hAnsi="Arial" w:cs="Arial"/>
        </w:rPr>
        <w:t xml:space="preserve"> to ensure they remain knowledgeable and confident in their safeguarding practice. </w:t>
      </w:r>
    </w:p>
    <w:p w14:paraId="54A84F68" w14:textId="77777777" w:rsidR="00556FBA" w:rsidRDefault="00556FBA" w:rsidP="00556FBA">
      <w:pPr>
        <w:pStyle w:val="ListParagraph"/>
        <w:numPr>
          <w:ilvl w:val="0"/>
          <w:numId w:val="143"/>
        </w:numPr>
        <w:spacing w:after="160" w:line="259" w:lineRule="auto"/>
        <w:rPr>
          <w:rFonts w:ascii="Arial" w:eastAsia="Arial" w:hAnsi="Arial" w:cs="Arial"/>
        </w:rPr>
      </w:pPr>
      <w:r w:rsidRPr="00943C00">
        <w:rPr>
          <w:rFonts w:ascii="Arial" w:eastAsia="Arial" w:hAnsi="Arial" w:cs="Arial"/>
        </w:rPr>
        <w:t>Recognise, Respond</w:t>
      </w:r>
      <w:r>
        <w:rPr>
          <w:rFonts w:ascii="Arial" w:eastAsia="Arial" w:hAnsi="Arial" w:cs="Arial"/>
        </w:rPr>
        <w:t xml:space="preserve"> and</w:t>
      </w:r>
      <w:r w:rsidRPr="00943C00">
        <w:rPr>
          <w:rFonts w:ascii="Arial" w:eastAsia="Arial" w:hAnsi="Arial" w:cs="Arial"/>
        </w:rPr>
        <w:t xml:space="preserve"> Report </w:t>
      </w:r>
      <w:hyperlink w:anchor="_Record_Keeping_and_2" w:history="1">
        <w:r w:rsidRPr="00355900">
          <w:rPr>
            <w:rStyle w:val="Hyperlink"/>
            <w:rFonts w:ascii="Arial" w:eastAsia="Arial" w:hAnsi="Arial" w:cs="Arial"/>
          </w:rPr>
          <w:t xml:space="preserve">Staff Safeguarding Concerns </w:t>
        </w:r>
      </w:hyperlink>
    </w:p>
    <w:p w14:paraId="57FB1DF9" w14:textId="77777777" w:rsidR="00556FBA" w:rsidRDefault="00556FBA" w:rsidP="00556FBA">
      <w:pPr>
        <w:pStyle w:val="ListParagraph"/>
        <w:numPr>
          <w:ilvl w:val="0"/>
          <w:numId w:val="143"/>
        </w:numPr>
        <w:spacing w:after="160" w:line="259" w:lineRule="auto"/>
        <w:rPr>
          <w:rFonts w:ascii="Arial" w:eastAsia="Arial" w:hAnsi="Arial" w:cs="Arial"/>
        </w:rPr>
      </w:pPr>
      <w:r>
        <w:rPr>
          <w:rFonts w:ascii="Arial" w:eastAsia="Arial" w:hAnsi="Arial" w:cs="Arial"/>
        </w:rPr>
        <w:t xml:space="preserve">Engaging in </w:t>
      </w:r>
      <w:hyperlink w:anchor="_Online_Safety" w:history="1">
        <w:r w:rsidRPr="00805941">
          <w:rPr>
            <w:rStyle w:val="Hyperlink"/>
            <w:rFonts w:ascii="Arial" w:eastAsia="Arial" w:hAnsi="Arial" w:cs="Arial"/>
          </w:rPr>
          <w:t>Safe Practice</w:t>
        </w:r>
      </w:hyperlink>
      <w:r>
        <w:rPr>
          <w:rFonts w:ascii="Arial" w:eastAsia="Arial" w:hAnsi="Arial" w:cs="Arial"/>
        </w:rPr>
        <w:t xml:space="preserve">. This includes raising concerns (however small) about individual behaviour or practices or cultures in the setting that compromise the safety of children as outlined in </w:t>
      </w:r>
      <w:hyperlink w:anchor="_Managing_allegations_(including" w:history="1">
        <w:r w:rsidRPr="00805941">
          <w:rPr>
            <w:rStyle w:val="Hyperlink"/>
            <w:rFonts w:ascii="Arial" w:eastAsia="Arial" w:hAnsi="Arial" w:cs="Arial"/>
          </w:rPr>
          <w:t>Ensuring safe staff</w:t>
        </w:r>
      </w:hyperlink>
      <w:r>
        <w:rPr>
          <w:rFonts w:ascii="Arial" w:eastAsia="Arial" w:hAnsi="Arial" w:cs="Arial"/>
        </w:rPr>
        <w:t xml:space="preserve">.  </w:t>
      </w:r>
    </w:p>
    <w:p w14:paraId="57B9C773" w14:textId="77777777" w:rsidR="00556FBA" w:rsidRPr="00CF08C1" w:rsidRDefault="005C6394" w:rsidP="00556FBA">
      <w:pPr>
        <w:pStyle w:val="ListParagraph"/>
        <w:numPr>
          <w:ilvl w:val="0"/>
          <w:numId w:val="143"/>
        </w:numPr>
        <w:spacing w:after="160" w:line="259" w:lineRule="auto"/>
        <w:rPr>
          <w:rStyle w:val="Hyperlink"/>
          <w:rFonts w:ascii="Arial" w:eastAsia="Arial" w:hAnsi="Arial" w:cs="Arial"/>
        </w:rPr>
      </w:pPr>
      <w:hyperlink w:anchor="_Teaching_safeguarding_to" w:history="1">
        <w:r w:rsidR="00556FBA" w:rsidRPr="00D43CC9">
          <w:rPr>
            <w:rStyle w:val="Hyperlink"/>
            <w:rFonts w:ascii="Arial" w:eastAsia="Arial" w:hAnsi="Arial" w:cs="Arial"/>
          </w:rPr>
          <w:t>Teaching our children how to keep safe</w:t>
        </w:r>
      </w:hyperlink>
    </w:p>
    <w:p w14:paraId="0D25797F" w14:textId="77777777" w:rsidR="00556FBA" w:rsidRPr="00C100C6" w:rsidRDefault="00556FBA" w:rsidP="00556FBA">
      <w:pPr>
        <w:pStyle w:val="Heading1"/>
        <w:rPr>
          <w:rFonts w:ascii="Arial" w:hAnsi="Arial" w:cs="Arial"/>
          <w:b w:val="0"/>
          <w:bCs w:val="0"/>
        </w:rPr>
      </w:pPr>
      <w:bookmarkStart w:id="12" w:name="_Professional_development_and_1"/>
      <w:bookmarkStart w:id="13" w:name="_Professional_development_and"/>
      <w:bookmarkEnd w:id="12"/>
      <w:bookmarkEnd w:id="13"/>
      <w:r w:rsidRPr="00C100C6">
        <w:rPr>
          <w:rFonts w:ascii="Arial" w:hAnsi="Arial" w:cs="Arial"/>
        </w:rPr>
        <w:t>Professional development and support</w:t>
      </w:r>
    </w:p>
    <w:p w14:paraId="71B2B422" w14:textId="77777777" w:rsidR="00556FBA" w:rsidRDefault="00556FBA" w:rsidP="00556FBA">
      <w:pPr>
        <w:rPr>
          <w:rFonts w:ascii="Arial" w:eastAsia="Arial" w:hAnsi="Arial" w:cs="Arial"/>
          <w:color w:val="000000" w:themeColor="text1"/>
        </w:rPr>
      </w:pPr>
      <w:r>
        <w:rPr>
          <w:rFonts w:ascii="Arial" w:eastAsia="Arial" w:hAnsi="Arial" w:cs="Arial"/>
          <w:color w:val="000000" w:themeColor="text1"/>
        </w:rPr>
        <w:t xml:space="preserve">To ensure all our staff and committee members are knowledgeable and confident in keeping children safe in our setting; they will complete the professional development activities as outlined below. We monitor professional development activities and maintain a central professional development record. </w:t>
      </w:r>
    </w:p>
    <w:p w14:paraId="6FB562A0" w14:textId="77777777" w:rsidR="00556FBA" w:rsidRPr="00585753" w:rsidRDefault="00556FBA" w:rsidP="00556FBA">
      <w:pPr>
        <w:rPr>
          <w:rFonts w:ascii="Arial" w:eastAsia="Arial" w:hAnsi="Arial" w:cs="Arial"/>
          <w:i/>
          <w:iCs/>
          <w:color w:val="00B050"/>
        </w:rPr>
      </w:pPr>
      <w:r>
        <w:rPr>
          <w:rFonts w:ascii="Arial" w:eastAsia="Arial" w:hAnsi="Arial" w:cs="Arial"/>
          <w:color w:val="000000" w:themeColor="text1"/>
        </w:rPr>
        <w:lastRenderedPageBreak/>
        <w:t xml:space="preserve">The Designated Safeguarding Lead and Deputy Designated Safeguarding Lead provide all staff with ongoing safeguarding support, advice, and expertise. Staff safeguarding knowledge and competence is overseen as part of the staff induction, appraisal, and performance processes in setting. This will be through formal and informal supervision, annual appraisals, staff meetings and access to SSCP approved training. </w:t>
      </w:r>
      <w:r w:rsidRPr="00BB47D7">
        <w:rPr>
          <w:rFonts w:ascii="Arial" w:eastAsia="Arial" w:hAnsi="Arial" w:cs="Arial"/>
          <w:color w:val="00B050"/>
        </w:rPr>
        <w:t>The DSL/DDSL are always present during sessions. There is continuous discussion from day to day keep</w:t>
      </w:r>
      <w:r w:rsidRPr="00585753">
        <w:rPr>
          <w:rFonts w:ascii="Arial" w:eastAsia="Arial" w:hAnsi="Arial" w:cs="Arial"/>
          <w:color w:val="00B050"/>
        </w:rPr>
        <w:t>ing our team up to date and able to support families and children appropriately.</w:t>
      </w:r>
    </w:p>
    <w:p w14:paraId="1C959215" w14:textId="77777777" w:rsidR="00556FBA" w:rsidRPr="00EB2A0A" w:rsidRDefault="00556FBA" w:rsidP="00556FBA">
      <w:pPr>
        <w:rPr>
          <w:rFonts w:ascii="Arial" w:hAnsi="Arial" w:cs="Arial"/>
        </w:rPr>
      </w:pPr>
      <w:r w:rsidRPr="00EB2A0A">
        <w:rPr>
          <w:rFonts w:ascii="Arial" w:hAnsi="Arial" w:cs="Arial"/>
        </w:rPr>
        <w:t xml:space="preserve">Effective supervision provides support, coaching and training for practitioners and promotes the interests of the children. It should foster a culture of mutual support, </w:t>
      </w:r>
      <w:proofErr w:type="gramStart"/>
      <w:r w:rsidRPr="00EB2A0A">
        <w:rPr>
          <w:rFonts w:ascii="Arial" w:hAnsi="Arial" w:cs="Arial"/>
        </w:rPr>
        <w:t>teamwork</w:t>
      </w:r>
      <w:proofErr w:type="gramEnd"/>
      <w:r w:rsidRPr="00EB2A0A">
        <w:rPr>
          <w:rFonts w:ascii="Arial" w:hAnsi="Arial" w:cs="Arial"/>
        </w:rPr>
        <w:t xml:space="preserve"> and continuous improvement, which encourages confidential discussions of sensitive issues. Supervision should provide opportunities for staff to: </w:t>
      </w:r>
    </w:p>
    <w:p w14:paraId="3111F025" w14:textId="77777777" w:rsidR="00556FBA" w:rsidRPr="00EB2A0A" w:rsidRDefault="00556FBA" w:rsidP="00556FBA">
      <w:pPr>
        <w:rPr>
          <w:rFonts w:ascii="Arial" w:hAnsi="Arial" w:cs="Arial"/>
        </w:rPr>
      </w:pPr>
      <w:r w:rsidRPr="00EB2A0A">
        <w:rPr>
          <w:rFonts w:ascii="Arial" w:hAnsi="Arial" w:cs="Arial"/>
        </w:rPr>
        <w:t xml:space="preserve">• discuss any issues – particularly concerning children’s development or well-being, including child protection concerns </w:t>
      </w:r>
    </w:p>
    <w:p w14:paraId="18367DFB" w14:textId="77777777" w:rsidR="00556FBA" w:rsidRPr="00EB2A0A" w:rsidRDefault="00556FBA" w:rsidP="00556FBA">
      <w:pPr>
        <w:rPr>
          <w:rFonts w:ascii="Arial" w:hAnsi="Arial" w:cs="Arial"/>
        </w:rPr>
      </w:pPr>
      <w:r w:rsidRPr="00EB2A0A">
        <w:rPr>
          <w:rFonts w:ascii="Arial" w:hAnsi="Arial" w:cs="Arial"/>
        </w:rPr>
        <w:t xml:space="preserve">• identify solutions to address issues as they arise </w:t>
      </w:r>
    </w:p>
    <w:p w14:paraId="7D8BC50C" w14:textId="77777777" w:rsidR="00556FBA" w:rsidRDefault="00556FBA" w:rsidP="00556FBA">
      <w:pPr>
        <w:rPr>
          <w:rFonts w:ascii="Arial" w:hAnsi="Arial" w:cs="Arial"/>
        </w:rPr>
      </w:pPr>
      <w:r w:rsidRPr="00EB2A0A">
        <w:rPr>
          <w:rFonts w:ascii="Arial" w:hAnsi="Arial" w:cs="Arial"/>
        </w:rPr>
        <w:t>• to improve their personal effectiveness.</w:t>
      </w:r>
      <w:r>
        <w:rPr>
          <w:rFonts w:ascii="Arial" w:hAnsi="Arial" w:cs="Arial"/>
        </w:rPr>
        <w:t xml:space="preserve"> </w:t>
      </w:r>
    </w:p>
    <w:p w14:paraId="76134668" w14:textId="77777777" w:rsidR="00556FBA" w:rsidRPr="00C21990" w:rsidRDefault="00556FBA" w:rsidP="00556FBA">
      <w:pPr>
        <w:rPr>
          <w:rFonts w:ascii="Arial" w:hAnsi="Arial" w:cs="Arial"/>
        </w:rPr>
      </w:pPr>
      <w:r>
        <w:rPr>
          <w:rFonts w:ascii="Arial" w:hAnsi="Arial" w:cs="Arial"/>
        </w:rPr>
        <w:t xml:space="preserve">. </w:t>
      </w:r>
      <w:r w:rsidRPr="00C21990">
        <w:rPr>
          <w:rFonts w:ascii="Arial" w:hAnsi="Arial" w:cs="Arial"/>
        </w:rPr>
        <w:t xml:space="preserve">To have a safe space in which to raise any concerns they may have about the conduct of other adults connected with the setting. </w:t>
      </w:r>
    </w:p>
    <w:p w14:paraId="5C80F718" w14:textId="77777777" w:rsidR="00556FBA" w:rsidRPr="00C21990" w:rsidRDefault="00556FBA" w:rsidP="00556FBA">
      <w:pPr>
        <w:rPr>
          <w:rFonts w:ascii="Arial" w:hAnsi="Arial" w:cs="Arial"/>
        </w:rPr>
      </w:pPr>
      <w:r w:rsidRPr="00C21990">
        <w:rPr>
          <w:rFonts w:ascii="Arial" w:hAnsi="Arial" w:cs="Arial"/>
        </w:rPr>
        <w:t xml:space="preserve">Staff supervision is also used to ensure that all staff remain suitable to work with children. If a member </w:t>
      </w:r>
      <w:proofErr w:type="gramStart"/>
      <w:r w:rsidRPr="00C21990">
        <w:rPr>
          <w:rFonts w:ascii="Arial" w:hAnsi="Arial" w:cs="Arial"/>
        </w:rPr>
        <w:t xml:space="preserve">of </w:t>
      </w:r>
      <w:r>
        <w:rPr>
          <w:rFonts w:ascii="Arial" w:hAnsi="Arial" w:cs="Arial"/>
        </w:rPr>
        <w:t xml:space="preserve"> </w:t>
      </w:r>
      <w:r w:rsidRPr="00C21990">
        <w:rPr>
          <w:rFonts w:ascii="Arial" w:hAnsi="Arial" w:cs="Arial"/>
        </w:rPr>
        <w:t>staff</w:t>
      </w:r>
      <w:proofErr w:type="gramEnd"/>
      <w:r w:rsidRPr="00C21990">
        <w:rPr>
          <w:rFonts w:ascii="Arial" w:hAnsi="Arial" w:cs="Arial"/>
        </w:rPr>
        <w:t xml:space="preserve"> is taking medication which may affect their ability to care for children, the staff member should seek medical advice. The setting will ensure that staff members only work directly with children if medical advice confirms that the medication is unlikely to impair that staff member’s ability to look after children properly. </w:t>
      </w:r>
    </w:p>
    <w:p w14:paraId="5A944289" w14:textId="77777777" w:rsidR="00556FBA" w:rsidRPr="00C21990" w:rsidRDefault="00556FBA" w:rsidP="00556FBA">
      <w:pPr>
        <w:rPr>
          <w:rFonts w:ascii="Arial" w:hAnsi="Arial" w:cs="Arial"/>
        </w:rPr>
      </w:pPr>
      <w:r w:rsidRPr="00C21990">
        <w:rPr>
          <w:rFonts w:ascii="Arial" w:hAnsi="Arial" w:cs="Arial"/>
        </w:rPr>
        <w:t>Staff are also required receive coaching to disclose any information, which may lead to their disqualification as outlined in The Statutory Framework for the EYFS 2021 3.14-3.18 and Keeping Children Safe in Education 2023.</w:t>
      </w:r>
    </w:p>
    <w:p w14:paraId="04C9746A" w14:textId="77777777" w:rsidR="00556FBA" w:rsidRPr="007C2696" w:rsidRDefault="00556FBA" w:rsidP="00556FBA">
      <w:pPr>
        <w:rPr>
          <w:rFonts w:ascii="Arial" w:eastAsia="Arial" w:hAnsi="Arial" w:cs="Arial"/>
          <w:color w:val="00B050"/>
        </w:rPr>
      </w:pPr>
      <w:r>
        <w:rPr>
          <w:rFonts w:ascii="Arial" w:eastAsia="Arial" w:hAnsi="Arial" w:cs="Arial"/>
          <w:color w:val="000000" w:themeColor="text1"/>
        </w:rPr>
        <w:t xml:space="preserve">The Designated Safeguarding Lead (and deputy) receive regular support and supervision from the Local Authority Early Years team. </w:t>
      </w:r>
      <w:r w:rsidRPr="007C2696">
        <w:rPr>
          <w:rFonts w:ascii="Arial" w:eastAsia="Arial" w:hAnsi="Arial" w:cs="Arial"/>
          <w:color w:val="00B050"/>
        </w:rPr>
        <w:t>Charlotte Percival has safeguarding expertise and offers support through termly updates and can be contacted by email at any time. The chair of the committee is to supervise and support the DSL/DDSL.</w:t>
      </w:r>
    </w:p>
    <w:p w14:paraId="000A5433" w14:textId="77777777" w:rsidR="00556FBA" w:rsidRPr="007C2696" w:rsidRDefault="00556FBA" w:rsidP="00556FBA">
      <w:pPr>
        <w:pStyle w:val="Heading2"/>
        <w:ind w:left="0" w:firstLine="0"/>
        <w:rPr>
          <w:rFonts w:ascii="Arial" w:hAnsi="Arial" w:cs="Arial"/>
          <w:b w:val="0"/>
          <w:bCs w:val="0"/>
          <w:color w:val="00B050"/>
          <w:sz w:val="24"/>
          <w:szCs w:val="24"/>
        </w:rPr>
      </w:pPr>
      <w:r w:rsidRPr="007C2696">
        <w:rPr>
          <w:rFonts w:ascii="Arial" w:hAnsi="Arial" w:cs="Arial"/>
          <w:color w:val="00B050"/>
          <w:sz w:val="24"/>
          <w:szCs w:val="24"/>
        </w:rPr>
        <w:t>All Staff (including volunteers)</w:t>
      </w:r>
    </w:p>
    <w:tbl>
      <w:tblPr>
        <w:tblStyle w:val="TableGrid"/>
        <w:tblpPr w:leftFromText="180" w:rightFromText="180" w:vertAnchor="text" w:horzAnchor="margin" w:tblpXSpec="center" w:tblpY="255"/>
        <w:tblW w:w="11052" w:type="dxa"/>
        <w:tblLook w:val="04A0" w:firstRow="1" w:lastRow="0" w:firstColumn="1" w:lastColumn="0" w:noHBand="0" w:noVBand="1"/>
      </w:tblPr>
      <w:tblGrid>
        <w:gridCol w:w="6658"/>
        <w:gridCol w:w="4394"/>
      </w:tblGrid>
      <w:tr w:rsidR="007C2696" w:rsidRPr="007C2696" w14:paraId="38FE7863" w14:textId="77777777" w:rsidTr="007775AC">
        <w:tc>
          <w:tcPr>
            <w:tcW w:w="6658" w:type="dxa"/>
            <w:shd w:val="clear" w:color="auto" w:fill="DBE5F1" w:themeFill="accent1" w:themeFillTint="33"/>
          </w:tcPr>
          <w:p w14:paraId="274CD676" w14:textId="77777777" w:rsidR="00556FBA" w:rsidRPr="007C2696" w:rsidRDefault="00556FBA" w:rsidP="006D1117">
            <w:pPr>
              <w:jc w:val="center"/>
              <w:rPr>
                <w:rFonts w:ascii="Arial" w:hAnsi="Arial" w:cs="Arial"/>
                <w:b/>
                <w:bCs/>
                <w:color w:val="00B050"/>
              </w:rPr>
            </w:pPr>
            <w:r w:rsidRPr="007C2696">
              <w:rPr>
                <w:rFonts w:ascii="Arial" w:hAnsi="Arial" w:cs="Arial"/>
                <w:b/>
                <w:bCs/>
                <w:color w:val="00B050"/>
              </w:rPr>
              <w:t>Activity</w:t>
            </w:r>
          </w:p>
        </w:tc>
        <w:tc>
          <w:tcPr>
            <w:tcW w:w="4394" w:type="dxa"/>
            <w:shd w:val="clear" w:color="auto" w:fill="DBE5F1" w:themeFill="accent1" w:themeFillTint="33"/>
          </w:tcPr>
          <w:p w14:paraId="49CC2D9B" w14:textId="77777777" w:rsidR="00556FBA" w:rsidRPr="007C2696" w:rsidRDefault="00556FBA" w:rsidP="006D1117">
            <w:pPr>
              <w:jc w:val="center"/>
              <w:rPr>
                <w:rFonts w:ascii="Arial" w:hAnsi="Arial" w:cs="Arial"/>
                <w:b/>
                <w:bCs/>
                <w:color w:val="00B050"/>
              </w:rPr>
            </w:pPr>
            <w:r w:rsidRPr="007C2696">
              <w:rPr>
                <w:rFonts w:ascii="Arial" w:hAnsi="Arial" w:cs="Arial"/>
                <w:b/>
                <w:bCs/>
                <w:color w:val="00B050"/>
              </w:rPr>
              <w:t>Frequency</w:t>
            </w:r>
          </w:p>
        </w:tc>
      </w:tr>
      <w:tr w:rsidR="007C2696" w:rsidRPr="007C2696" w14:paraId="65740BC1" w14:textId="77777777" w:rsidTr="007775AC">
        <w:tc>
          <w:tcPr>
            <w:tcW w:w="6658" w:type="dxa"/>
            <w:shd w:val="clear" w:color="auto" w:fill="FFFFFF" w:themeFill="background1"/>
          </w:tcPr>
          <w:p w14:paraId="155D4915" w14:textId="77777777" w:rsidR="00556FBA" w:rsidRPr="007C2696" w:rsidRDefault="00556FBA" w:rsidP="006D1117">
            <w:pPr>
              <w:rPr>
                <w:rFonts w:ascii="Arial" w:hAnsi="Arial" w:cs="Arial"/>
                <w:color w:val="00B050"/>
              </w:rPr>
            </w:pPr>
            <w:r w:rsidRPr="007C2696">
              <w:rPr>
                <w:rFonts w:ascii="Arial" w:hAnsi="Arial" w:cs="Arial"/>
                <w:color w:val="00B050"/>
              </w:rPr>
              <w:t xml:space="preserve">Receive information on setting safeguarding arrangements and procedures as outlined in </w:t>
            </w:r>
            <w:proofErr w:type="spellStart"/>
            <w:r w:rsidRPr="007C2696">
              <w:rPr>
                <w:rFonts w:ascii="Arial" w:hAnsi="Arial" w:cs="Arial"/>
                <w:color w:val="00B050"/>
              </w:rPr>
              <w:t>KCSiE</w:t>
            </w:r>
            <w:proofErr w:type="spellEnd"/>
            <w:r w:rsidRPr="007C2696">
              <w:rPr>
                <w:rFonts w:ascii="Arial" w:hAnsi="Arial" w:cs="Arial"/>
                <w:color w:val="00B050"/>
              </w:rPr>
              <w:t xml:space="preserve"> 2023 (Part 1: page 7, paragraph 13). </w:t>
            </w:r>
          </w:p>
        </w:tc>
        <w:tc>
          <w:tcPr>
            <w:tcW w:w="4394" w:type="dxa"/>
            <w:shd w:val="clear" w:color="auto" w:fill="FFFFFF" w:themeFill="background1"/>
          </w:tcPr>
          <w:p w14:paraId="36C9594F" w14:textId="77777777" w:rsidR="00556FBA" w:rsidRPr="007C2696" w:rsidRDefault="00556FBA" w:rsidP="006D1117">
            <w:pPr>
              <w:jc w:val="center"/>
              <w:rPr>
                <w:rFonts w:ascii="Arial" w:hAnsi="Arial" w:cs="Arial"/>
                <w:color w:val="00B050"/>
              </w:rPr>
            </w:pPr>
            <w:r w:rsidRPr="007C2696">
              <w:rPr>
                <w:rFonts w:ascii="Arial" w:hAnsi="Arial" w:cs="Arial"/>
                <w:color w:val="00B050"/>
              </w:rPr>
              <w:t>Induction or when arrangements/procedures are updated.</w:t>
            </w:r>
          </w:p>
        </w:tc>
      </w:tr>
      <w:tr w:rsidR="007C2696" w:rsidRPr="007C2696" w14:paraId="1913FF8B" w14:textId="77777777" w:rsidTr="007775AC">
        <w:tc>
          <w:tcPr>
            <w:tcW w:w="6658" w:type="dxa"/>
            <w:shd w:val="clear" w:color="auto" w:fill="FFFFFF" w:themeFill="background1"/>
          </w:tcPr>
          <w:p w14:paraId="2FF3E612" w14:textId="77777777" w:rsidR="00556FBA" w:rsidRPr="007C2696" w:rsidRDefault="00556FBA" w:rsidP="006D1117">
            <w:pPr>
              <w:rPr>
                <w:rFonts w:ascii="Arial" w:hAnsi="Arial" w:cs="Arial"/>
                <w:color w:val="00B050"/>
              </w:rPr>
            </w:pPr>
            <w:r w:rsidRPr="007C2696">
              <w:rPr>
                <w:rFonts w:ascii="Arial" w:hAnsi="Arial" w:cs="Arial"/>
                <w:color w:val="00B050"/>
              </w:rPr>
              <w:t xml:space="preserve">Read </w:t>
            </w:r>
            <w:hyperlink r:id="rId19" w:history="1">
              <w:r w:rsidRPr="007C2696">
                <w:rPr>
                  <w:rStyle w:val="Hyperlink"/>
                  <w:rFonts w:ascii="Arial" w:hAnsi="Arial" w:cs="Arial"/>
                  <w:color w:val="00B050"/>
                </w:rPr>
                <w:t>Keeping Children Safe in Education</w:t>
              </w:r>
            </w:hyperlink>
            <w:r w:rsidRPr="007C2696">
              <w:rPr>
                <w:rFonts w:ascii="Arial" w:hAnsi="Arial" w:cs="Arial"/>
                <w:color w:val="00B050"/>
              </w:rPr>
              <w:t xml:space="preserve"> (</w:t>
            </w:r>
            <w:proofErr w:type="spellStart"/>
            <w:r w:rsidRPr="007C2696">
              <w:rPr>
                <w:rFonts w:ascii="Arial" w:hAnsi="Arial" w:cs="Arial"/>
                <w:color w:val="00B050"/>
              </w:rPr>
              <w:t>KCSiE</w:t>
            </w:r>
            <w:proofErr w:type="spellEnd"/>
            <w:r w:rsidRPr="007C2696">
              <w:rPr>
                <w:rFonts w:ascii="Arial" w:hAnsi="Arial" w:cs="Arial"/>
                <w:color w:val="00B050"/>
              </w:rPr>
              <w:t xml:space="preserve">): </w:t>
            </w:r>
          </w:p>
          <w:p w14:paraId="3ACE1D27" w14:textId="77777777" w:rsidR="00556FBA" w:rsidRPr="007C2696" w:rsidRDefault="00556FBA" w:rsidP="00556FBA">
            <w:pPr>
              <w:pStyle w:val="ListParagraph"/>
              <w:numPr>
                <w:ilvl w:val="0"/>
                <w:numId w:val="152"/>
              </w:numPr>
              <w:rPr>
                <w:rFonts w:ascii="Arial" w:hAnsi="Arial" w:cs="Arial"/>
                <w:color w:val="00B050"/>
              </w:rPr>
            </w:pPr>
            <w:r w:rsidRPr="007C2696">
              <w:rPr>
                <w:rFonts w:ascii="Arial" w:hAnsi="Arial" w:cs="Arial"/>
                <w:b/>
                <w:bCs/>
                <w:color w:val="00B050"/>
              </w:rPr>
              <w:t>All Staff:</w:t>
            </w:r>
            <w:r w:rsidRPr="007C2696">
              <w:rPr>
                <w:rFonts w:ascii="Arial" w:hAnsi="Arial" w:cs="Arial"/>
                <w:color w:val="00B050"/>
              </w:rPr>
              <w:t xml:space="preserve"> Part 1; Part 5 and Annex B. </w:t>
            </w:r>
          </w:p>
          <w:p w14:paraId="10412821" w14:textId="77777777" w:rsidR="00556FBA" w:rsidRPr="007C2696" w:rsidRDefault="00556FBA" w:rsidP="00556FBA">
            <w:pPr>
              <w:pStyle w:val="ListParagraph"/>
              <w:numPr>
                <w:ilvl w:val="0"/>
                <w:numId w:val="152"/>
              </w:numPr>
              <w:rPr>
                <w:rFonts w:ascii="Arial" w:hAnsi="Arial" w:cs="Arial"/>
                <w:color w:val="00B050"/>
              </w:rPr>
            </w:pPr>
            <w:r w:rsidRPr="007C2696">
              <w:rPr>
                <w:rFonts w:ascii="Arial" w:hAnsi="Arial" w:cs="Arial"/>
                <w:b/>
                <w:bCs/>
                <w:color w:val="00B050"/>
              </w:rPr>
              <w:t>Senior Leadership Team:</w:t>
            </w:r>
            <w:r w:rsidRPr="007C2696">
              <w:rPr>
                <w:rFonts w:ascii="Arial" w:hAnsi="Arial" w:cs="Arial"/>
                <w:color w:val="00B050"/>
              </w:rPr>
              <w:t xml:space="preserve"> Entire document</w:t>
            </w:r>
          </w:p>
          <w:p w14:paraId="2EAD2DFD" w14:textId="77777777" w:rsidR="00556FBA" w:rsidRPr="007C2696" w:rsidRDefault="00556FBA" w:rsidP="00556FBA">
            <w:pPr>
              <w:pStyle w:val="ListParagraph"/>
              <w:numPr>
                <w:ilvl w:val="0"/>
                <w:numId w:val="152"/>
              </w:numPr>
              <w:rPr>
                <w:rFonts w:ascii="Arial" w:hAnsi="Arial" w:cs="Arial"/>
                <w:color w:val="00B050"/>
              </w:rPr>
            </w:pPr>
            <w:r w:rsidRPr="007C2696">
              <w:rPr>
                <w:rFonts w:ascii="Arial" w:hAnsi="Arial" w:cs="Arial"/>
                <w:b/>
                <w:bCs/>
                <w:color w:val="00B050"/>
              </w:rPr>
              <w:t>Staff who do not work directly with children:</w:t>
            </w:r>
            <w:r w:rsidRPr="007C2696">
              <w:rPr>
                <w:rFonts w:ascii="Arial" w:hAnsi="Arial" w:cs="Arial"/>
                <w:color w:val="00B050"/>
              </w:rPr>
              <w:t xml:space="preserve"> Annex A</w:t>
            </w:r>
          </w:p>
        </w:tc>
        <w:tc>
          <w:tcPr>
            <w:tcW w:w="4394" w:type="dxa"/>
            <w:shd w:val="clear" w:color="auto" w:fill="FFFFFF" w:themeFill="background1"/>
          </w:tcPr>
          <w:p w14:paraId="44CA1EFF" w14:textId="77777777" w:rsidR="00556FBA" w:rsidRPr="007C2696" w:rsidRDefault="00556FBA" w:rsidP="006D1117">
            <w:pPr>
              <w:jc w:val="center"/>
              <w:rPr>
                <w:rFonts w:ascii="Arial" w:hAnsi="Arial" w:cs="Arial"/>
                <w:color w:val="00B050"/>
              </w:rPr>
            </w:pPr>
            <w:r w:rsidRPr="007C2696">
              <w:rPr>
                <w:rFonts w:ascii="Arial" w:hAnsi="Arial" w:cs="Arial"/>
                <w:color w:val="00B050"/>
              </w:rPr>
              <w:t>Induction then annually (in Autumn Term) or when updated.</w:t>
            </w:r>
          </w:p>
        </w:tc>
      </w:tr>
      <w:tr w:rsidR="007C2696" w:rsidRPr="007C2696" w14:paraId="59C04484" w14:textId="77777777" w:rsidTr="007775AC">
        <w:trPr>
          <w:trHeight w:val="1181"/>
        </w:trPr>
        <w:tc>
          <w:tcPr>
            <w:tcW w:w="6658" w:type="dxa"/>
            <w:shd w:val="clear" w:color="auto" w:fill="FFFFFF" w:themeFill="background1"/>
          </w:tcPr>
          <w:p w14:paraId="2F3F4858" w14:textId="77777777" w:rsidR="00556FBA" w:rsidRPr="007C2696" w:rsidRDefault="00556FBA" w:rsidP="006D1117">
            <w:pPr>
              <w:rPr>
                <w:rFonts w:ascii="Arial" w:hAnsi="Arial" w:cs="Arial"/>
                <w:color w:val="00B050"/>
              </w:rPr>
            </w:pPr>
            <w:r w:rsidRPr="007C2696">
              <w:rPr>
                <w:rFonts w:ascii="Arial" w:hAnsi="Arial" w:cs="Arial"/>
                <w:color w:val="00B050"/>
              </w:rPr>
              <w:lastRenderedPageBreak/>
              <w:t xml:space="preserve">Complete Safeguarding Awareness Training to enable staff to </w:t>
            </w:r>
            <w:hyperlink w:anchor="_Recognising,_Responding_and_1" w:history="1">
              <w:r w:rsidRPr="007C2696">
                <w:rPr>
                  <w:rStyle w:val="Hyperlink"/>
                  <w:rFonts w:ascii="Arial" w:hAnsi="Arial" w:cs="Arial"/>
                  <w:color w:val="00B050"/>
                </w:rPr>
                <w:t>recognise, respond to and report safeguarding (including online safety and child-on-child abuse) concerns</w:t>
              </w:r>
            </w:hyperlink>
            <w:r w:rsidRPr="007C2696">
              <w:rPr>
                <w:rFonts w:ascii="Arial" w:hAnsi="Arial" w:cs="Arial"/>
                <w:color w:val="00B050"/>
              </w:rPr>
              <w:t xml:space="preserve"> </w:t>
            </w:r>
          </w:p>
        </w:tc>
        <w:tc>
          <w:tcPr>
            <w:tcW w:w="4394" w:type="dxa"/>
            <w:shd w:val="clear" w:color="auto" w:fill="FFFFFF" w:themeFill="background1"/>
          </w:tcPr>
          <w:p w14:paraId="29C7316F" w14:textId="77777777" w:rsidR="00556FBA" w:rsidRPr="007C2696" w:rsidRDefault="00556FBA" w:rsidP="006D1117">
            <w:pPr>
              <w:jc w:val="center"/>
              <w:rPr>
                <w:rFonts w:ascii="Arial" w:hAnsi="Arial" w:cs="Arial"/>
                <w:color w:val="00B050"/>
              </w:rPr>
            </w:pPr>
            <w:r w:rsidRPr="007C2696">
              <w:rPr>
                <w:rFonts w:ascii="Arial" w:hAnsi="Arial" w:cs="Arial"/>
                <w:color w:val="00B050"/>
              </w:rPr>
              <w:t>Induction and then every 3 years</w:t>
            </w:r>
          </w:p>
        </w:tc>
      </w:tr>
      <w:tr w:rsidR="007C2696" w:rsidRPr="007C2696" w14:paraId="493A0CD9" w14:textId="77777777" w:rsidTr="007775AC">
        <w:tc>
          <w:tcPr>
            <w:tcW w:w="6658" w:type="dxa"/>
            <w:shd w:val="clear" w:color="auto" w:fill="FFFFFF" w:themeFill="background1"/>
          </w:tcPr>
          <w:p w14:paraId="401169F3" w14:textId="77777777" w:rsidR="00556FBA" w:rsidRPr="007C2696" w:rsidRDefault="00556FBA" w:rsidP="006D1117">
            <w:pPr>
              <w:rPr>
                <w:rFonts w:ascii="Arial" w:hAnsi="Arial" w:cs="Arial"/>
                <w:color w:val="00B050"/>
              </w:rPr>
            </w:pPr>
            <w:r w:rsidRPr="007C2696">
              <w:rPr>
                <w:rFonts w:ascii="Arial" w:hAnsi="Arial" w:cs="Arial"/>
                <w:color w:val="00B050"/>
              </w:rPr>
              <w:t xml:space="preserve">Complete Prevent Awareness Training appropriate to role </w:t>
            </w:r>
            <w:r w:rsidRPr="007C2696">
              <w:rPr>
                <w:rFonts w:ascii="Arial" w:hAnsi="Arial" w:cs="Arial"/>
                <w:i/>
                <w:iCs/>
                <w:color w:val="00B050"/>
              </w:rPr>
              <w:t xml:space="preserve">(see examples of training packages at: </w:t>
            </w:r>
            <w:hyperlink r:id="rId20" w:history="1">
              <w:r w:rsidRPr="007C2696">
                <w:rPr>
                  <w:rStyle w:val="Hyperlink"/>
                  <w:rFonts w:ascii="Arial" w:hAnsi="Arial" w:cs="Arial"/>
                  <w:i/>
                  <w:iCs/>
                  <w:color w:val="00B050"/>
                </w:rPr>
                <w:t>The Prevent duty: safeguarding learners vulnerable to radicalisation - GOV.UK (www.gov.uk)</w:t>
              </w:r>
            </w:hyperlink>
            <w:r w:rsidRPr="007C2696">
              <w:rPr>
                <w:rFonts w:ascii="Arial" w:hAnsi="Arial" w:cs="Arial"/>
                <w:i/>
                <w:iCs/>
                <w:color w:val="00B050"/>
              </w:rPr>
              <w:t>)</w:t>
            </w:r>
          </w:p>
        </w:tc>
        <w:tc>
          <w:tcPr>
            <w:tcW w:w="4394" w:type="dxa"/>
            <w:shd w:val="clear" w:color="auto" w:fill="FFFFFF" w:themeFill="background1"/>
          </w:tcPr>
          <w:p w14:paraId="771A5BA0" w14:textId="77777777" w:rsidR="00556FBA" w:rsidRPr="007C2696" w:rsidRDefault="00556FBA" w:rsidP="006D1117">
            <w:pPr>
              <w:jc w:val="center"/>
              <w:rPr>
                <w:rFonts w:ascii="Arial" w:hAnsi="Arial" w:cs="Arial"/>
                <w:color w:val="00B050"/>
              </w:rPr>
            </w:pPr>
            <w:r w:rsidRPr="007C2696">
              <w:rPr>
                <w:rFonts w:ascii="Arial" w:hAnsi="Arial" w:cs="Arial"/>
                <w:color w:val="00B050"/>
              </w:rPr>
              <w:t>Induction and every 2 years.</w:t>
            </w:r>
          </w:p>
        </w:tc>
      </w:tr>
      <w:tr w:rsidR="007C2696" w:rsidRPr="007C2696" w14:paraId="3364978E" w14:textId="77777777" w:rsidTr="007775AC">
        <w:tc>
          <w:tcPr>
            <w:tcW w:w="6658" w:type="dxa"/>
            <w:shd w:val="clear" w:color="auto" w:fill="FFFFFF" w:themeFill="background1"/>
          </w:tcPr>
          <w:p w14:paraId="530BC742" w14:textId="77777777" w:rsidR="00556FBA" w:rsidRPr="007C2696" w:rsidRDefault="00556FBA" w:rsidP="006D1117">
            <w:pPr>
              <w:rPr>
                <w:rFonts w:ascii="Arial" w:hAnsi="Arial" w:cs="Arial"/>
                <w:color w:val="00B050"/>
              </w:rPr>
            </w:pPr>
            <w:r w:rsidRPr="007C2696">
              <w:rPr>
                <w:rFonts w:ascii="Arial" w:hAnsi="Arial" w:cs="Arial"/>
                <w:color w:val="00B050"/>
              </w:rPr>
              <w:t>Complete Cyber Security Training (</w:t>
            </w:r>
            <w:r w:rsidRPr="007C2696">
              <w:rPr>
                <w:rFonts w:ascii="Arial" w:hAnsi="Arial" w:cs="Arial"/>
                <w:i/>
                <w:iCs/>
                <w:color w:val="00B050"/>
              </w:rPr>
              <w:t xml:space="preserve">training packages are available at: </w:t>
            </w:r>
            <w:hyperlink r:id="rId21" w:history="1">
              <w:r w:rsidRPr="007C2696">
                <w:rPr>
                  <w:rStyle w:val="Hyperlink"/>
                  <w:rFonts w:ascii="Arial" w:hAnsi="Arial" w:cs="Arial"/>
                  <w:i/>
                  <w:iCs/>
                  <w:color w:val="00B050"/>
                </w:rPr>
                <w:t>Cyber security training for school staff - NCSC.GOV.UK</w:t>
              </w:r>
            </w:hyperlink>
            <w:r w:rsidRPr="007C2696">
              <w:rPr>
                <w:rFonts w:ascii="Arial" w:hAnsi="Arial" w:cs="Arial"/>
                <w:i/>
                <w:iCs/>
                <w:color w:val="00B050"/>
              </w:rPr>
              <w:t>)</w:t>
            </w:r>
          </w:p>
        </w:tc>
        <w:tc>
          <w:tcPr>
            <w:tcW w:w="4394" w:type="dxa"/>
            <w:shd w:val="clear" w:color="auto" w:fill="FFFFFF" w:themeFill="background1"/>
          </w:tcPr>
          <w:p w14:paraId="05E8146F" w14:textId="77777777" w:rsidR="00556FBA" w:rsidRPr="007C2696" w:rsidRDefault="00556FBA" w:rsidP="006D1117">
            <w:pPr>
              <w:rPr>
                <w:rFonts w:ascii="Arial" w:hAnsi="Arial" w:cs="Arial"/>
                <w:color w:val="00B050"/>
              </w:rPr>
            </w:pPr>
            <w:r w:rsidRPr="007C2696">
              <w:rPr>
                <w:rFonts w:ascii="Arial" w:hAnsi="Arial" w:cs="Arial"/>
                <w:color w:val="00B050"/>
              </w:rPr>
              <w:t xml:space="preserve">Induction and then annually </w:t>
            </w:r>
          </w:p>
        </w:tc>
      </w:tr>
      <w:tr w:rsidR="007C2696" w:rsidRPr="007C2696" w14:paraId="209E1CFE" w14:textId="77777777" w:rsidTr="007775AC">
        <w:tc>
          <w:tcPr>
            <w:tcW w:w="6658" w:type="dxa"/>
            <w:shd w:val="clear" w:color="auto" w:fill="FFFFFF" w:themeFill="background1"/>
          </w:tcPr>
          <w:p w14:paraId="3516E306" w14:textId="77777777" w:rsidR="00556FBA" w:rsidRPr="007C2696" w:rsidRDefault="00556FBA" w:rsidP="006D1117">
            <w:pPr>
              <w:rPr>
                <w:rFonts w:ascii="Arial" w:hAnsi="Arial" w:cs="Arial"/>
                <w:color w:val="00B050"/>
              </w:rPr>
            </w:pPr>
            <w:r w:rsidRPr="007C2696">
              <w:rPr>
                <w:rFonts w:ascii="Arial" w:hAnsi="Arial" w:cs="Arial"/>
                <w:color w:val="00B050"/>
              </w:rPr>
              <w:t>Receive regular national and local safeguarding updates (including those relating to online safety).</w:t>
            </w:r>
          </w:p>
        </w:tc>
        <w:tc>
          <w:tcPr>
            <w:tcW w:w="4394" w:type="dxa"/>
            <w:shd w:val="clear" w:color="auto" w:fill="FFFFFF" w:themeFill="background1"/>
          </w:tcPr>
          <w:p w14:paraId="4A103F1C" w14:textId="77777777" w:rsidR="00556FBA" w:rsidRPr="007C2696" w:rsidRDefault="00556FBA" w:rsidP="006D1117">
            <w:pPr>
              <w:rPr>
                <w:rFonts w:ascii="Arial" w:hAnsi="Arial" w:cs="Arial"/>
                <w:color w:val="00B050"/>
              </w:rPr>
            </w:pPr>
            <w:r w:rsidRPr="007C2696">
              <w:rPr>
                <w:rFonts w:ascii="Arial" w:hAnsi="Arial" w:cs="Arial"/>
                <w:color w:val="00B050"/>
              </w:rPr>
              <w:t xml:space="preserve">Termly meeting for staff disseminate information from updates received. </w:t>
            </w:r>
          </w:p>
          <w:p w14:paraId="6C51FE85" w14:textId="77777777" w:rsidR="00556FBA" w:rsidRPr="007C2696" w:rsidRDefault="00556FBA" w:rsidP="006D1117">
            <w:pPr>
              <w:rPr>
                <w:rFonts w:ascii="Arial" w:hAnsi="Arial" w:cs="Arial"/>
                <w:color w:val="00B050"/>
              </w:rPr>
            </w:pPr>
            <w:r w:rsidRPr="007C2696">
              <w:rPr>
                <w:rFonts w:ascii="Arial" w:hAnsi="Arial" w:cs="Arial"/>
                <w:color w:val="00B050"/>
              </w:rPr>
              <w:t>Committee members receive updates at induction and then at least annually in the Autumn term.</w:t>
            </w:r>
          </w:p>
        </w:tc>
      </w:tr>
    </w:tbl>
    <w:p w14:paraId="6CCB0CAB" w14:textId="77777777" w:rsidR="00556FBA" w:rsidRPr="007C2696" w:rsidRDefault="00556FBA" w:rsidP="00556FBA">
      <w:pPr>
        <w:rPr>
          <w:color w:val="00B050"/>
        </w:rPr>
      </w:pPr>
    </w:p>
    <w:p w14:paraId="44B1F881" w14:textId="77777777" w:rsidR="00556FBA" w:rsidRPr="007C2696" w:rsidRDefault="00556FBA" w:rsidP="00556FBA">
      <w:pPr>
        <w:pStyle w:val="Heading2"/>
        <w:ind w:left="0" w:firstLine="0"/>
        <w:rPr>
          <w:rFonts w:ascii="Arial" w:hAnsi="Arial" w:cs="Arial"/>
          <w:b w:val="0"/>
          <w:bCs w:val="0"/>
          <w:color w:val="00B050"/>
          <w:sz w:val="24"/>
          <w:szCs w:val="24"/>
        </w:rPr>
      </w:pPr>
      <w:r w:rsidRPr="007C2696">
        <w:rPr>
          <w:rFonts w:ascii="Arial" w:hAnsi="Arial" w:cs="Arial"/>
          <w:color w:val="00B050"/>
          <w:sz w:val="24"/>
          <w:szCs w:val="24"/>
        </w:rPr>
        <w:t>Designated Safeguarding Leads (including any deputies)</w:t>
      </w:r>
    </w:p>
    <w:tbl>
      <w:tblPr>
        <w:tblStyle w:val="TableGrid"/>
        <w:tblW w:w="11052" w:type="dxa"/>
        <w:jc w:val="center"/>
        <w:tblLook w:val="04A0" w:firstRow="1" w:lastRow="0" w:firstColumn="1" w:lastColumn="0" w:noHBand="0" w:noVBand="1"/>
      </w:tblPr>
      <w:tblGrid>
        <w:gridCol w:w="6680"/>
        <w:gridCol w:w="4372"/>
      </w:tblGrid>
      <w:tr w:rsidR="007C2696" w:rsidRPr="007C2696" w14:paraId="6EFD0707" w14:textId="77777777" w:rsidTr="007775AC">
        <w:trPr>
          <w:jc w:val="center"/>
        </w:trPr>
        <w:tc>
          <w:tcPr>
            <w:tcW w:w="6680" w:type="dxa"/>
            <w:shd w:val="clear" w:color="auto" w:fill="DBE5F1" w:themeFill="accent1" w:themeFillTint="33"/>
          </w:tcPr>
          <w:p w14:paraId="7A97346B" w14:textId="77777777" w:rsidR="00556FBA" w:rsidRPr="007C2696" w:rsidRDefault="00556FBA" w:rsidP="006D1117">
            <w:pPr>
              <w:jc w:val="center"/>
              <w:rPr>
                <w:rFonts w:ascii="Arial" w:hAnsi="Arial" w:cs="Arial"/>
                <w:b/>
                <w:bCs/>
                <w:color w:val="00B050"/>
              </w:rPr>
            </w:pPr>
            <w:r w:rsidRPr="007C2696">
              <w:rPr>
                <w:rFonts w:ascii="Arial" w:hAnsi="Arial" w:cs="Arial"/>
                <w:b/>
                <w:bCs/>
                <w:color w:val="00B050"/>
              </w:rPr>
              <w:t xml:space="preserve">Activity </w:t>
            </w:r>
            <w:r w:rsidRPr="007C2696">
              <w:rPr>
                <w:rFonts w:ascii="Arial" w:hAnsi="Arial" w:cs="Arial"/>
                <w:color w:val="00B050"/>
              </w:rPr>
              <w:t>(in addition to all staff above)</w:t>
            </w:r>
          </w:p>
        </w:tc>
        <w:tc>
          <w:tcPr>
            <w:tcW w:w="4372" w:type="dxa"/>
            <w:shd w:val="clear" w:color="auto" w:fill="DBE5F1" w:themeFill="accent1" w:themeFillTint="33"/>
          </w:tcPr>
          <w:p w14:paraId="15C2D89F" w14:textId="77777777" w:rsidR="00556FBA" w:rsidRPr="007C2696" w:rsidRDefault="00556FBA" w:rsidP="006D1117">
            <w:pPr>
              <w:jc w:val="center"/>
              <w:rPr>
                <w:rFonts w:ascii="Arial" w:hAnsi="Arial" w:cs="Arial"/>
                <w:b/>
                <w:bCs/>
                <w:color w:val="00B050"/>
              </w:rPr>
            </w:pPr>
            <w:r w:rsidRPr="007C2696">
              <w:rPr>
                <w:rFonts w:ascii="Arial" w:hAnsi="Arial" w:cs="Arial"/>
                <w:b/>
                <w:bCs/>
                <w:color w:val="00B050"/>
              </w:rPr>
              <w:t>Frequency</w:t>
            </w:r>
          </w:p>
        </w:tc>
      </w:tr>
      <w:tr w:rsidR="007C2696" w:rsidRPr="007C2696" w14:paraId="3AD334B2" w14:textId="77777777" w:rsidTr="007775AC">
        <w:trPr>
          <w:jc w:val="center"/>
        </w:trPr>
        <w:tc>
          <w:tcPr>
            <w:tcW w:w="6680" w:type="dxa"/>
            <w:shd w:val="clear" w:color="auto" w:fill="FFFFFF" w:themeFill="background1"/>
          </w:tcPr>
          <w:p w14:paraId="7C038B61" w14:textId="77777777" w:rsidR="00556FBA" w:rsidRPr="007C2696" w:rsidRDefault="00556FBA" w:rsidP="006D1117">
            <w:pPr>
              <w:rPr>
                <w:rFonts w:ascii="Arial" w:hAnsi="Arial" w:cs="Arial"/>
                <w:color w:val="00B050"/>
              </w:rPr>
            </w:pPr>
            <w:r w:rsidRPr="007C2696">
              <w:rPr>
                <w:rFonts w:ascii="Arial" w:hAnsi="Arial" w:cs="Arial"/>
                <w:color w:val="00B050"/>
              </w:rPr>
              <w:t xml:space="preserve">Complete Settings Designated Safeguarding </w:t>
            </w:r>
            <w:proofErr w:type="gramStart"/>
            <w:r w:rsidRPr="007C2696">
              <w:rPr>
                <w:rFonts w:ascii="Arial" w:hAnsi="Arial" w:cs="Arial"/>
                <w:color w:val="00B050"/>
              </w:rPr>
              <w:t>Lead</w:t>
            </w:r>
            <w:proofErr w:type="gramEnd"/>
            <w:r w:rsidRPr="007C2696">
              <w:rPr>
                <w:rFonts w:ascii="Arial" w:hAnsi="Arial" w:cs="Arial"/>
                <w:color w:val="00B050"/>
              </w:rPr>
              <w:t xml:space="preserve"> Training to a standard as outlined in </w:t>
            </w:r>
            <w:proofErr w:type="spellStart"/>
            <w:r w:rsidRPr="007C2696">
              <w:rPr>
                <w:rFonts w:ascii="Arial" w:hAnsi="Arial" w:cs="Arial"/>
                <w:color w:val="00B050"/>
              </w:rPr>
              <w:t>KCSiE</w:t>
            </w:r>
            <w:proofErr w:type="spellEnd"/>
            <w:r w:rsidRPr="007C2696">
              <w:rPr>
                <w:rFonts w:ascii="Arial" w:hAnsi="Arial" w:cs="Arial"/>
                <w:color w:val="00B050"/>
              </w:rPr>
              <w:t xml:space="preserve"> Annex C</w:t>
            </w:r>
          </w:p>
        </w:tc>
        <w:tc>
          <w:tcPr>
            <w:tcW w:w="4372" w:type="dxa"/>
            <w:shd w:val="clear" w:color="auto" w:fill="FFFFFF" w:themeFill="background1"/>
          </w:tcPr>
          <w:p w14:paraId="2F07018C" w14:textId="77777777" w:rsidR="00556FBA" w:rsidRPr="007C2696" w:rsidRDefault="00556FBA" w:rsidP="006D1117">
            <w:pPr>
              <w:jc w:val="center"/>
              <w:rPr>
                <w:rFonts w:ascii="Arial" w:hAnsi="Arial" w:cs="Arial"/>
                <w:color w:val="00B050"/>
              </w:rPr>
            </w:pPr>
            <w:r w:rsidRPr="007C2696">
              <w:rPr>
                <w:rFonts w:ascii="Arial" w:hAnsi="Arial" w:cs="Arial"/>
                <w:color w:val="00B050"/>
              </w:rPr>
              <w:t>On induction in role and then every 2 years</w:t>
            </w:r>
          </w:p>
        </w:tc>
      </w:tr>
      <w:tr w:rsidR="007C2696" w:rsidRPr="007C2696" w14:paraId="59969435" w14:textId="77777777" w:rsidTr="007775AC">
        <w:trPr>
          <w:jc w:val="center"/>
        </w:trPr>
        <w:tc>
          <w:tcPr>
            <w:tcW w:w="6680" w:type="dxa"/>
            <w:shd w:val="clear" w:color="auto" w:fill="FFFFFF" w:themeFill="background1"/>
          </w:tcPr>
          <w:p w14:paraId="53996C86" w14:textId="77777777" w:rsidR="00556FBA" w:rsidRPr="007C2696" w:rsidRDefault="00556FBA" w:rsidP="006D1117">
            <w:pPr>
              <w:rPr>
                <w:rFonts w:ascii="Arial" w:hAnsi="Arial" w:cs="Arial"/>
                <w:color w:val="00B050"/>
              </w:rPr>
            </w:pPr>
            <w:r w:rsidRPr="007C2696">
              <w:rPr>
                <w:rFonts w:ascii="Arial" w:hAnsi="Arial" w:cs="Arial"/>
                <w:color w:val="00B050"/>
              </w:rPr>
              <w:t xml:space="preserve">Read </w:t>
            </w:r>
            <w:hyperlink r:id="rId22" w:history="1">
              <w:r w:rsidRPr="007C2696">
                <w:rPr>
                  <w:rStyle w:val="Hyperlink"/>
                  <w:rFonts w:ascii="Arial" w:hAnsi="Arial" w:cs="Arial"/>
                  <w:color w:val="00B050"/>
                </w:rPr>
                <w:t>Keeping Children Safe in Education</w:t>
              </w:r>
            </w:hyperlink>
            <w:r w:rsidRPr="007C2696">
              <w:rPr>
                <w:rFonts w:ascii="Arial" w:hAnsi="Arial" w:cs="Arial"/>
                <w:color w:val="00B050"/>
              </w:rPr>
              <w:t xml:space="preserve"> in its entirety.</w:t>
            </w:r>
          </w:p>
        </w:tc>
        <w:tc>
          <w:tcPr>
            <w:tcW w:w="4372" w:type="dxa"/>
            <w:shd w:val="clear" w:color="auto" w:fill="FFFFFF" w:themeFill="background1"/>
          </w:tcPr>
          <w:p w14:paraId="3FE5450B" w14:textId="77777777" w:rsidR="00556FBA" w:rsidRPr="007C2696" w:rsidRDefault="00556FBA" w:rsidP="006D1117">
            <w:pPr>
              <w:jc w:val="center"/>
              <w:rPr>
                <w:rFonts w:ascii="Arial" w:hAnsi="Arial" w:cs="Arial"/>
                <w:color w:val="00B050"/>
              </w:rPr>
            </w:pPr>
            <w:r w:rsidRPr="007C2696">
              <w:rPr>
                <w:rFonts w:ascii="Arial" w:hAnsi="Arial" w:cs="Arial"/>
                <w:color w:val="00B050"/>
              </w:rPr>
              <w:t>Induction into role then annually (in Autumn Term) or when updated.</w:t>
            </w:r>
          </w:p>
        </w:tc>
      </w:tr>
      <w:tr w:rsidR="007C2696" w:rsidRPr="007C2696" w14:paraId="341158E8" w14:textId="77777777" w:rsidTr="007775AC">
        <w:trPr>
          <w:jc w:val="center"/>
        </w:trPr>
        <w:tc>
          <w:tcPr>
            <w:tcW w:w="6680" w:type="dxa"/>
            <w:shd w:val="clear" w:color="auto" w:fill="FFFFFF" w:themeFill="background1"/>
          </w:tcPr>
          <w:p w14:paraId="00C08D99" w14:textId="77777777" w:rsidR="00556FBA" w:rsidRPr="007C2696" w:rsidRDefault="00556FBA" w:rsidP="006D1117">
            <w:pPr>
              <w:rPr>
                <w:rFonts w:ascii="Arial" w:hAnsi="Arial" w:cs="Arial"/>
                <w:color w:val="00B050"/>
              </w:rPr>
            </w:pPr>
            <w:r w:rsidRPr="007C2696">
              <w:rPr>
                <w:rFonts w:ascii="Arial" w:hAnsi="Arial" w:cs="Arial"/>
                <w:color w:val="00B050"/>
              </w:rPr>
              <w:t xml:space="preserve">Maintain knowledge and development relating to the role of DSL </w:t>
            </w:r>
            <w:hyperlink r:id="rId23" w:history="1">
              <w:r w:rsidRPr="007C2696">
                <w:rPr>
                  <w:rStyle w:val="Hyperlink"/>
                  <w:rFonts w:ascii="Arial" w:hAnsi="Arial" w:cs="Arial"/>
                  <w:i/>
                  <w:iCs/>
                  <w:color w:val="00B050"/>
                </w:rPr>
                <w:t>Early Help</w:t>
              </w:r>
            </w:hyperlink>
            <w:r w:rsidRPr="007C2696">
              <w:rPr>
                <w:rFonts w:ascii="Arial" w:hAnsi="Arial" w:cs="Arial"/>
                <w:color w:val="00B050"/>
              </w:rPr>
              <w:t>/Brook Traffic Light Tool/Other relevant training</w:t>
            </w:r>
          </w:p>
        </w:tc>
        <w:tc>
          <w:tcPr>
            <w:tcW w:w="4372" w:type="dxa"/>
            <w:shd w:val="clear" w:color="auto" w:fill="FFFFFF" w:themeFill="background1"/>
          </w:tcPr>
          <w:p w14:paraId="7604DFF9" w14:textId="77777777" w:rsidR="00556FBA" w:rsidRPr="007C2696" w:rsidRDefault="00556FBA" w:rsidP="006D1117">
            <w:pPr>
              <w:jc w:val="center"/>
              <w:rPr>
                <w:rFonts w:ascii="Arial" w:hAnsi="Arial" w:cs="Arial"/>
                <w:color w:val="00B050"/>
              </w:rPr>
            </w:pPr>
            <w:r w:rsidRPr="007C2696">
              <w:rPr>
                <w:rFonts w:ascii="Arial" w:hAnsi="Arial" w:cs="Arial"/>
                <w:color w:val="00B050"/>
              </w:rPr>
              <w:t>As required</w:t>
            </w:r>
          </w:p>
        </w:tc>
      </w:tr>
    </w:tbl>
    <w:p w14:paraId="188C8EA1" w14:textId="77777777" w:rsidR="00556FBA" w:rsidRPr="007C2696" w:rsidRDefault="00556FBA" w:rsidP="00556FBA">
      <w:pPr>
        <w:rPr>
          <w:color w:val="00B050"/>
        </w:rPr>
      </w:pPr>
    </w:p>
    <w:p w14:paraId="634881DD" w14:textId="77777777" w:rsidR="00556FBA" w:rsidRPr="007C2696" w:rsidRDefault="00556FBA" w:rsidP="00556FBA">
      <w:pPr>
        <w:pStyle w:val="Heading2"/>
        <w:ind w:left="0" w:firstLine="0"/>
        <w:rPr>
          <w:rFonts w:ascii="Arial" w:hAnsi="Arial" w:cs="Arial"/>
          <w:b w:val="0"/>
          <w:bCs w:val="0"/>
          <w:color w:val="00B050"/>
          <w:sz w:val="24"/>
          <w:szCs w:val="24"/>
        </w:rPr>
      </w:pPr>
      <w:r w:rsidRPr="007C2696">
        <w:rPr>
          <w:rFonts w:ascii="Arial" w:hAnsi="Arial" w:cs="Arial"/>
          <w:color w:val="00B050"/>
          <w:sz w:val="24"/>
          <w:szCs w:val="24"/>
        </w:rPr>
        <w:t>All Committee members</w:t>
      </w:r>
    </w:p>
    <w:tbl>
      <w:tblPr>
        <w:tblStyle w:val="TableGrid"/>
        <w:tblW w:w="11052" w:type="dxa"/>
        <w:jc w:val="center"/>
        <w:tblLook w:val="04A0" w:firstRow="1" w:lastRow="0" w:firstColumn="1" w:lastColumn="0" w:noHBand="0" w:noVBand="1"/>
      </w:tblPr>
      <w:tblGrid>
        <w:gridCol w:w="6680"/>
        <w:gridCol w:w="4372"/>
      </w:tblGrid>
      <w:tr w:rsidR="007C2696" w:rsidRPr="007C2696" w14:paraId="600D361B" w14:textId="77777777" w:rsidTr="007775AC">
        <w:trPr>
          <w:jc w:val="center"/>
        </w:trPr>
        <w:tc>
          <w:tcPr>
            <w:tcW w:w="6680" w:type="dxa"/>
            <w:shd w:val="clear" w:color="auto" w:fill="DBE5F1" w:themeFill="accent1" w:themeFillTint="33"/>
          </w:tcPr>
          <w:p w14:paraId="6FAAF125" w14:textId="77777777" w:rsidR="00556FBA" w:rsidRPr="007C2696" w:rsidRDefault="00556FBA" w:rsidP="006D1117">
            <w:pPr>
              <w:jc w:val="center"/>
              <w:rPr>
                <w:rFonts w:ascii="Arial" w:hAnsi="Arial" w:cs="Arial"/>
                <w:b/>
                <w:bCs/>
                <w:color w:val="00B050"/>
              </w:rPr>
            </w:pPr>
            <w:r w:rsidRPr="007C2696">
              <w:rPr>
                <w:rFonts w:ascii="Arial" w:hAnsi="Arial" w:cs="Arial"/>
                <w:b/>
                <w:bCs/>
                <w:color w:val="00B050"/>
              </w:rPr>
              <w:t>Activity</w:t>
            </w:r>
          </w:p>
        </w:tc>
        <w:tc>
          <w:tcPr>
            <w:tcW w:w="4372" w:type="dxa"/>
            <w:shd w:val="clear" w:color="auto" w:fill="DBE5F1" w:themeFill="accent1" w:themeFillTint="33"/>
          </w:tcPr>
          <w:p w14:paraId="0BF20DEF" w14:textId="77777777" w:rsidR="00556FBA" w:rsidRPr="007C2696" w:rsidRDefault="00556FBA" w:rsidP="006D1117">
            <w:pPr>
              <w:jc w:val="center"/>
              <w:rPr>
                <w:rFonts w:ascii="Arial" w:hAnsi="Arial" w:cs="Arial"/>
                <w:b/>
                <w:bCs/>
                <w:color w:val="00B050"/>
              </w:rPr>
            </w:pPr>
            <w:r w:rsidRPr="007C2696">
              <w:rPr>
                <w:rFonts w:ascii="Arial" w:hAnsi="Arial" w:cs="Arial"/>
                <w:b/>
                <w:bCs/>
                <w:color w:val="00B050"/>
              </w:rPr>
              <w:t>Frequency</w:t>
            </w:r>
          </w:p>
        </w:tc>
      </w:tr>
      <w:tr w:rsidR="007C2696" w:rsidRPr="007C2696" w14:paraId="742C82B6" w14:textId="77777777" w:rsidTr="007775AC">
        <w:trPr>
          <w:jc w:val="center"/>
        </w:trPr>
        <w:tc>
          <w:tcPr>
            <w:tcW w:w="6680" w:type="dxa"/>
            <w:shd w:val="clear" w:color="auto" w:fill="FFFFFF" w:themeFill="background1"/>
          </w:tcPr>
          <w:p w14:paraId="75E1910F" w14:textId="77777777" w:rsidR="00556FBA" w:rsidRPr="007C2696" w:rsidRDefault="00556FBA" w:rsidP="006D1117">
            <w:pPr>
              <w:rPr>
                <w:rFonts w:ascii="Arial" w:hAnsi="Arial" w:cs="Arial"/>
                <w:i/>
                <w:color w:val="00B050"/>
              </w:rPr>
            </w:pPr>
            <w:r w:rsidRPr="007C2696">
              <w:rPr>
                <w:rFonts w:ascii="Arial" w:hAnsi="Arial" w:cs="Arial"/>
                <w:color w:val="00B050"/>
              </w:rPr>
              <w:t xml:space="preserve">Complete Safeguarding Training </w:t>
            </w:r>
            <w:r w:rsidRPr="007C2696">
              <w:rPr>
                <w:rFonts w:ascii="Arial" w:hAnsi="Arial" w:cs="Arial"/>
                <w:iCs/>
                <w:color w:val="00B050"/>
              </w:rPr>
              <w:t xml:space="preserve">to equip them with the knowledge to carry out their strategic </w:t>
            </w:r>
            <w:hyperlink w:anchor="_Roles_and_Responsibilities_1" w:history="1">
              <w:r w:rsidRPr="007C2696">
                <w:rPr>
                  <w:rStyle w:val="Hyperlink"/>
                  <w:rFonts w:ascii="Arial" w:hAnsi="Arial" w:cs="Arial"/>
                  <w:iCs/>
                  <w:color w:val="00B050"/>
                </w:rPr>
                <w:t>Roles and Responsibilities</w:t>
              </w:r>
            </w:hyperlink>
            <w:r w:rsidRPr="007C2696">
              <w:rPr>
                <w:rFonts w:ascii="Arial" w:hAnsi="Arial" w:cs="Arial"/>
                <w:iCs/>
                <w:color w:val="00B050"/>
              </w:rPr>
              <w:t>.</w:t>
            </w:r>
          </w:p>
        </w:tc>
        <w:tc>
          <w:tcPr>
            <w:tcW w:w="4372" w:type="dxa"/>
            <w:shd w:val="clear" w:color="auto" w:fill="FFFFFF" w:themeFill="background1"/>
          </w:tcPr>
          <w:p w14:paraId="6986D1D3" w14:textId="77777777" w:rsidR="00556FBA" w:rsidRPr="007C2696" w:rsidRDefault="00556FBA" w:rsidP="006D1117">
            <w:pPr>
              <w:jc w:val="center"/>
              <w:rPr>
                <w:rFonts w:ascii="Arial" w:hAnsi="Arial" w:cs="Arial"/>
                <w:color w:val="00B050"/>
              </w:rPr>
            </w:pPr>
            <w:r w:rsidRPr="007C2696">
              <w:rPr>
                <w:rFonts w:ascii="Arial" w:hAnsi="Arial" w:cs="Arial"/>
                <w:color w:val="00B050"/>
              </w:rPr>
              <w:t xml:space="preserve">Induction and then every 3 years. </w:t>
            </w:r>
          </w:p>
        </w:tc>
      </w:tr>
      <w:tr w:rsidR="007C2696" w:rsidRPr="007C2696" w14:paraId="4A6C772B" w14:textId="77777777" w:rsidTr="007775AC">
        <w:trPr>
          <w:jc w:val="center"/>
        </w:trPr>
        <w:tc>
          <w:tcPr>
            <w:tcW w:w="6680" w:type="dxa"/>
            <w:shd w:val="clear" w:color="auto" w:fill="FFFFFF" w:themeFill="background1"/>
          </w:tcPr>
          <w:p w14:paraId="6A9F7202" w14:textId="77777777" w:rsidR="00556FBA" w:rsidRPr="007C2696" w:rsidRDefault="00556FBA" w:rsidP="006D1117">
            <w:pPr>
              <w:rPr>
                <w:rFonts w:ascii="Arial" w:hAnsi="Arial" w:cs="Arial"/>
                <w:color w:val="00B050"/>
              </w:rPr>
            </w:pPr>
            <w:r w:rsidRPr="007C2696">
              <w:rPr>
                <w:rFonts w:ascii="Arial" w:hAnsi="Arial" w:cs="Arial"/>
                <w:color w:val="00B050"/>
              </w:rPr>
              <w:t xml:space="preserve">Read </w:t>
            </w:r>
            <w:hyperlink r:id="rId24" w:history="1">
              <w:r w:rsidRPr="007C2696">
                <w:rPr>
                  <w:rStyle w:val="Hyperlink"/>
                  <w:rFonts w:ascii="Arial" w:hAnsi="Arial" w:cs="Arial"/>
                  <w:color w:val="00B050"/>
                </w:rPr>
                <w:t>Keeping Children Safe in Education</w:t>
              </w:r>
            </w:hyperlink>
            <w:r w:rsidRPr="007C2696">
              <w:rPr>
                <w:rFonts w:ascii="Arial" w:hAnsi="Arial" w:cs="Arial"/>
                <w:color w:val="00B050"/>
              </w:rPr>
              <w:t xml:space="preserve"> </w:t>
            </w:r>
          </w:p>
          <w:p w14:paraId="01E5942B" w14:textId="77777777" w:rsidR="00556FBA" w:rsidRPr="007C2696" w:rsidRDefault="00556FBA" w:rsidP="00556FBA">
            <w:pPr>
              <w:pStyle w:val="ListParagraph"/>
              <w:numPr>
                <w:ilvl w:val="0"/>
                <w:numId w:val="153"/>
              </w:numPr>
              <w:rPr>
                <w:rFonts w:ascii="Arial" w:hAnsi="Arial" w:cs="Arial"/>
                <w:color w:val="00B050"/>
              </w:rPr>
            </w:pPr>
            <w:r w:rsidRPr="007C2696">
              <w:rPr>
                <w:rFonts w:ascii="Arial" w:hAnsi="Arial" w:cs="Arial"/>
                <w:b/>
                <w:bCs/>
                <w:color w:val="00B050"/>
              </w:rPr>
              <w:t>All Governors:</w:t>
            </w:r>
            <w:r w:rsidRPr="007C2696">
              <w:rPr>
                <w:rFonts w:ascii="Arial" w:hAnsi="Arial" w:cs="Arial"/>
                <w:color w:val="00B050"/>
              </w:rPr>
              <w:t xml:space="preserve"> Part 1; Part 2 and Annex B.</w:t>
            </w:r>
          </w:p>
          <w:p w14:paraId="5F71D623" w14:textId="77777777" w:rsidR="00556FBA" w:rsidRPr="007C2696" w:rsidRDefault="00556FBA" w:rsidP="00556FBA">
            <w:pPr>
              <w:pStyle w:val="ListParagraph"/>
              <w:numPr>
                <w:ilvl w:val="0"/>
                <w:numId w:val="153"/>
              </w:numPr>
              <w:rPr>
                <w:rFonts w:ascii="Arial" w:hAnsi="Arial" w:cs="Arial"/>
                <w:color w:val="00B050"/>
              </w:rPr>
            </w:pPr>
            <w:r w:rsidRPr="007C2696">
              <w:rPr>
                <w:rFonts w:ascii="Arial" w:hAnsi="Arial" w:cs="Arial"/>
                <w:b/>
                <w:bCs/>
                <w:color w:val="00B050"/>
              </w:rPr>
              <w:t>Chair &amp; Safeguarding Link Governors:</w:t>
            </w:r>
            <w:r w:rsidRPr="007C2696">
              <w:rPr>
                <w:rFonts w:ascii="Arial" w:hAnsi="Arial" w:cs="Arial"/>
                <w:color w:val="00B050"/>
              </w:rPr>
              <w:t xml:space="preserve"> Entire document</w:t>
            </w:r>
          </w:p>
        </w:tc>
        <w:tc>
          <w:tcPr>
            <w:tcW w:w="4372" w:type="dxa"/>
            <w:shd w:val="clear" w:color="auto" w:fill="FFFFFF" w:themeFill="background1"/>
          </w:tcPr>
          <w:p w14:paraId="2D30F67A" w14:textId="77777777" w:rsidR="00556FBA" w:rsidRPr="007C2696" w:rsidRDefault="00556FBA" w:rsidP="006D1117">
            <w:pPr>
              <w:jc w:val="center"/>
              <w:rPr>
                <w:rFonts w:ascii="Arial" w:hAnsi="Arial" w:cs="Arial"/>
                <w:color w:val="00B050"/>
              </w:rPr>
            </w:pPr>
            <w:r w:rsidRPr="007C2696">
              <w:rPr>
                <w:rFonts w:ascii="Arial" w:hAnsi="Arial" w:cs="Arial"/>
                <w:color w:val="00B050"/>
              </w:rPr>
              <w:t>Induction into role then annually (in Autumn Term) or when updated).</w:t>
            </w:r>
          </w:p>
        </w:tc>
      </w:tr>
      <w:tr w:rsidR="007C2696" w:rsidRPr="007C2696" w14:paraId="60B47AE4" w14:textId="77777777" w:rsidTr="007775AC">
        <w:trPr>
          <w:trHeight w:val="365"/>
          <w:jc w:val="center"/>
        </w:trPr>
        <w:tc>
          <w:tcPr>
            <w:tcW w:w="6680" w:type="dxa"/>
            <w:shd w:val="clear" w:color="auto" w:fill="FFFFFF" w:themeFill="background1"/>
          </w:tcPr>
          <w:p w14:paraId="3E248616" w14:textId="77777777" w:rsidR="00556FBA" w:rsidRPr="007C2696" w:rsidRDefault="00556FBA" w:rsidP="006D1117">
            <w:pPr>
              <w:rPr>
                <w:rStyle w:val="Hyperlink"/>
                <w:color w:val="00B050"/>
              </w:rPr>
            </w:pPr>
            <w:r w:rsidRPr="007C2696">
              <w:rPr>
                <w:rFonts w:ascii="Arial" w:hAnsi="Arial" w:cs="Arial"/>
                <w:color w:val="00B050"/>
              </w:rPr>
              <w:t>Complete Cyber Security Training (</w:t>
            </w:r>
            <w:r w:rsidRPr="007C2696">
              <w:rPr>
                <w:rFonts w:ascii="Arial" w:hAnsi="Arial" w:cs="Arial"/>
                <w:i/>
                <w:iCs/>
                <w:color w:val="00B050"/>
              </w:rPr>
              <w:t xml:space="preserve">training packages are available at: </w:t>
            </w:r>
            <w:hyperlink r:id="rId25" w:history="1">
              <w:r w:rsidRPr="007C2696">
                <w:rPr>
                  <w:rStyle w:val="Hyperlink"/>
                  <w:rFonts w:ascii="Arial" w:hAnsi="Arial" w:cs="Arial"/>
                  <w:i/>
                  <w:iCs/>
                  <w:color w:val="00B050"/>
                </w:rPr>
                <w:t>Cyber security training for school staff - NCSC.GOV.UK</w:t>
              </w:r>
            </w:hyperlink>
            <w:r w:rsidRPr="007C2696">
              <w:rPr>
                <w:rStyle w:val="Hyperlink"/>
                <w:rFonts w:ascii="Arial" w:hAnsi="Arial" w:cs="Arial"/>
                <w:i/>
                <w:iCs/>
                <w:color w:val="00B050"/>
              </w:rPr>
              <w:t xml:space="preserve"> </w:t>
            </w:r>
            <w:r w:rsidRPr="007C2696">
              <w:rPr>
                <w:rStyle w:val="Hyperlink"/>
                <w:color w:val="00B050"/>
              </w:rPr>
              <w:t xml:space="preserve"> </w:t>
            </w:r>
          </w:p>
          <w:p w14:paraId="1A38CF30" w14:textId="77777777" w:rsidR="00556FBA" w:rsidRPr="007C2696" w:rsidRDefault="00556FBA" w:rsidP="00556FBA">
            <w:pPr>
              <w:pStyle w:val="ListParagraph"/>
              <w:numPr>
                <w:ilvl w:val="0"/>
                <w:numId w:val="169"/>
              </w:numPr>
              <w:rPr>
                <w:rFonts w:ascii="Arial" w:hAnsi="Arial" w:cs="Arial"/>
                <w:b/>
                <w:bCs/>
                <w:color w:val="00B050"/>
              </w:rPr>
            </w:pPr>
            <w:r w:rsidRPr="007C2696">
              <w:rPr>
                <w:rFonts w:ascii="Arial" w:hAnsi="Arial" w:cs="Arial"/>
                <w:b/>
                <w:bCs/>
                <w:color w:val="00B050"/>
              </w:rPr>
              <w:t>Committee members with access to preschool accounts</w:t>
            </w:r>
          </w:p>
        </w:tc>
        <w:tc>
          <w:tcPr>
            <w:tcW w:w="4372" w:type="dxa"/>
            <w:shd w:val="clear" w:color="auto" w:fill="FFFFFF" w:themeFill="background1"/>
          </w:tcPr>
          <w:p w14:paraId="10712C12" w14:textId="77777777" w:rsidR="00556FBA" w:rsidRPr="007C2696" w:rsidRDefault="00556FBA" w:rsidP="006D1117">
            <w:pPr>
              <w:jc w:val="center"/>
              <w:rPr>
                <w:rFonts w:ascii="Arial" w:hAnsi="Arial" w:cs="Arial"/>
                <w:color w:val="00B050"/>
              </w:rPr>
            </w:pPr>
            <w:r w:rsidRPr="007C2696">
              <w:rPr>
                <w:rFonts w:ascii="Arial" w:hAnsi="Arial" w:cs="Arial"/>
                <w:color w:val="00B050"/>
              </w:rPr>
              <w:t>Induction and then annually</w:t>
            </w:r>
          </w:p>
        </w:tc>
      </w:tr>
      <w:tr w:rsidR="007C2696" w:rsidRPr="007C2696" w14:paraId="668A48FF" w14:textId="77777777" w:rsidTr="007775AC">
        <w:trPr>
          <w:trHeight w:val="728"/>
          <w:jc w:val="center"/>
        </w:trPr>
        <w:tc>
          <w:tcPr>
            <w:tcW w:w="6680" w:type="dxa"/>
            <w:shd w:val="clear" w:color="auto" w:fill="FFFFFF" w:themeFill="background1"/>
          </w:tcPr>
          <w:p w14:paraId="06DB5A31" w14:textId="77777777" w:rsidR="00556FBA" w:rsidRPr="007C2696" w:rsidRDefault="00556FBA" w:rsidP="006D1117">
            <w:pPr>
              <w:rPr>
                <w:rFonts w:ascii="Arial" w:hAnsi="Arial" w:cs="Arial"/>
                <w:color w:val="00B050"/>
              </w:rPr>
            </w:pPr>
            <w:r w:rsidRPr="007C2696">
              <w:rPr>
                <w:rFonts w:ascii="Arial" w:hAnsi="Arial" w:cs="Arial"/>
                <w:color w:val="00B050"/>
              </w:rPr>
              <w:t xml:space="preserve">Complete Prevent Awareness Training appropriate to role </w:t>
            </w:r>
            <w:r w:rsidRPr="007C2696">
              <w:rPr>
                <w:rFonts w:ascii="Arial" w:hAnsi="Arial" w:cs="Arial"/>
                <w:i/>
                <w:iCs/>
                <w:color w:val="00B050"/>
              </w:rPr>
              <w:t xml:space="preserve">(see examples of training packages at: </w:t>
            </w:r>
            <w:hyperlink r:id="rId26" w:history="1">
              <w:r w:rsidRPr="007C2696">
                <w:rPr>
                  <w:rStyle w:val="Hyperlink"/>
                  <w:rFonts w:ascii="Arial" w:hAnsi="Arial" w:cs="Arial"/>
                  <w:i/>
                  <w:iCs/>
                  <w:color w:val="00B050"/>
                </w:rPr>
                <w:t>The Prevent duty: safeguarding learners vulnerable to radicalisation - GOV.UK (www.gov.uk)</w:t>
              </w:r>
            </w:hyperlink>
            <w:r w:rsidRPr="007C2696">
              <w:rPr>
                <w:rFonts w:ascii="Arial" w:hAnsi="Arial" w:cs="Arial"/>
                <w:i/>
                <w:iCs/>
                <w:color w:val="00B050"/>
              </w:rPr>
              <w:t>)</w:t>
            </w:r>
          </w:p>
        </w:tc>
        <w:tc>
          <w:tcPr>
            <w:tcW w:w="4372" w:type="dxa"/>
            <w:shd w:val="clear" w:color="auto" w:fill="FFFFFF" w:themeFill="background1"/>
          </w:tcPr>
          <w:p w14:paraId="281FC9B7" w14:textId="77777777" w:rsidR="00556FBA" w:rsidRPr="007C2696" w:rsidRDefault="00556FBA" w:rsidP="006D1117">
            <w:pPr>
              <w:jc w:val="center"/>
              <w:rPr>
                <w:rFonts w:ascii="Arial" w:hAnsi="Arial" w:cs="Arial"/>
                <w:color w:val="00B050"/>
              </w:rPr>
            </w:pPr>
            <w:r w:rsidRPr="007C2696">
              <w:rPr>
                <w:rFonts w:ascii="Arial" w:hAnsi="Arial" w:cs="Arial"/>
                <w:color w:val="00B050"/>
              </w:rPr>
              <w:t>Induction and every 2 years.</w:t>
            </w:r>
          </w:p>
        </w:tc>
      </w:tr>
    </w:tbl>
    <w:p w14:paraId="63AC67A5" w14:textId="77777777" w:rsidR="00556FBA" w:rsidRPr="007C2696" w:rsidRDefault="00556FBA" w:rsidP="00556FBA">
      <w:pPr>
        <w:pStyle w:val="Heading2"/>
        <w:ind w:left="0" w:firstLine="0"/>
        <w:rPr>
          <w:rFonts w:ascii="Arial" w:hAnsi="Arial" w:cs="Arial"/>
          <w:b w:val="0"/>
          <w:bCs w:val="0"/>
          <w:color w:val="00B050"/>
          <w:sz w:val="24"/>
          <w:szCs w:val="24"/>
        </w:rPr>
      </w:pPr>
      <w:r w:rsidRPr="007C2696">
        <w:rPr>
          <w:rFonts w:ascii="Arial" w:hAnsi="Arial" w:cs="Arial"/>
          <w:color w:val="00B050"/>
          <w:sz w:val="24"/>
          <w:szCs w:val="24"/>
        </w:rPr>
        <w:t>Staff/Committee members involved in recruitment of staff (including administration)</w:t>
      </w:r>
    </w:p>
    <w:tbl>
      <w:tblPr>
        <w:tblStyle w:val="TableGrid"/>
        <w:tblW w:w="11052" w:type="dxa"/>
        <w:jc w:val="center"/>
        <w:tblLook w:val="04A0" w:firstRow="1" w:lastRow="0" w:firstColumn="1" w:lastColumn="0" w:noHBand="0" w:noVBand="1"/>
      </w:tblPr>
      <w:tblGrid>
        <w:gridCol w:w="6680"/>
        <w:gridCol w:w="4372"/>
      </w:tblGrid>
      <w:tr w:rsidR="007C2696" w:rsidRPr="007C2696" w14:paraId="1A0DCDD2" w14:textId="77777777" w:rsidTr="007775AC">
        <w:trPr>
          <w:jc w:val="center"/>
        </w:trPr>
        <w:tc>
          <w:tcPr>
            <w:tcW w:w="6680" w:type="dxa"/>
            <w:shd w:val="clear" w:color="auto" w:fill="DBE5F1" w:themeFill="accent1" w:themeFillTint="33"/>
          </w:tcPr>
          <w:p w14:paraId="68110DEA" w14:textId="77777777" w:rsidR="00556FBA" w:rsidRPr="007C2696" w:rsidRDefault="00556FBA" w:rsidP="006D1117">
            <w:pPr>
              <w:jc w:val="center"/>
              <w:rPr>
                <w:rFonts w:ascii="Arial" w:hAnsi="Arial" w:cs="Arial"/>
                <w:b/>
                <w:bCs/>
                <w:color w:val="00B050"/>
              </w:rPr>
            </w:pPr>
            <w:r w:rsidRPr="007C2696">
              <w:rPr>
                <w:rFonts w:ascii="Arial" w:hAnsi="Arial" w:cs="Arial"/>
                <w:b/>
                <w:bCs/>
                <w:color w:val="00B050"/>
              </w:rPr>
              <w:t xml:space="preserve">Activity </w:t>
            </w:r>
            <w:r w:rsidRPr="007C2696">
              <w:rPr>
                <w:rFonts w:ascii="Arial" w:hAnsi="Arial" w:cs="Arial"/>
                <w:color w:val="00B050"/>
              </w:rPr>
              <w:t>(in addition to other relevant above)</w:t>
            </w:r>
          </w:p>
        </w:tc>
        <w:tc>
          <w:tcPr>
            <w:tcW w:w="4372" w:type="dxa"/>
            <w:shd w:val="clear" w:color="auto" w:fill="DBE5F1" w:themeFill="accent1" w:themeFillTint="33"/>
          </w:tcPr>
          <w:p w14:paraId="714FB634" w14:textId="77777777" w:rsidR="00556FBA" w:rsidRPr="007C2696" w:rsidRDefault="00556FBA" w:rsidP="006D1117">
            <w:pPr>
              <w:jc w:val="center"/>
              <w:rPr>
                <w:rFonts w:ascii="Arial" w:hAnsi="Arial" w:cs="Arial"/>
                <w:b/>
                <w:bCs/>
                <w:color w:val="00B050"/>
              </w:rPr>
            </w:pPr>
            <w:r w:rsidRPr="007C2696">
              <w:rPr>
                <w:rFonts w:ascii="Arial" w:hAnsi="Arial" w:cs="Arial"/>
                <w:b/>
                <w:bCs/>
                <w:color w:val="00B050"/>
              </w:rPr>
              <w:t>Frequency</w:t>
            </w:r>
          </w:p>
        </w:tc>
      </w:tr>
      <w:tr w:rsidR="007C2696" w:rsidRPr="007C2696" w14:paraId="3319E927" w14:textId="77777777" w:rsidTr="007775AC">
        <w:trPr>
          <w:jc w:val="center"/>
        </w:trPr>
        <w:tc>
          <w:tcPr>
            <w:tcW w:w="6680" w:type="dxa"/>
            <w:shd w:val="clear" w:color="auto" w:fill="FFFFFF" w:themeFill="background1"/>
          </w:tcPr>
          <w:p w14:paraId="1E9DBE8B" w14:textId="77777777" w:rsidR="00556FBA" w:rsidRPr="007C2696" w:rsidRDefault="00556FBA" w:rsidP="006D1117">
            <w:pPr>
              <w:rPr>
                <w:rFonts w:ascii="Arial" w:hAnsi="Arial" w:cs="Arial"/>
                <w:color w:val="00B050"/>
              </w:rPr>
            </w:pPr>
            <w:r w:rsidRPr="007C2696">
              <w:rPr>
                <w:rFonts w:ascii="Arial" w:hAnsi="Arial" w:cs="Arial"/>
                <w:color w:val="00B050"/>
              </w:rPr>
              <w:t xml:space="preserve">Read Part 3: </w:t>
            </w:r>
            <w:hyperlink r:id="rId27" w:history="1">
              <w:r w:rsidRPr="007C2696">
                <w:rPr>
                  <w:rStyle w:val="Hyperlink"/>
                  <w:rFonts w:ascii="Arial" w:hAnsi="Arial" w:cs="Arial"/>
                  <w:color w:val="00B050"/>
                </w:rPr>
                <w:t>Keeping Children Safe in Education</w:t>
              </w:r>
            </w:hyperlink>
            <w:r w:rsidRPr="007C2696">
              <w:rPr>
                <w:rFonts w:ascii="Arial" w:hAnsi="Arial" w:cs="Arial"/>
                <w:color w:val="00B050"/>
              </w:rPr>
              <w:t xml:space="preserve"> </w:t>
            </w:r>
          </w:p>
        </w:tc>
        <w:tc>
          <w:tcPr>
            <w:tcW w:w="4372" w:type="dxa"/>
            <w:shd w:val="clear" w:color="auto" w:fill="FFFFFF" w:themeFill="background1"/>
          </w:tcPr>
          <w:p w14:paraId="24A39864" w14:textId="77777777" w:rsidR="00556FBA" w:rsidRPr="007C2696" w:rsidRDefault="00556FBA" w:rsidP="006D1117">
            <w:pPr>
              <w:jc w:val="center"/>
              <w:rPr>
                <w:rFonts w:ascii="Arial" w:hAnsi="Arial" w:cs="Arial"/>
                <w:color w:val="00B050"/>
              </w:rPr>
            </w:pPr>
            <w:r w:rsidRPr="007C2696">
              <w:rPr>
                <w:rFonts w:ascii="Arial" w:hAnsi="Arial" w:cs="Arial"/>
                <w:color w:val="00B050"/>
              </w:rPr>
              <w:t>Induction into role then annually (in Autumn Term) or when updated.</w:t>
            </w:r>
          </w:p>
        </w:tc>
      </w:tr>
      <w:tr w:rsidR="007C2696" w:rsidRPr="007C2696" w14:paraId="04EF5647" w14:textId="77777777" w:rsidTr="007775AC">
        <w:trPr>
          <w:jc w:val="center"/>
        </w:trPr>
        <w:tc>
          <w:tcPr>
            <w:tcW w:w="6680" w:type="dxa"/>
            <w:shd w:val="clear" w:color="auto" w:fill="FFFFFF" w:themeFill="background1"/>
          </w:tcPr>
          <w:p w14:paraId="0412592F" w14:textId="77777777" w:rsidR="00556FBA" w:rsidRPr="007C2696" w:rsidRDefault="00556FBA" w:rsidP="006D1117">
            <w:pPr>
              <w:rPr>
                <w:rFonts w:ascii="Arial" w:hAnsi="Arial" w:cs="Arial"/>
                <w:color w:val="00B050"/>
              </w:rPr>
            </w:pPr>
            <w:r w:rsidRPr="007C2696">
              <w:rPr>
                <w:rFonts w:ascii="Arial" w:hAnsi="Arial" w:cs="Arial"/>
                <w:color w:val="00B050"/>
              </w:rPr>
              <w:t xml:space="preserve">Complete appropriate safer recruitment training (that is in alignment with Part 3 </w:t>
            </w:r>
            <w:proofErr w:type="spellStart"/>
            <w:r w:rsidRPr="007C2696">
              <w:rPr>
                <w:rFonts w:ascii="Arial" w:hAnsi="Arial" w:cs="Arial"/>
                <w:color w:val="00B050"/>
              </w:rPr>
              <w:t>KCSiE</w:t>
            </w:r>
            <w:proofErr w:type="spellEnd"/>
            <w:r w:rsidRPr="007C2696">
              <w:rPr>
                <w:rFonts w:ascii="Arial" w:hAnsi="Arial" w:cs="Arial"/>
                <w:color w:val="00B050"/>
              </w:rPr>
              <w:t>)</w:t>
            </w:r>
          </w:p>
        </w:tc>
        <w:tc>
          <w:tcPr>
            <w:tcW w:w="4372" w:type="dxa"/>
            <w:shd w:val="clear" w:color="auto" w:fill="FFFFFF" w:themeFill="background1"/>
          </w:tcPr>
          <w:p w14:paraId="4EF415A6" w14:textId="77777777" w:rsidR="00556FBA" w:rsidRPr="007C2696" w:rsidRDefault="00556FBA" w:rsidP="006D1117">
            <w:pPr>
              <w:jc w:val="center"/>
              <w:rPr>
                <w:rFonts w:ascii="Arial" w:hAnsi="Arial" w:cs="Arial"/>
                <w:color w:val="00B050"/>
              </w:rPr>
            </w:pPr>
            <w:r w:rsidRPr="007C2696">
              <w:rPr>
                <w:rFonts w:ascii="Arial" w:hAnsi="Arial" w:cs="Arial"/>
                <w:color w:val="00B050"/>
              </w:rPr>
              <w:t xml:space="preserve">Induction and every 3 years (or when </w:t>
            </w:r>
            <w:proofErr w:type="spellStart"/>
            <w:r w:rsidRPr="007C2696">
              <w:rPr>
                <w:rFonts w:ascii="Arial" w:hAnsi="Arial" w:cs="Arial"/>
                <w:color w:val="00B050"/>
              </w:rPr>
              <w:t>KCSiE</w:t>
            </w:r>
            <w:proofErr w:type="spellEnd"/>
            <w:r w:rsidRPr="007C2696">
              <w:rPr>
                <w:rFonts w:ascii="Arial" w:hAnsi="Arial" w:cs="Arial"/>
                <w:color w:val="00B050"/>
              </w:rPr>
              <w:t xml:space="preserve"> Part 3 </w:t>
            </w:r>
            <w:proofErr w:type="gramStart"/>
            <w:r w:rsidRPr="007C2696">
              <w:rPr>
                <w:rFonts w:ascii="Arial" w:hAnsi="Arial" w:cs="Arial"/>
                <w:color w:val="00B050"/>
              </w:rPr>
              <w:t>is</w:t>
            </w:r>
            <w:proofErr w:type="gramEnd"/>
            <w:r w:rsidRPr="007C2696">
              <w:rPr>
                <w:rFonts w:ascii="Arial" w:hAnsi="Arial" w:cs="Arial"/>
                <w:color w:val="00B050"/>
              </w:rPr>
              <w:t xml:space="preserve"> updated)</w:t>
            </w:r>
          </w:p>
        </w:tc>
      </w:tr>
    </w:tbl>
    <w:p w14:paraId="6CCD9484" w14:textId="77777777" w:rsidR="00556FBA" w:rsidRPr="00BF37D7" w:rsidRDefault="00556FBA" w:rsidP="00556FBA">
      <w:pPr>
        <w:pStyle w:val="Heading1"/>
        <w:rPr>
          <w:rFonts w:ascii="Arial" w:hAnsi="Arial" w:cs="Arial"/>
          <w:b w:val="0"/>
          <w:bCs w:val="0"/>
          <w:color w:val="4BACC6" w:themeColor="accent5"/>
        </w:rPr>
      </w:pPr>
      <w:bookmarkStart w:id="14" w:name="_Online_Safety"/>
      <w:bookmarkStart w:id="15" w:name="_Safer_recruitment"/>
      <w:bookmarkStart w:id="16" w:name="_Ensuring_a_Safe"/>
      <w:bookmarkStart w:id="17" w:name="_Ensuring_Safe_Practice"/>
      <w:bookmarkEnd w:id="14"/>
      <w:bookmarkEnd w:id="15"/>
      <w:bookmarkEnd w:id="16"/>
      <w:bookmarkEnd w:id="17"/>
      <w:r w:rsidRPr="132D56B1">
        <w:rPr>
          <w:rFonts w:ascii="Arial" w:hAnsi="Arial" w:cs="Arial"/>
          <w:color w:val="4BACC6" w:themeColor="accent5"/>
        </w:rPr>
        <w:lastRenderedPageBreak/>
        <w:t xml:space="preserve">Ensuring Safe </w:t>
      </w:r>
      <w:r>
        <w:rPr>
          <w:rFonts w:ascii="Arial" w:hAnsi="Arial" w:cs="Arial"/>
          <w:color w:val="4BACC6" w:themeColor="accent5"/>
        </w:rPr>
        <w:t>Practice</w:t>
      </w:r>
    </w:p>
    <w:p w14:paraId="25C78B09" w14:textId="77777777" w:rsidR="00556FBA" w:rsidRPr="00281B67" w:rsidRDefault="00556FBA" w:rsidP="00556FBA">
      <w:pPr>
        <w:pStyle w:val="Heading2"/>
        <w:ind w:left="0" w:firstLine="0"/>
        <w:rPr>
          <w:rFonts w:ascii="Arial" w:hAnsi="Arial" w:cs="Arial"/>
          <w:b w:val="0"/>
          <w:bCs w:val="0"/>
          <w:sz w:val="24"/>
          <w:szCs w:val="24"/>
        </w:rPr>
      </w:pPr>
      <w:bookmarkStart w:id="18" w:name="_Safer_recruitment_1"/>
      <w:bookmarkEnd w:id="18"/>
      <w:r w:rsidRPr="00281B67">
        <w:rPr>
          <w:rFonts w:ascii="Arial" w:hAnsi="Arial" w:cs="Arial"/>
          <w:sz w:val="24"/>
          <w:szCs w:val="24"/>
        </w:rPr>
        <w:t>Safer recruitment</w:t>
      </w:r>
    </w:p>
    <w:p w14:paraId="732D8E24" w14:textId="77777777" w:rsidR="00556FBA" w:rsidRPr="00F959F4" w:rsidRDefault="00556FBA" w:rsidP="00556FBA">
      <w:pPr>
        <w:rPr>
          <w:rFonts w:ascii="Arial" w:eastAsia="Arial" w:hAnsi="Arial" w:cs="Arial"/>
          <w:i/>
          <w:iCs/>
          <w:color w:val="FF0000"/>
        </w:rPr>
      </w:pPr>
      <w:r>
        <w:rPr>
          <w:rFonts w:ascii="Arial" w:eastAsia="Arial" w:hAnsi="Arial" w:cs="Arial"/>
        </w:rPr>
        <w:t>We</w:t>
      </w:r>
      <w:r w:rsidRPr="7CB39DE5">
        <w:rPr>
          <w:rFonts w:ascii="Arial" w:eastAsia="Arial" w:hAnsi="Arial" w:cs="Arial"/>
          <w:i/>
        </w:rPr>
        <w:t xml:space="preserve"> </w:t>
      </w:r>
      <w:r w:rsidRPr="3707EA47">
        <w:rPr>
          <w:rFonts w:ascii="Arial" w:eastAsia="Arial" w:hAnsi="Arial" w:cs="Arial"/>
        </w:rPr>
        <w:t>adopt robust recruitment procedures that deter and prevent people who are unsuitable to work with children from applying for or securing employment or volunteering opportunities in our setting.</w:t>
      </w:r>
      <w:r>
        <w:rPr>
          <w:rFonts w:ascii="Arial" w:eastAsia="Arial" w:hAnsi="Arial" w:cs="Arial"/>
        </w:rPr>
        <w:t xml:space="preserve"> All staff/committee members involved in recruitment complete additional safer recruitment </w:t>
      </w:r>
      <w:proofErr w:type="gramStart"/>
      <w:r>
        <w:rPr>
          <w:rFonts w:ascii="Arial" w:eastAsia="Arial" w:hAnsi="Arial" w:cs="Arial"/>
        </w:rPr>
        <w:t>training;</w:t>
      </w:r>
      <w:proofErr w:type="gramEnd"/>
      <w:r>
        <w:rPr>
          <w:rFonts w:ascii="Arial" w:eastAsia="Arial" w:hAnsi="Arial" w:cs="Arial"/>
        </w:rPr>
        <w:t xml:space="preserve"> as outlined in </w:t>
      </w:r>
      <w:hyperlink w:anchor="_Professional_development_and_1" w:history="1">
        <w:r w:rsidRPr="00A635C2">
          <w:rPr>
            <w:rStyle w:val="Hyperlink"/>
            <w:rFonts w:ascii="Arial" w:eastAsia="Arial" w:hAnsi="Arial" w:cs="Arial"/>
          </w:rPr>
          <w:t>Professional development and support</w:t>
        </w:r>
      </w:hyperlink>
      <w:r>
        <w:rPr>
          <w:rFonts w:ascii="Arial" w:eastAsia="Arial" w:hAnsi="Arial" w:cs="Arial"/>
        </w:rPr>
        <w:t>. Our recruitment procedures are outlined in Safer Recruitment and Retention Policy; Student/volunteer Placement Policy; Recruitment of Ex-Offenders Policy</w:t>
      </w:r>
      <w:r>
        <w:rPr>
          <w:rFonts w:ascii="Arial" w:eastAsia="Arial" w:hAnsi="Arial" w:cs="Arial"/>
          <w:i/>
          <w:iCs/>
          <w:color w:val="FF0000"/>
        </w:rPr>
        <w:t xml:space="preserve"> </w:t>
      </w:r>
      <w:r>
        <w:rPr>
          <w:rFonts w:ascii="Arial" w:eastAsia="Arial" w:hAnsi="Arial" w:cs="Arial"/>
        </w:rPr>
        <w:t xml:space="preserve">and are in alignment with Keeping Children Safe in Education 2023: Part 3. </w:t>
      </w:r>
    </w:p>
    <w:p w14:paraId="35B2EBEC" w14:textId="77777777" w:rsidR="00556FBA" w:rsidRDefault="00556FBA" w:rsidP="00556FBA">
      <w:pPr>
        <w:rPr>
          <w:rFonts w:ascii="Arial" w:eastAsia="Arial" w:hAnsi="Arial" w:cs="Arial"/>
        </w:rPr>
      </w:pPr>
      <w:r>
        <w:rPr>
          <w:rFonts w:ascii="Arial" w:eastAsia="Arial" w:hAnsi="Arial" w:cs="Arial"/>
        </w:rPr>
        <w:t xml:space="preserve">As part of our recruitment and selection processes; we ensure that our commitment to safeguarding and promoting the welfare of children is evident to candidates throughout each stage of the process; with any candidate who is not suitable to work with children being deterred and identified at the earliest point. This policy is included in the application information for candidates. We also ensure that all applicants complete a robust application form. We seek suitable references and carry out online social media checks prior to interview; as well as ensure that there is a focus on the candidate’s knowledge and competency in safeguarding practice as part of the interview processes. </w:t>
      </w:r>
    </w:p>
    <w:p w14:paraId="2C11857E" w14:textId="77777777" w:rsidR="00556FBA" w:rsidRDefault="00556FBA" w:rsidP="00556FBA">
      <w:pPr>
        <w:rPr>
          <w:rFonts w:ascii="Arial" w:eastAsia="Arial" w:hAnsi="Arial" w:cs="Arial"/>
        </w:rPr>
      </w:pPr>
      <w:r>
        <w:rPr>
          <w:rFonts w:ascii="Arial" w:eastAsia="Arial" w:hAnsi="Arial" w:cs="Arial"/>
        </w:rPr>
        <w:t xml:space="preserve">In accordance with Keeping Children Safe in Education 2023: Part 3; we </w:t>
      </w:r>
      <w:r w:rsidRPr="3707EA47">
        <w:rPr>
          <w:rFonts w:ascii="Arial" w:eastAsia="Arial" w:hAnsi="Arial" w:cs="Arial"/>
        </w:rPr>
        <w:t xml:space="preserve">maintain </w:t>
      </w:r>
      <w:r>
        <w:rPr>
          <w:rFonts w:ascii="Arial" w:eastAsia="Arial" w:hAnsi="Arial" w:cs="Arial"/>
        </w:rPr>
        <w:t xml:space="preserve">a record of information we have received to confirm  the necessary pre-appointment safer recruitment checks are completed on staff (including </w:t>
      </w:r>
      <w:r w:rsidRPr="00B37347">
        <w:rPr>
          <w:rFonts w:ascii="Arial" w:eastAsia="Arial" w:hAnsi="Arial" w:cs="Arial"/>
        </w:rPr>
        <w:t>volunteers</w:t>
      </w:r>
      <w:r>
        <w:rPr>
          <w:rFonts w:ascii="Arial" w:eastAsia="Arial" w:hAnsi="Arial" w:cs="Arial"/>
        </w:rPr>
        <w:t xml:space="preserve">, supply staff and students); Committee members; </w:t>
      </w:r>
      <w:hyperlink w:anchor="_Contractors" w:history="1">
        <w:r w:rsidRPr="00E56E22">
          <w:rPr>
            <w:rStyle w:val="Hyperlink"/>
            <w:rFonts w:ascii="Arial" w:eastAsia="Arial" w:hAnsi="Arial" w:cs="Arial"/>
          </w:rPr>
          <w:t>contractors</w:t>
        </w:r>
      </w:hyperlink>
      <w:r>
        <w:rPr>
          <w:rFonts w:ascii="Arial" w:eastAsia="Arial" w:hAnsi="Arial" w:cs="Arial"/>
        </w:rPr>
        <w:t xml:space="preserve">; and </w:t>
      </w:r>
      <w:hyperlink w:anchor="_Visitors" w:history="1">
        <w:r w:rsidRPr="00E56E22">
          <w:rPr>
            <w:rStyle w:val="Hyperlink"/>
            <w:rFonts w:ascii="Arial" w:eastAsia="Arial" w:hAnsi="Arial" w:cs="Arial"/>
          </w:rPr>
          <w:t>visitors</w:t>
        </w:r>
      </w:hyperlink>
      <w:r>
        <w:rPr>
          <w:rFonts w:ascii="Arial" w:eastAsia="Arial" w:hAnsi="Arial" w:cs="Arial"/>
        </w:rPr>
        <w:t xml:space="preserve"> who attend our setting in a professional capacity. </w:t>
      </w:r>
      <w:r w:rsidRPr="3707EA47">
        <w:rPr>
          <w:rFonts w:ascii="Arial" w:eastAsia="Arial" w:hAnsi="Arial" w:cs="Arial"/>
        </w:rPr>
        <w:t xml:space="preserve"> </w:t>
      </w:r>
      <w:r>
        <w:rPr>
          <w:rFonts w:ascii="Arial" w:eastAsia="Arial" w:hAnsi="Arial" w:cs="Arial"/>
        </w:rPr>
        <w:t xml:space="preserve">We complete the checks on staff, volunteers, and Committee members who we recruit ourselves. For those who are recruited by others; we ensure that we receive written confirmation of the relevant checks completed and check their identification before they are allowed to work unsupervised or engage in regulated activity with children. </w:t>
      </w:r>
    </w:p>
    <w:p w14:paraId="373AF490" w14:textId="77777777" w:rsidR="00556FBA" w:rsidRDefault="00556FBA" w:rsidP="00556FBA">
      <w:pPr>
        <w:rPr>
          <w:rFonts w:ascii="Arial" w:eastAsia="Arial" w:hAnsi="Arial" w:cs="Arial"/>
        </w:rPr>
      </w:pPr>
      <w:r>
        <w:rPr>
          <w:rFonts w:ascii="Arial" w:eastAsia="Arial" w:hAnsi="Arial" w:cs="Arial"/>
        </w:rPr>
        <w:t xml:space="preserve">Where we do not have all the necessary information or there are gaps in the information; we have robust risk assessment processes in place to ensure that anyone who does not meet the required standards of pre-appointment checks or suitability are allowed to work unsupervised or engage in regulated activity with children. We reserve the right to refuse access to the setting site any person who we are not assured is safe to work or engage in regulated activity with children. </w:t>
      </w:r>
    </w:p>
    <w:p w14:paraId="6BC4FE38" w14:textId="77777777" w:rsidR="00556FBA" w:rsidRDefault="00556FBA" w:rsidP="00556FBA">
      <w:pPr>
        <w:tabs>
          <w:tab w:val="left" w:pos="720"/>
        </w:tabs>
        <w:spacing w:after="0"/>
        <w:rPr>
          <w:rFonts w:ascii="Arial" w:eastAsia="Arial" w:hAnsi="Arial" w:cs="Arial"/>
        </w:rPr>
      </w:pPr>
      <w:r>
        <w:rPr>
          <w:rFonts w:ascii="Arial" w:eastAsia="Arial" w:hAnsi="Arial" w:cs="Arial"/>
        </w:rPr>
        <w:t xml:space="preserve">On </w:t>
      </w:r>
      <w:proofErr w:type="gramStart"/>
      <w:r>
        <w:rPr>
          <w:rFonts w:ascii="Arial" w:eastAsia="Arial" w:hAnsi="Arial" w:cs="Arial"/>
        </w:rPr>
        <w:t>appointment;</w:t>
      </w:r>
      <w:proofErr w:type="gramEnd"/>
      <w:r>
        <w:rPr>
          <w:rFonts w:ascii="Arial" w:eastAsia="Arial" w:hAnsi="Arial" w:cs="Arial"/>
        </w:rPr>
        <w:t xml:space="preserve"> staff (including volunteers) receive a robust induction programme which provides them with the relevant safeguarding knowledge but also clarity on the expected standards of behaviour within and outside of setting. Please see </w:t>
      </w:r>
      <w:hyperlink w:anchor="_Professional_development_and_1" w:history="1">
        <w:r w:rsidRPr="0073468F">
          <w:rPr>
            <w:rStyle w:val="Hyperlink"/>
            <w:rFonts w:ascii="Arial" w:eastAsia="Arial" w:hAnsi="Arial" w:cs="Arial"/>
          </w:rPr>
          <w:t>Professional development and support</w:t>
        </w:r>
      </w:hyperlink>
      <w:r>
        <w:rPr>
          <w:rFonts w:ascii="Arial" w:eastAsia="Arial" w:hAnsi="Arial" w:cs="Arial"/>
        </w:rPr>
        <w:t>.</w:t>
      </w:r>
    </w:p>
    <w:p w14:paraId="7F59963D" w14:textId="77777777" w:rsidR="00556FBA" w:rsidRDefault="00556FBA" w:rsidP="00556FBA">
      <w:pPr>
        <w:tabs>
          <w:tab w:val="left" w:pos="720"/>
        </w:tabs>
        <w:spacing w:after="0"/>
        <w:rPr>
          <w:rFonts w:ascii="Arial" w:eastAsia="Arial" w:hAnsi="Arial" w:cs="Arial"/>
        </w:rPr>
      </w:pPr>
    </w:p>
    <w:p w14:paraId="2AE59195" w14:textId="77777777" w:rsidR="00556FBA" w:rsidRDefault="00556FBA" w:rsidP="00556FBA">
      <w:pPr>
        <w:tabs>
          <w:tab w:val="left" w:pos="720"/>
        </w:tabs>
        <w:spacing w:after="0"/>
        <w:rPr>
          <w:rFonts w:ascii="Arial" w:eastAsia="Arial" w:hAnsi="Arial" w:cs="Arial"/>
        </w:rPr>
      </w:pPr>
      <w:r>
        <w:rPr>
          <w:rFonts w:ascii="Arial" w:eastAsia="Arial" w:hAnsi="Arial" w:cs="Arial"/>
        </w:rPr>
        <w:t xml:space="preserve">If any safeguarding concerns of allegations arise relating to a member of staff, committee members or other person working on our setting premises; staff are expected to act in line with </w:t>
      </w:r>
      <w:hyperlink w:anchor="_Managing_allegations_(including" w:history="1">
        <w:r w:rsidRPr="0071038C">
          <w:rPr>
            <w:rStyle w:val="Hyperlink"/>
            <w:rFonts w:ascii="Arial" w:eastAsia="Arial" w:hAnsi="Arial" w:cs="Arial"/>
          </w:rPr>
          <w:t>Ensuring safe staff</w:t>
        </w:r>
      </w:hyperlink>
      <w:r>
        <w:rPr>
          <w:rFonts w:ascii="Arial" w:eastAsia="Arial" w:hAnsi="Arial" w:cs="Arial"/>
        </w:rPr>
        <w:t xml:space="preserve"> and  </w:t>
      </w:r>
      <w:hyperlink w:anchor="_Record_Keeping_and_2" w:history="1">
        <w:r w:rsidRPr="00F30643">
          <w:rPr>
            <w:rStyle w:val="Hyperlink"/>
            <w:rFonts w:ascii="Arial" w:eastAsia="Arial" w:hAnsi="Arial" w:cs="Arial"/>
          </w:rPr>
          <w:t>Staff Safeguarding Concerns: Recognise, Respond, Report</w:t>
        </w:r>
      </w:hyperlink>
      <w:r>
        <w:rPr>
          <w:rFonts w:ascii="Arial" w:eastAsia="Arial" w:hAnsi="Arial" w:cs="Arial"/>
        </w:rPr>
        <w:t xml:space="preserve">. </w:t>
      </w:r>
    </w:p>
    <w:p w14:paraId="440EB880" w14:textId="77777777" w:rsidR="00556FBA" w:rsidRDefault="00556FBA" w:rsidP="00556FBA">
      <w:pPr>
        <w:tabs>
          <w:tab w:val="left" w:pos="720"/>
        </w:tabs>
        <w:spacing w:after="0"/>
        <w:rPr>
          <w:rFonts w:ascii="Arial" w:eastAsia="Arial" w:hAnsi="Arial" w:cs="Arial"/>
        </w:rPr>
      </w:pPr>
    </w:p>
    <w:p w14:paraId="03C8E942" w14:textId="77777777" w:rsidR="00556FBA" w:rsidRPr="00BF6872" w:rsidRDefault="00556FBA" w:rsidP="00556FBA">
      <w:pPr>
        <w:pStyle w:val="Heading2"/>
        <w:ind w:left="0" w:firstLine="0"/>
        <w:rPr>
          <w:rFonts w:ascii="Arial" w:hAnsi="Arial" w:cs="Arial"/>
          <w:b w:val="0"/>
          <w:bCs w:val="0"/>
          <w:sz w:val="24"/>
          <w:szCs w:val="24"/>
        </w:rPr>
      </w:pPr>
      <w:bookmarkStart w:id="19" w:name="_Contractors"/>
      <w:bookmarkEnd w:id="19"/>
      <w:r w:rsidRPr="00BF6872">
        <w:rPr>
          <w:rFonts w:ascii="Arial" w:hAnsi="Arial" w:cs="Arial"/>
          <w:sz w:val="24"/>
          <w:szCs w:val="24"/>
        </w:rPr>
        <w:lastRenderedPageBreak/>
        <w:t>Contractors</w:t>
      </w:r>
    </w:p>
    <w:p w14:paraId="4DA94BE3" w14:textId="77777777" w:rsidR="00556FBA" w:rsidRDefault="00556FBA" w:rsidP="00556FBA">
      <w:pPr>
        <w:rPr>
          <w:rFonts w:ascii="Arial" w:eastAsia="Arial" w:hAnsi="Arial" w:cs="Arial"/>
        </w:rPr>
      </w:pPr>
      <w:r>
        <w:rPr>
          <w:rFonts w:ascii="Arial" w:eastAsia="Arial" w:hAnsi="Arial" w:cs="Arial"/>
        </w:rPr>
        <w:t xml:space="preserve">When we have external providers to work in our setting including with </w:t>
      </w:r>
      <w:proofErr w:type="gramStart"/>
      <w:r>
        <w:rPr>
          <w:rFonts w:ascii="Arial" w:eastAsia="Arial" w:hAnsi="Arial" w:cs="Arial"/>
        </w:rPr>
        <w:t>children</w:t>
      </w:r>
      <w:proofErr w:type="gramEnd"/>
      <w:r>
        <w:rPr>
          <w:rFonts w:ascii="Arial" w:eastAsia="Arial" w:hAnsi="Arial" w:cs="Arial"/>
        </w:rPr>
        <w:t xml:space="preserve"> they must agree to provide evidence of a valid DBS certificate. Staff will always be present at these sessions. Any concerns regarding their compliance with their safeguarding responsibilities will be reported to SSCP.</w:t>
      </w:r>
    </w:p>
    <w:p w14:paraId="72D1252B" w14:textId="77777777" w:rsidR="00556FBA" w:rsidRPr="008855B5" w:rsidRDefault="00556FBA" w:rsidP="00556FBA">
      <w:pPr>
        <w:pStyle w:val="Heading2"/>
        <w:ind w:left="0" w:firstLine="0"/>
        <w:rPr>
          <w:rFonts w:ascii="Arial" w:hAnsi="Arial" w:cs="Arial"/>
          <w:b w:val="0"/>
          <w:bCs w:val="0"/>
          <w:i/>
          <w:sz w:val="24"/>
          <w:szCs w:val="24"/>
        </w:rPr>
      </w:pPr>
      <w:bookmarkStart w:id="20" w:name="_Visitors"/>
      <w:bookmarkEnd w:id="20"/>
      <w:r w:rsidRPr="008855B5">
        <w:rPr>
          <w:rFonts w:ascii="Arial" w:hAnsi="Arial" w:cs="Arial"/>
          <w:sz w:val="24"/>
          <w:szCs w:val="24"/>
        </w:rPr>
        <w:t>Visitors</w:t>
      </w:r>
    </w:p>
    <w:p w14:paraId="5C8BDD6D" w14:textId="77777777" w:rsidR="00556FBA" w:rsidRPr="002F0545" w:rsidRDefault="00556FBA" w:rsidP="00556FBA">
      <w:pPr>
        <w:rPr>
          <w:rFonts w:ascii="Arial" w:eastAsia="Arial" w:hAnsi="Arial" w:cs="Arial"/>
          <w:i/>
          <w:iCs/>
          <w:color w:val="FF0000"/>
        </w:rPr>
      </w:pPr>
      <w:r w:rsidRPr="20DDB4BB">
        <w:rPr>
          <w:rFonts w:ascii="Arial" w:eastAsia="Arial" w:hAnsi="Arial" w:cs="Arial"/>
        </w:rPr>
        <w:t>We have procedures for recording the details</w:t>
      </w:r>
      <w:r>
        <w:rPr>
          <w:rFonts w:ascii="Arial" w:eastAsia="Arial" w:hAnsi="Arial" w:cs="Arial"/>
        </w:rPr>
        <w:t xml:space="preserve"> and confirming the identity</w:t>
      </w:r>
      <w:r w:rsidRPr="20DDB4BB">
        <w:rPr>
          <w:rFonts w:ascii="Arial" w:eastAsia="Arial" w:hAnsi="Arial" w:cs="Arial"/>
        </w:rPr>
        <w:t xml:space="preserve"> of visitor</w:t>
      </w:r>
      <w:r>
        <w:rPr>
          <w:rFonts w:ascii="Arial" w:eastAsia="Arial" w:hAnsi="Arial" w:cs="Arial"/>
        </w:rPr>
        <w:t>s</w:t>
      </w:r>
      <w:r w:rsidRPr="20DDB4BB">
        <w:rPr>
          <w:rFonts w:ascii="Arial" w:eastAsia="Arial" w:hAnsi="Arial" w:cs="Arial"/>
        </w:rPr>
        <w:t>, including prospective candidates</w:t>
      </w:r>
      <w:r>
        <w:rPr>
          <w:rFonts w:ascii="Arial" w:eastAsia="Arial" w:hAnsi="Arial" w:cs="Arial"/>
        </w:rPr>
        <w:t>.</w:t>
      </w:r>
      <w:r w:rsidRPr="20DDB4BB">
        <w:rPr>
          <w:rFonts w:ascii="Arial" w:eastAsia="Arial" w:hAnsi="Arial" w:cs="Arial"/>
        </w:rPr>
        <w:t xml:space="preserve"> </w:t>
      </w:r>
      <w:r>
        <w:rPr>
          <w:rFonts w:ascii="Arial" w:eastAsia="Arial" w:hAnsi="Arial" w:cs="Arial"/>
        </w:rPr>
        <w:t>We</w:t>
      </w:r>
      <w:r w:rsidRPr="20DDB4BB">
        <w:rPr>
          <w:rFonts w:ascii="Arial" w:eastAsia="Arial" w:hAnsi="Arial" w:cs="Arial"/>
        </w:rPr>
        <w:t xml:space="preserve"> ensure that we have control over who comes into the premises so that no unauthorised person has unsupervised access to children. </w:t>
      </w:r>
      <w:r>
        <w:rPr>
          <w:rFonts w:ascii="Arial" w:eastAsia="Arial" w:hAnsi="Arial" w:cs="Arial"/>
        </w:rPr>
        <w:t xml:space="preserve">Visitors to preschool will be asked to sign into a visitor’s log, stating their reason for visit. Wherever possible arrangements for a visit will be made beforehand so that staff are expecting them. The staff member signing in will make the visitor aware of the no mobile phone usage policy. If the need to arises they must move to the office to use their phone. </w:t>
      </w:r>
    </w:p>
    <w:p w14:paraId="7CBA93B5" w14:textId="77777777" w:rsidR="00556FBA" w:rsidRPr="008855B5" w:rsidRDefault="00556FBA" w:rsidP="00556FBA">
      <w:pPr>
        <w:pStyle w:val="Heading2"/>
        <w:ind w:left="0" w:firstLine="0"/>
        <w:rPr>
          <w:rFonts w:ascii="Arial" w:hAnsi="Arial" w:cs="Arial"/>
          <w:b w:val="0"/>
          <w:bCs w:val="0"/>
          <w:sz w:val="24"/>
          <w:szCs w:val="24"/>
        </w:rPr>
      </w:pPr>
      <w:bookmarkStart w:id="21" w:name="_Volunteers"/>
      <w:bookmarkEnd w:id="21"/>
      <w:r w:rsidRPr="008855B5">
        <w:rPr>
          <w:rFonts w:ascii="Arial" w:hAnsi="Arial" w:cs="Arial"/>
          <w:sz w:val="24"/>
          <w:szCs w:val="24"/>
        </w:rPr>
        <w:t xml:space="preserve">Use of </w:t>
      </w:r>
      <w:r>
        <w:rPr>
          <w:rFonts w:ascii="Arial" w:hAnsi="Arial" w:cs="Arial"/>
          <w:sz w:val="24"/>
          <w:szCs w:val="24"/>
        </w:rPr>
        <w:t>setting</w:t>
      </w:r>
      <w:r w:rsidRPr="008855B5">
        <w:rPr>
          <w:rFonts w:ascii="Arial" w:hAnsi="Arial" w:cs="Arial"/>
          <w:sz w:val="24"/>
          <w:szCs w:val="24"/>
        </w:rPr>
        <w:t xml:space="preserve"> premises for non-</w:t>
      </w:r>
      <w:r>
        <w:rPr>
          <w:rFonts w:ascii="Arial" w:hAnsi="Arial" w:cs="Arial"/>
          <w:sz w:val="24"/>
          <w:szCs w:val="24"/>
        </w:rPr>
        <w:t>setting</w:t>
      </w:r>
      <w:r w:rsidRPr="008855B5">
        <w:rPr>
          <w:rFonts w:ascii="Arial" w:hAnsi="Arial" w:cs="Arial"/>
          <w:sz w:val="24"/>
          <w:szCs w:val="24"/>
        </w:rPr>
        <w:t xml:space="preserve"> activities  </w:t>
      </w:r>
    </w:p>
    <w:p w14:paraId="1CC1834A" w14:textId="77777777" w:rsidR="00556FBA" w:rsidRDefault="00556FBA" w:rsidP="00556FBA">
      <w:pPr>
        <w:rPr>
          <w:rFonts w:ascii="Arial" w:eastAsia="Arial" w:hAnsi="Arial" w:cs="Arial"/>
        </w:rPr>
      </w:pPr>
      <w:r w:rsidRPr="3707EA47">
        <w:rPr>
          <w:rFonts w:ascii="Arial" w:eastAsia="Arial" w:hAnsi="Arial" w:cs="Arial"/>
        </w:rPr>
        <w:t>When we have arranged a</w:t>
      </w:r>
      <w:r>
        <w:rPr>
          <w:rFonts w:ascii="Arial" w:eastAsia="Arial" w:hAnsi="Arial" w:cs="Arial"/>
        </w:rPr>
        <w:t xml:space="preserve"> extra-curricular</w:t>
      </w:r>
      <w:r w:rsidRPr="3707EA47">
        <w:rPr>
          <w:rFonts w:ascii="Arial" w:eastAsia="Arial" w:hAnsi="Arial" w:cs="Arial"/>
        </w:rPr>
        <w:t xml:space="preserve"> activit</w:t>
      </w:r>
      <w:r>
        <w:rPr>
          <w:rFonts w:ascii="Arial" w:eastAsia="Arial" w:hAnsi="Arial" w:cs="Arial"/>
        </w:rPr>
        <w:t>ies</w:t>
      </w:r>
      <w:r w:rsidRPr="3707EA47">
        <w:rPr>
          <w:rFonts w:ascii="Arial" w:eastAsia="Arial" w:hAnsi="Arial" w:cs="Arial"/>
        </w:rPr>
        <w:t xml:space="preserve"> out of </w:t>
      </w:r>
      <w:r>
        <w:rPr>
          <w:rFonts w:ascii="Arial" w:eastAsia="Arial" w:hAnsi="Arial" w:cs="Arial"/>
        </w:rPr>
        <w:t>setting</w:t>
      </w:r>
      <w:r w:rsidRPr="3707EA47">
        <w:rPr>
          <w:rFonts w:ascii="Arial" w:eastAsia="Arial" w:hAnsi="Arial" w:cs="Arial"/>
        </w:rPr>
        <w:t xml:space="preserve"> hours which is </w:t>
      </w:r>
      <w:r>
        <w:rPr>
          <w:rFonts w:ascii="Arial" w:eastAsia="Arial" w:hAnsi="Arial" w:cs="Arial"/>
        </w:rPr>
        <w:t>are</w:t>
      </w:r>
      <w:r w:rsidRPr="3707EA47">
        <w:rPr>
          <w:rFonts w:ascii="Arial" w:eastAsia="Arial" w:hAnsi="Arial" w:cs="Arial"/>
        </w:rPr>
        <w:t xml:space="preserve"> direct supervision or management by </w:t>
      </w:r>
      <w:r>
        <w:rPr>
          <w:rFonts w:ascii="Arial" w:eastAsia="Arial" w:hAnsi="Arial" w:cs="Arial"/>
        </w:rPr>
        <w:t>setting</w:t>
      </w:r>
      <w:r w:rsidRPr="3707EA47">
        <w:rPr>
          <w:rFonts w:ascii="Arial" w:eastAsia="Arial" w:hAnsi="Arial" w:cs="Arial"/>
        </w:rPr>
        <w:t xml:space="preserve"> staff, this safeguarding policy is to be followed and any concerns should be managed in accordance with </w:t>
      </w:r>
      <w:hyperlink w:anchor="_Record_Keeping_and_2" w:history="1">
        <w:r w:rsidRPr="000D38D8">
          <w:rPr>
            <w:rStyle w:val="Hyperlink"/>
            <w:rFonts w:ascii="Arial" w:eastAsia="Arial" w:hAnsi="Arial" w:cs="Arial"/>
          </w:rPr>
          <w:t>Staff Safeguarding Concerns: Recognise, Respond, Report</w:t>
        </w:r>
      </w:hyperlink>
      <w:r>
        <w:rPr>
          <w:rFonts w:ascii="Arial" w:eastAsia="Arial" w:hAnsi="Arial" w:cs="Arial"/>
        </w:rPr>
        <w:t xml:space="preserve"> and </w:t>
      </w:r>
      <w:hyperlink w:anchor="_Designated_Safeguarding_Lead" w:history="1">
        <w:r w:rsidRPr="000D38D8">
          <w:rPr>
            <w:rStyle w:val="Hyperlink"/>
            <w:rFonts w:ascii="Arial" w:eastAsia="Arial" w:hAnsi="Arial" w:cs="Arial"/>
          </w:rPr>
          <w:t>Designated Safeguarding Lead Response</w:t>
        </w:r>
      </w:hyperlink>
      <w:r>
        <w:rPr>
          <w:rFonts w:ascii="Arial" w:eastAsia="Arial" w:hAnsi="Arial" w:cs="Arial"/>
        </w:rPr>
        <w:t xml:space="preserve">. </w:t>
      </w:r>
    </w:p>
    <w:p w14:paraId="46D65D2A" w14:textId="77777777" w:rsidR="00556FBA" w:rsidRDefault="00556FBA" w:rsidP="00556FBA">
      <w:pPr>
        <w:rPr>
          <w:rFonts w:ascii="Arial" w:eastAsia="Arial" w:hAnsi="Arial" w:cs="Arial"/>
        </w:rPr>
      </w:pPr>
      <w:r>
        <w:rPr>
          <w:rFonts w:ascii="Arial" w:eastAsia="Arial" w:hAnsi="Arial" w:cs="Arial"/>
        </w:rPr>
        <w:t xml:space="preserve">We will follow our </w:t>
      </w:r>
      <w:hyperlink w:anchor="_Managing_allegations_(including" w:history="1">
        <w:r w:rsidRPr="000C74B8">
          <w:rPr>
            <w:rStyle w:val="Hyperlink"/>
            <w:rFonts w:ascii="Arial" w:eastAsia="Arial" w:hAnsi="Arial" w:cs="Arial"/>
          </w:rPr>
          <w:t>Ensuring safe staff</w:t>
        </w:r>
      </w:hyperlink>
      <w:r>
        <w:rPr>
          <w:rFonts w:ascii="Arial" w:eastAsia="Arial" w:hAnsi="Arial" w:cs="Arial"/>
        </w:rPr>
        <w:t xml:space="preserve"> procedures if we become aware of any allegations relating to an organisation or individual using our setting premises. </w:t>
      </w:r>
    </w:p>
    <w:p w14:paraId="28C0DF56" w14:textId="77777777" w:rsidR="00556FBA" w:rsidRDefault="00556FBA" w:rsidP="00556FBA">
      <w:pPr>
        <w:rPr>
          <w:rFonts w:ascii="Arial" w:eastAsia="Arial" w:hAnsi="Arial" w:cs="Arial"/>
        </w:rPr>
      </w:pPr>
      <w:r>
        <w:rPr>
          <w:rFonts w:ascii="Arial" w:eastAsia="Arial" w:hAnsi="Arial" w:cs="Arial"/>
        </w:rPr>
        <w:t>W</w:t>
      </w:r>
      <w:r w:rsidRPr="3707EA47">
        <w:rPr>
          <w:rFonts w:ascii="Arial" w:eastAsia="Arial" w:hAnsi="Arial" w:cs="Arial"/>
        </w:rPr>
        <w:t xml:space="preserve">here we have sessions or activities which are provided by another </w:t>
      </w:r>
      <w:r>
        <w:rPr>
          <w:rFonts w:ascii="Arial" w:eastAsia="Arial" w:hAnsi="Arial" w:cs="Arial"/>
        </w:rPr>
        <w:t xml:space="preserve">person or </w:t>
      </w:r>
      <w:r w:rsidRPr="3707EA47">
        <w:rPr>
          <w:rFonts w:ascii="Arial" w:eastAsia="Arial" w:hAnsi="Arial" w:cs="Arial"/>
        </w:rPr>
        <w:t xml:space="preserve">organisation that is using the </w:t>
      </w:r>
      <w:r>
        <w:rPr>
          <w:rFonts w:ascii="Arial" w:eastAsia="Arial" w:hAnsi="Arial" w:cs="Arial"/>
        </w:rPr>
        <w:t>setting</w:t>
      </w:r>
      <w:r w:rsidRPr="3707EA47">
        <w:rPr>
          <w:rFonts w:ascii="Arial" w:eastAsia="Arial" w:hAnsi="Arial" w:cs="Arial"/>
        </w:rPr>
        <w:t xml:space="preserve"> site</w:t>
      </w:r>
      <w:r>
        <w:rPr>
          <w:rFonts w:ascii="Arial" w:eastAsia="Arial" w:hAnsi="Arial" w:cs="Arial"/>
        </w:rPr>
        <w:t xml:space="preserve"> and not during the settings normal hours or under direct supervision</w:t>
      </w:r>
      <w:r w:rsidRPr="3707EA47">
        <w:rPr>
          <w:rFonts w:ascii="Arial" w:eastAsia="Arial" w:hAnsi="Arial" w:cs="Arial"/>
        </w:rPr>
        <w:t>, we seek assurances that they have</w:t>
      </w:r>
      <w:r>
        <w:rPr>
          <w:rFonts w:ascii="Arial" w:eastAsia="Arial" w:hAnsi="Arial" w:cs="Arial"/>
        </w:rPr>
        <w:t xml:space="preserve"> the required child safeguarding arrangements in place</w:t>
      </w:r>
      <w:r w:rsidRPr="00584A97">
        <w:rPr>
          <w:rFonts w:ascii="Arial" w:eastAsia="Arial" w:hAnsi="Arial" w:cs="Arial"/>
        </w:rPr>
        <w:t xml:space="preserve"> </w:t>
      </w:r>
      <w:r>
        <w:rPr>
          <w:rFonts w:ascii="Arial" w:eastAsia="Arial" w:hAnsi="Arial" w:cs="Arial"/>
        </w:rPr>
        <w:t xml:space="preserve">as an individual/organisation as outlined in </w:t>
      </w:r>
      <w:hyperlink r:id="rId28" w:anchor="section-2-safeguarding-and-child-protection">
        <w:r w:rsidRPr="3707EA47">
          <w:rPr>
            <w:rStyle w:val="Hyperlink"/>
            <w:rFonts w:ascii="Arial" w:eastAsia="Arial" w:hAnsi="Arial" w:cs="Arial"/>
          </w:rPr>
          <w:t>Keeping children safe during community activities.</w:t>
        </w:r>
      </w:hyperlink>
      <w:r>
        <w:rPr>
          <w:rFonts w:ascii="Arial" w:eastAsia="Arial" w:hAnsi="Arial" w:cs="Arial"/>
        </w:rPr>
        <w:t>. This is regardless of whether</w:t>
      </w:r>
      <w:r w:rsidRPr="3707EA47">
        <w:rPr>
          <w:rFonts w:ascii="Arial" w:eastAsia="Arial" w:hAnsi="Arial" w:cs="Arial"/>
        </w:rPr>
        <w:t xml:space="preserve"> children</w:t>
      </w:r>
      <w:r>
        <w:rPr>
          <w:rFonts w:ascii="Arial" w:eastAsia="Arial" w:hAnsi="Arial" w:cs="Arial"/>
        </w:rPr>
        <w:t xml:space="preserve"> who are on roll at our setting</w:t>
      </w:r>
      <w:r w:rsidRPr="3707EA47">
        <w:rPr>
          <w:rFonts w:ascii="Arial" w:eastAsia="Arial" w:hAnsi="Arial" w:cs="Arial"/>
        </w:rPr>
        <w:t xml:space="preserve"> access the activity </w:t>
      </w:r>
      <w:r>
        <w:rPr>
          <w:rFonts w:ascii="Arial" w:eastAsia="Arial" w:hAnsi="Arial" w:cs="Arial"/>
        </w:rPr>
        <w:t>or not</w:t>
      </w:r>
      <w:r w:rsidRPr="3707EA47">
        <w:rPr>
          <w:rFonts w:ascii="Arial" w:eastAsia="Arial" w:hAnsi="Arial" w:cs="Arial"/>
        </w:rPr>
        <w:t xml:space="preserve">. </w:t>
      </w:r>
    </w:p>
    <w:p w14:paraId="0A44C03C" w14:textId="77777777" w:rsidR="00556FBA" w:rsidRPr="00113F90" w:rsidRDefault="00556FBA" w:rsidP="00556FBA">
      <w:pPr>
        <w:rPr>
          <w:rFonts w:ascii="Arial" w:eastAsia="Arial" w:hAnsi="Arial" w:cs="Arial"/>
        </w:rPr>
      </w:pPr>
      <w:r w:rsidRPr="3707EA47">
        <w:rPr>
          <w:rFonts w:ascii="Arial" w:eastAsia="Arial" w:hAnsi="Arial" w:cs="Arial"/>
        </w:rPr>
        <w:t xml:space="preserve">The arrangements for this will be set out within any transfer of control agreement, </w:t>
      </w:r>
      <w:r>
        <w:rPr>
          <w:rFonts w:ascii="Arial" w:eastAsia="Arial" w:hAnsi="Arial" w:cs="Arial"/>
        </w:rPr>
        <w:t>(</w:t>
      </w:r>
      <w:proofErr w:type="gramStart"/>
      <w:r w:rsidRPr="3707EA47">
        <w:rPr>
          <w:rFonts w:ascii="Arial" w:eastAsia="Arial" w:hAnsi="Arial" w:cs="Arial"/>
        </w:rPr>
        <w:t>i.e.</w:t>
      </w:r>
      <w:proofErr w:type="gramEnd"/>
      <w:r w:rsidRPr="3707EA47">
        <w:rPr>
          <w:rFonts w:ascii="Arial" w:eastAsia="Arial" w:hAnsi="Arial" w:cs="Arial"/>
        </w:rPr>
        <w:t xml:space="preserve"> lease or hire agreement</w:t>
      </w:r>
      <w:r>
        <w:rPr>
          <w:rFonts w:ascii="Arial" w:eastAsia="Arial" w:hAnsi="Arial" w:cs="Arial"/>
        </w:rPr>
        <w:t>)</w:t>
      </w:r>
      <w:r w:rsidRPr="3707EA47">
        <w:rPr>
          <w:rFonts w:ascii="Arial" w:eastAsia="Arial" w:hAnsi="Arial" w:cs="Arial"/>
        </w:rPr>
        <w:t xml:space="preserve">; and failure to comply with these arrangements will lead to termination of the agreement. </w:t>
      </w:r>
    </w:p>
    <w:p w14:paraId="0A8F770C" w14:textId="77777777" w:rsidR="00556FBA" w:rsidRDefault="00556FBA" w:rsidP="00556FBA">
      <w:pPr>
        <w:pStyle w:val="Heading2"/>
        <w:ind w:left="0" w:firstLine="0"/>
        <w:rPr>
          <w:rFonts w:ascii="Arial" w:hAnsi="Arial" w:cs="Arial"/>
          <w:b w:val="0"/>
          <w:bCs w:val="0"/>
          <w:sz w:val="24"/>
          <w:szCs w:val="24"/>
        </w:rPr>
      </w:pPr>
      <w:bookmarkStart w:id="22" w:name="_Managing_allegations_(including"/>
      <w:bookmarkStart w:id="23" w:name="_Ensuring_safe_working"/>
      <w:bookmarkStart w:id="24" w:name="_Ensuring_safe_staff"/>
      <w:bookmarkEnd w:id="22"/>
      <w:bookmarkEnd w:id="23"/>
      <w:bookmarkEnd w:id="24"/>
      <w:r>
        <w:rPr>
          <w:rFonts w:ascii="Arial" w:hAnsi="Arial" w:cs="Arial"/>
          <w:sz w:val="24"/>
          <w:szCs w:val="24"/>
        </w:rPr>
        <w:t>Ensuring safe staff</w:t>
      </w:r>
    </w:p>
    <w:p w14:paraId="3CD6B225" w14:textId="77777777" w:rsidR="00556FBA" w:rsidRPr="002D34E1" w:rsidRDefault="00556FBA" w:rsidP="00556FBA">
      <w:pPr>
        <w:pStyle w:val="Heading3"/>
        <w:rPr>
          <w:rFonts w:ascii="Arial" w:eastAsia="Arial" w:hAnsi="Arial" w:cs="Arial"/>
        </w:rPr>
      </w:pPr>
      <w:r w:rsidRPr="002D34E1">
        <w:rPr>
          <w:rFonts w:ascii="Arial" w:hAnsi="Arial" w:cs="Arial"/>
        </w:rPr>
        <w:t>Managing allegations (including low level concerns)</w:t>
      </w:r>
      <w:r w:rsidRPr="002D34E1">
        <w:rPr>
          <w:rFonts w:ascii="Arial" w:eastAsia="Arial" w:hAnsi="Arial" w:cs="Arial"/>
        </w:rPr>
        <w:t xml:space="preserve"> </w:t>
      </w:r>
    </w:p>
    <w:p w14:paraId="137D046B" w14:textId="77777777" w:rsidR="00556FBA" w:rsidRDefault="00556FBA" w:rsidP="00556FBA">
      <w:pPr>
        <w:rPr>
          <w:rFonts w:ascii="Arial" w:eastAsia="Arial" w:hAnsi="Arial" w:cs="Arial"/>
        </w:rPr>
      </w:pPr>
      <w:r>
        <w:rPr>
          <w:rFonts w:ascii="Arial" w:eastAsia="Arial" w:hAnsi="Arial" w:cs="Arial"/>
        </w:rPr>
        <w:t>W</w:t>
      </w:r>
      <w:r w:rsidRPr="3707EA47">
        <w:rPr>
          <w:rFonts w:ascii="Arial" w:eastAsia="Arial" w:hAnsi="Arial" w:cs="Arial"/>
        </w:rPr>
        <w:t>e promote an open and transparent culture in which all concerns about</w:t>
      </w:r>
      <w:r>
        <w:rPr>
          <w:rFonts w:ascii="Arial" w:eastAsia="Arial" w:hAnsi="Arial" w:cs="Arial"/>
        </w:rPr>
        <w:t xml:space="preserve"> the behaviour or conduct of</w:t>
      </w:r>
      <w:r w:rsidRPr="3707EA47">
        <w:rPr>
          <w:rFonts w:ascii="Arial" w:eastAsia="Arial" w:hAnsi="Arial" w:cs="Arial"/>
        </w:rPr>
        <w:t xml:space="preserve"> </w:t>
      </w:r>
      <w:r>
        <w:rPr>
          <w:rFonts w:ascii="Arial" w:eastAsia="Arial" w:hAnsi="Arial" w:cs="Arial"/>
        </w:rPr>
        <w:t>any</w:t>
      </w:r>
      <w:r w:rsidRPr="3707EA47">
        <w:rPr>
          <w:rFonts w:ascii="Arial" w:eastAsia="Arial" w:hAnsi="Arial" w:cs="Arial"/>
        </w:rPr>
        <w:t xml:space="preserve"> adults working in</w:t>
      </w:r>
      <w:r>
        <w:rPr>
          <w:rFonts w:ascii="Arial" w:eastAsia="Arial" w:hAnsi="Arial" w:cs="Arial"/>
        </w:rPr>
        <w:t xml:space="preserve">, at or </w:t>
      </w:r>
      <w:r w:rsidRPr="3707EA47">
        <w:rPr>
          <w:rFonts w:ascii="Arial" w:eastAsia="Arial" w:hAnsi="Arial" w:cs="Arial"/>
        </w:rPr>
        <w:t xml:space="preserve">on behalf the </w:t>
      </w:r>
      <w:r>
        <w:rPr>
          <w:rFonts w:ascii="Arial" w:eastAsia="Arial" w:hAnsi="Arial" w:cs="Arial"/>
        </w:rPr>
        <w:t>setting</w:t>
      </w:r>
      <w:r w:rsidRPr="3707EA47">
        <w:rPr>
          <w:rFonts w:ascii="Arial" w:eastAsia="Arial" w:hAnsi="Arial" w:cs="Arial"/>
        </w:rPr>
        <w:t xml:space="preserve"> </w:t>
      </w:r>
      <w:proofErr w:type="gramStart"/>
      <w:r w:rsidRPr="3707EA47">
        <w:rPr>
          <w:rFonts w:ascii="Arial" w:eastAsia="Arial" w:hAnsi="Arial" w:cs="Arial"/>
        </w:rPr>
        <w:t>are</w:t>
      </w:r>
      <w:proofErr w:type="gramEnd"/>
      <w:r w:rsidRPr="3707EA47">
        <w:rPr>
          <w:rFonts w:ascii="Arial" w:eastAsia="Arial" w:hAnsi="Arial" w:cs="Arial"/>
        </w:rPr>
        <w:t xml:space="preserve"> dealt with appropriately. </w:t>
      </w:r>
    </w:p>
    <w:p w14:paraId="3E1F4195" w14:textId="77777777" w:rsidR="00556FBA" w:rsidRDefault="00556FBA" w:rsidP="00556FBA">
      <w:pPr>
        <w:rPr>
          <w:rFonts w:ascii="Arial" w:eastAsia="Arial" w:hAnsi="Arial" w:cs="Arial"/>
        </w:rPr>
      </w:pPr>
      <w:r w:rsidRPr="3707EA47">
        <w:rPr>
          <w:rFonts w:ascii="Arial" w:eastAsia="Arial" w:hAnsi="Arial" w:cs="Arial"/>
        </w:rPr>
        <w:t xml:space="preserve">There are two levels of allegations / concerns: </w:t>
      </w:r>
    </w:p>
    <w:p w14:paraId="5023BA42" w14:textId="77777777" w:rsidR="00556FBA" w:rsidRPr="00934C6D" w:rsidRDefault="00556FBA" w:rsidP="00556FBA">
      <w:pPr>
        <w:pStyle w:val="ListParagraph"/>
        <w:numPr>
          <w:ilvl w:val="0"/>
          <w:numId w:val="158"/>
        </w:numPr>
        <w:spacing w:after="160" w:line="259" w:lineRule="auto"/>
        <w:rPr>
          <w:rFonts w:ascii="Arial" w:eastAsia="Arial" w:hAnsi="Arial" w:cs="Arial"/>
          <w:b/>
          <w:bCs/>
        </w:rPr>
      </w:pPr>
      <w:r w:rsidRPr="00934C6D">
        <w:rPr>
          <w:rFonts w:ascii="Arial" w:eastAsia="Arial" w:hAnsi="Arial" w:cs="Arial"/>
          <w:b/>
          <w:bCs/>
        </w:rPr>
        <w:t>Allegations that may meet the harm threshold</w:t>
      </w:r>
      <w:r>
        <w:rPr>
          <w:rFonts w:ascii="Arial" w:eastAsia="Arial" w:hAnsi="Arial" w:cs="Arial"/>
          <w:b/>
          <w:bCs/>
        </w:rPr>
        <w:t>.</w:t>
      </w:r>
      <w:r w:rsidRPr="00934C6D">
        <w:rPr>
          <w:rFonts w:ascii="Arial" w:eastAsia="Arial" w:hAnsi="Arial" w:cs="Arial"/>
          <w:b/>
          <w:bCs/>
        </w:rPr>
        <w:t xml:space="preserve"> </w:t>
      </w:r>
    </w:p>
    <w:p w14:paraId="05AD5A9C" w14:textId="77777777" w:rsidR="00556FBA" w:rsidRDefault="00556FBA" w:rsidP="00556FBA">
      <w:pPr>
        <w:rPr>
          <w:rFonts w:ascii="Arial" w:eastAsia="Arial" w:hAnsi="Arial" w:cs="Arial"/>
        </w:rPr>
      </w:pPr>
      <w:r>
        <w:rPr>
          <w:rFonts w:ascii="Arial" w:eastAsia="Arial" w:hAnsi="Arial" w:cs="Arial"/>
        </w:rPr>
        <w:t>C</w:t>
      </w:r>
      <w:r w:rsidRPr="3707EA47">
        <w:rPr>
          <w:rFonts w:ascii="Arial" w:eastAsia="Arial" w:hAnsi="Arial" w:cs="Arial"/>
        </w:rPr>
        <w:t xml:space="preserve">ircumstances where a someone working within the </w:t>
      </w:r>
      <w:r>
        <w:rPr>
          <w:rFonts w:ascii="Arial" w:eastAsia="Arial" w:hAnsi="Arial" w:cs="Arial"/>
        </w:rPr>
        <w:t>setting</w:t>
      </w:r>
      <w:r w:rsidRPr="3707EA47">
        <w:rPr>
          <w:rFonts w:ascii="Arial" w:eastAsia="Arial" w:hAnsi="Arial" w:cs="Arial"/>
        </w:rPr>
        <w:t xml:space="preserve"> has or may have:</w:t>
      </w:r>
    </w:p>
    <w:p w14:paraId="6679C3F9" w14:textId="77777777" w:rsidR="00556FBA" w:rsidRPr="00B72BEF" w:rsidRDefault="00556FBA" w:rsidP="00556FBA">
      <w:pPr>
        <w:pStyle w:val="ListParagraph"/>
        <w:numPr>
          <w:ilvl w:val="0"/>
          <w:numId w:val="157"/>
        </w:numPr>
        <w:spacing w:after="160" w:line="259" w:lineRule="auto"/>
        <w:rPr>
          <w:rFonts w:ascii="Arial" w:eastAsia="Arial" w:hAnsi="Arial" w:cs="Arial"/>
        </w:rPr>
      </w:pPr>
      <w:r w:rsidRPr="00B72BEF">
        <w:rPr>
          <w:rFonts w:ascii="Arial" w:eastAsia="Arial" w:hAnsi="Arial" w:cs="Arial"/>
        </w:rPr>
        <w:t>behaved in a way that have harmed a child, or may have harmed a child and/or</w:t>
      </w:r>
    </w:p>
    <w:p w14:paraId="6860153A" w14:textId="77777777" w:rsidR="00556FBA" w:rsidRPr="00B72BEF" w:rsidRDefault="00556FBA" w:rsidP="00556FBA">
      <w:pPr>
        <w:pStyle w:val="ListParagraph"/>
        <w:numPr>
          <w:ilvl w:val="0"/>
          <w:numId w:val="157"/>
        </w:numPr>
        <w:spacing w:after="160" w:line="259" w:lineRule="auto"/>
        <w:rPr>
          <w:rFonts w:ascii="Arial" w:eastAsia="Arial" w:hAnsi="Arial" w:cs="Arial"/>
        </w:rPr>
      </w:pPr>
      <w:r w:rsidRPr="00B72BEF">
        <w:rPr>
          <w:rFonts w:ascii="Arial" w:eastAsia="Arial" w:hAnsi="Arial" w:cs="Arial"/>
        </w:rPr>
        <w:t xml:space="preserve">possibly committed a criminal offence against or related to a child; or </w:t>
      </w:r>
    </w:p>
    <w:p w14:paraId="491B2FE1" w14:textId="77777777" w:rsidR="00556FBA" w:rsidRPr="00B72BEF" w:rsidRDefault="00556FBA" w:rsidP="00556FBA">
      <w:pPr>
        <w:pStyle w:val="ListParagraph"/>
        <w:numPr>
          <w:ilvl w:val="0"/>
          <w:numId w:val="157"/>
        </w:numPr>
        <w:spacing w:after="160" w:line="259" w:lineRule="auto"/>
        <w:rPr>
          <w:rFonts w:ascii="Arial" w:eastAsia="Arial" w:hAnsi="Arial" w:cs="Arial"/>
        </w:rPr>
      </w:pPr>
      <w:r w:rsidRPr="00B72BEF">
        <w:rPr>
          <w:rFonts w:ascii="Arial" w:eastAsia="Arial" w:hAnsi="Arial" w:cs="Arial"/>
        </w:rPr>
        <w:lastRenderedPageBreak/>
        <w:t xml:space="preserve">behaved towards a child or children in a way that indicates that they would pose a risk of harm to children; or </w:t>
      </w:r>
    </w:p>
    <w:p w14:paraId="3308B477" w14:textId="77777777" w:rsidR="00556FBA" w:rsidRPr="00B72BEF" w:rsidRDefault="00556FBA" w:rsidP="00556FBA">
      <w:pPr>
        <w:pStyle w:val="ListParagraph"/>
        <w:numPr>
          <w:ilvl w:val="0"/>
          <w:numId w:val="157"/>
        </w:numPr>
        <w:spacing w:after="160" w:line="259" w:lineRule="auto"/>
        <w:rPr>
          <w:rFonts w:ascii="Arial" w:eastAsia="Arial" w:hAnsi="Arial" w:cs="Arial"/>
        </w:rPr>
      </w:pPr>
      <w:r w:rsidRPr="00B72BEF">
        <w:rPr>
          <w:rFonts w:ascii="Arial" w:eastAsia="Arial" w:hAnsi="Arial" w:cs="Arial"/>
        </w:rPr>
        <w:t xml:space="preserve">behaved or may have behaved in a way that indicates they may not be suitable to work with children. </w:t>
      </w:r>
      <w:r>
        <w:rPr>
          <w:rFonts w:ascii="Arial" w:eastAsia="Arial" w:hAnsi="Arial" w:cs="Arial"/>
        </w:rPr>
        <w:t>This includes</w:t>
      </w:r>
      <w:r w:rsidRPr="00B72BEF">
        <w:rPr>
          <w:rFonts w:ascii="Arial" w:eastAsia="Arial" w:hAnsi="Arial" w:cs="Arial"/>
        </w:rPr>
        <w:t xml:space="preserve"> any behaviour that may have occurred outside of the </w:t>
      </w:r>
      <w:r>
        <w:rPr>
          <w:rFonts w:ascii="Arial" w:eastAsia="Arial" w:hAnsi="Arial" w:cs="Arial"/>
        </w:rPr>
        <w:t>setting</w:t>
      </w:r>
      <w:r w:rsidRPr="00B72BEF">
        <w:rPr>
          <w:rFonts w:ascii="Arial" w:eastAsia="Arial" w:hAnsi="Arial" w:cs="Arial"/>
        </w:rPr>
        <w:t xml:space="preserve"> that could pose a transferable risk.  </w:t>
      </w:r>
    </w:p>
    <w:p w14:paraId="6FFFF805" w14:textId="77777777" w:rsidR="00556FBA" w:rsidRDefault="00556FBA" w:rsidP="00556FBA">
      <w:pPr>
        <w:rPr>
          <w:rFonts w:ascii="Arial" w:eastAsia="Arial" w:hAnsi="Arial" w:cs="Arial"/>
        </w:rPr>
      </w:pPr>
      <w:r>
        <w:rPr>
          <w:rFonts w:ascii="Arial" w:eastAsia="Arial" w:hAnsi="Arial" w:cs="Arial"/>
        </w:rPr>
        <w:t xml:space="preserve">Allegations that someone that </w:t>
      </w:r>
      <w:r w:rsidRPr="3707EA47">
        <w:rPr>
          <w:rFonts w:ascii="Arial" w:eastAsia="Arial" w:hAnsi="Arial" w:cs="Arial"/>
        </w:rPr>
        <w:t>working in</w:t>
      </w:r>
      <w:r>
        <w:rPr>
          <w:rFonts w:ascii="Arial" w:eastAsia="Arial" w:hAnsi="Arial" w:cs="Arial"/>
        </w:rPr>
        <w:t xml:space="preserve">, at or </w:t>
      </w:r>
      <w:r w:rsidRPr="3707EA47">
        <w:rPr>
          <w:rFonts w:ascii="Arial" w:eastAsia="Arial" w:hAnsi="Arial" w:cs="Arial"/>
        </w:rPr>
        <w:t xml:space="preserve">on behalf the </w:t>
      </w:r>
      <w:r>
        <w:rPr>
          <w:rFonts w:ascii="Arial" w:eastAsia="Arial" w:hAnsi="Arial" w:cs="Arial"/>
        </w:rPr>
        <w:t xml:space="preserve">setting has met the harm threshold should be immediately referred to the DSL in person. Staff may be required to provide a written statement at the request of the DSL.  </w:t>
      </w:r>
    </w:p>
    <w:p w14:paraId="49DAB9E6" w14:textId="77777777" w:rsidR="00556FBA" w:rsidRDefault="00556FBA" w:rsidP="00556FBA">
      <w:pPr>
        <w:rPr>
          <w:rFonts w:ascii="Arial" w:eastAsia="Arial" w:hAnsi="Arial" w:cs="Arial"/>
        </w:rPr>
      </w:pPr>
      <w:r>
        <w:rPr>
          <w:rFonts w:ascii="Arial" w:eastAsia="Arial" w:hAnsi="Arial" w:cs="Arial"/>
        </w:rPr>
        <w:t xml:space="preserve">If the allegation relates to the DSL; this should be immediately verbally reported to the Chair of the Committee or the DDSL. </w:t>
      </w:r>
    </w:p>
    <w:p w14:paraId="671A7D8D" w14:textId="77777777" w:rsidR="00556FBA" w:rsidRDefault="00556FBA" w:rsidP="00556FBA">
      <w:pPr>
        <w:rPr>
          <w:rFonts w:ascii="Arial" w:hAnsi="Arial" w:cs="Arial"/>
        </w:rPr>
      </w:pPr>
      <w:r>
        <w:rPr>
          <w:rFonts w:ascii="Arial" w:eastAsia="Arial" w:hAnsi="Arial" w:cs="Arial"/>
        </w:rPr>
        <w:t xml:space="preserve">If there is any conflict of interest or immediate risk of harm to a child or; then the person with the concern must ensure </w:t>
      </w:r>
      <w:hyperlink w:anchor="_Immediate_safety" w:history="1">
        <w:r w:rsidRPr="00EA0E6E">
          <w:rPr>
            <w:rStyle w:val="Hyperlink"/>
            <w:rFonts w:ascii="Arial" w:eastAsia="Arial" w:hAnsi="Arial" w:cs="Arial"/>
          </w:rPr>
          <w:t>Immediate safety</w:t>
        </w:r>
      </w:hyperlink>
      <w:r>
        <w:rPr>
          <w:rFonts w:ascii="Arial" w:eastAsia="Arial" w:hAnsi="Arial" w:cs="Arial"/>
        </w:rPr>
        <w:t xml:space="preserve"> and contact the Local Authority Designated Officer in accordance with </w:t>
      </w:r>
      <w:hyperlink r:id="rId29" w:history="1">
        <w:r w:rsidRPr="00C60168">
          <w:rPr>
            <w:rStyle w:val="Hyperlink"/>
            <w:rFonts w:ascii="Arial" w:hAnsi="Arial" w:cs="Arial"/>
          </w:rPr>
          <w:t xml:space="preserve">Shropshire Safeguarding Community Partnership Managing Allegations Procedures.  </w:t>
        </w:r>
      </w:hyperlink>
    </w:p>
    <w:p w14:paraId="7E4F719F" w14:textId="77777777" w:rsidR="00556FBA" w:rsidRPr="00021BFE" w:rsidRDefault="00556FBA" w:rsidP="00556FBA">
      <w:pPr>
        <w:rPr>
          <w:rFonts w:ascii="Arial" w:eastAsia="Arial" w:hAnsi="Arial" w:cs="Arial"/>
          <w:i/>
          <w:iCs/>
          <w:color w:val="FF0000"/>
        </w:rPr>
      </w:pPr>
      <w:r>
        <w:rPr>
          <w:rFonts w:ascii="Arial" w:hAnsi="Arial" w:cs="Arial"/>
        </w:rPr>
        <w:t xml:space="preserve">In most </w:t>
      </w:r>
      <w:proofErr w:type="gramStart"/>
      <w:r>
        <w:rPr>
          <w:rFonts w:ascii="Arial" w:hAnsi="Arial" w:cs="Arial"/>
        </w:rPr>
        <w:t>cases;</w:t>
      </w:r>
      <w:proofErr w:type="gramEnd"/>
      <w:r>
        <w:rPr>
          <w:rFonts w:ascii="Arial" w:hAnsi="Arial" w:cs="Arial"/>
        </w:rPr>
        <w:t xml:space="preserve"> the DSL (or the Chair of </w:t>
      </w:r>
      <w:r>
        <w:rPr>
          <w:rFonts w:ascii="Arial" w:eastAsia="Arial" w:hAnsi="Arial" w:cs="Arial"/>
        </w:rPr>
        <w:t xml:space="preserve">Committee if applicable) will lead on managing allegations. See also Whistle Blowing Policy. They will ensure that Part 4 Keeping Children Safe in Education 2023 and </w:t>
      </w:r>
      <w:hyperlink r:id="rId30" w:history="1">
        <w:r w:rsidRPr="00C60168">
          <w:rPr>
            <w:rStyle w:val="Hyperlink"/>
            <w:rFonts w:ascii="Arial" w:hAnsi="Arial" w:cs="Arial"/>
          </w:rPr>
          <w:t xml:space="preserve">Shropshire Safeguarding Community Partnership Managing Allegations Procedures.  </w:t>
        </w:r>
      </w:hyperlink>
      <w:r>
        <w:rPr>
          <w:rFonts w:ascii="Arial" w:eastAsia="Arial" w:hAnsi="Arial" w:cs="Arial"/>
        </w:rPr>
        <w:t xml:space="preserve"> are applied. </w:t>
      </w:r>
      <w:r w:rsidRPr="3707EA47">
        <w:rPr>
          <w:rFonts w:ascii="Arial" w:eastAsia="Arial" w:hAnsi="Arial" w:cs="Arial"/>
        </w:rPr>
        <w:t>Any allegations that meet the above criteria will be referred to the L</w:t>
      </w:r>
      <w:r>
        <w:rPr>
          <w:rFonts w:ascii="Arial" w:eastAsia="Arial" w:hAnsi="Arial" w:cs="Arial"/>
        </w:rPr>
        <w:t xml:space="preserve">ocal </w:t>
      </w:r>
      <w:r w:rsidRPr="3707EA47">
        <w:rPr>
          <w:rFonts w:ascii="Arial" w:eastAsia="Arial" w:hAnsi="Arial" w:cs="Arial"/>
        </w:rPr>
        <w:t>A</w:t>
      </w:r>
      <w:r>
        <w:rPr>
          <w:rFonts w:ascii="Arial" w:eastAsia="Arial" w:hAnsi="Arial" w:cs="Arial"/>
        </w:rPr>
        <w:t xml:space="preserve">uthority </w:t>
      </w:r>
      <w:r w:rsidRPr="3707EA47">
        <w:rPr>
          <w:rFonts w:ascii="Arial" w:eastAsia="Arial" w:hAnsi="Arial" w:cs="Arial"/>
        </w:rPr>
        <w:t>D</w:t>
      </w:r>
      <w:r>
        <w:rPr>
          <w:rFonts w:ascii="Arial" w:eastAsia="Arial" w:hAnsi="Arial" w:cs="Arial"/>
        </w:rPr>
        <w:t xml:space="preserve">esignated </w:t>
      </w:r>
      <w:r w:rsidRPr="3707EA47">
        <w:rPr>
          <w:rFonts w:ascii="Arial" w:eastAsia="Arial" w:hAnsi="Arial" w:cs="Arial"/>
        </w:rPr>
        <w:t>O</w:t>
      </w:r>
      <w:r>
        <w:rPr>
          <w:rFonts w:ascii="Arial" w:eastAsia="Arial" w:hAnsi="Arial" w:cs="Arial"/>
        </w:rPr>
        <w:t>fficer</w:t>
      </w:r>
      <w:r w:rsidRPr="3707EA47">
        <w:rPr>
          <w:rFonts w:ascii="Arial" w:eastAsia="Arial" w:hAnsi="Arial" w:cs="Arial"/>
        </w:rPr>
        <w:t xml:space="preserve"> within 1 working day and we will follow their advice and guidance. </w:t>
      </w:r>
    </w:p>
    <w:p w14:paraId="48C6D413" w14:textId="77777777" w:rsidR="00556FBA" w:rsidRPr="00D53923" w:rsidRDefault="00556FBA" w:rsidP="00556FBA">
      <w:pPr>
        <w:rPr>
          <w:rFonts w:ascii="Arial" w:eastAsia="Arial" w:hAnsi="Arial" w:cs="Arial"/>
        </w:rPr>
      </w:pPr>
      <w:r w:rsidRPr="00D53923">
        <w:rPr>
          <w:rFonts w:ascii="Arial" w:eastAsia="Arial" w:hAnsi="Arial" w:cs="Arial"/>
        </w:rPr>
        <w:t xml:space="preserve">We will notify OFSTED as soon as reasonably practical and within 14 days of the allegation first being made, informing them of action taken by completing the online form -  </w:t>
      </w:r>
      <w:hyperlink r:id="rId31">
        <w:r w:rsidRPr="00D53923">
          <w:rPr>
            <w:rStyle w:val="Hyperlink"/>
            <w:rFonts w:ascii="Arial" w:eastAsia="Arial" w:hAnsi="Arial" w:cs="Arial"/>
          </w:rPr>
          <w:t>Report-a-serious-childcare-incident</w:t>
        </w:r>
      </w:hyperlink>
      <w:r w:rsidRPr="00D53923">
        <w:rPr>
          <w:rFonts w:ascii="Arial" w:eastAsia="Arial" w:hAnsi="Arial" w:cs="Arial"/>
        </w:rPr>
        <w:t xml:space="preserve"> .</w:t>
      </w:r>
    </w:p>
    <w:p w14:paraId="0EC2CBBA" w14:textId="77777777" w:rsidR="00556FBA" w:rsidRDefault="00556FBA" w:rsidP="00556FBA">
      <w:pPr>
        <w:rPr>
          <w:rFonts w:ascii="Arial" w:eastAsia="Arial" w:hAnsi="Arial" w:cs="Arial"/>
        </w:rPr>
      </w:pPr>
      <w:r w:rsidRPr="3707EA47">
        <w:rPr>
          <w:rFonts w:ascii="Arial" w:eastAsia="Arial" w:hAnsi="Arial" w:cs="Arial"/>
        </w:rPr>
        <w:t xml:space="preserve">It is essential that any allegations of abuse against a member of staff are dealt with quickly, in a fairly and consistent way to effectively safeguard all those involved. </w:t>
      </w:r>
    </w:p>
    <w:p w14:paraId="620E447B" w14:textId="77777777" w:rsidR="00556FBA" w:rsidRDefault="00556FBA" w:rsidP="00556FBA">
      <w:pPr>
        <w:rPr>
          <w:rFonts w:ascii="Arial" w:eastAsia="Arial" w:hAnsi="Arial" w:cs="Arial"/>
        </w:rPr>
      </w:pPr>
      <w:r w:rsidRPr="3707EA47">
        <w:rPr>
          <w:rFonts w:ascii="Arial" w:eastAsia="Arial" w:hAnsi="Arial" w:cs="Arial"/>
        </w:rPr>
        <w:t>We also have a duty of care towards our staff</w:t>
      </w:r>
      <w:r w:rsidRPr="09C5392F">
        <w:rPr>
          <w:rFonts w:ascii="Arial" w:eastAsia="Arial" w:hAnsi="Arial" w:cs="Arial"/>
        </w:rPr>
        <w:t>,</w:t>
      </w:r>
      <w:r w:rsidRPr="3707EA47">
        <w:rPr>
          <w:rFonts w:ascii="Arial" w:eastAsia="Arial" w:hAnsi="Arial" w:cs="Arial"/>
        </w:rPr>
        <w:t xml:space="preserve"> and we will provide a named contact for the staff member. </w:t>
      </w:r>
    </w:p>
    <w:p w14:paraId="58661F70" w14:textId="77777777" w:rsidR="00556FBA" w:rsidRDefault="00556FBA" w:rsidP="00556FBA">
      <w:pPr>
        <w:rPr>
          <w:rFonts w:ascii="Arial" w:eastAsia="Arial" w:hAnsi="Arial" w:cs="Arial"/>
        </w:rPr>
      </w:pPr>
      <w:r>
        <w:rPr>
          <w:rFonts w:ascii="Arial" w:eastAsia="Arial" w:hAnsi="Arial" w:cs="Arial"/>
        </w:rPr>
        <w:t xml:space="preserve">If necessary, we will adhere to our legal reporting duties (such as referring to the Disclosure and Barring Service or Teaching Regulation Agency) as employers as outlined in Part 3 Keeping Children Safe in Education if the </w:t>
      </w:r>
      <w:proofErr w:type="gramStart"/>
      <w:r>
        <w:rPr>
          <w:rFonts w:ascii="Arial" w:eastAsia="Arial" w:hAnsi="Arial" w:cs="Arial"/>
        </w:rPr>
        <w:t>criteria</w:t>
      </w:r>
      <w:proofErr w:type="gramEnd"/>
      <w:r>
        <w:rPr>
          <w:rFonts w:ascii="Arial" w:eastAsia="Arial" w:hAnsi="Arial" w:cs="Arial"/>
        </w:rPr>
        <w:t xml:space="preserve"> for such reporting is met. </w:t>
      </w:r>
    </w:p>
    <w:p w14:paraId="60D0F616" w14:textId="77777777" w:rsidR="00556FBA" w:rsidRPr="00934C6D" w:rsidRDefault="00556FBA" w:rsidP="00556FBA">
      <w:pPr>
        <w:pStyle w:val="ListParagraph"/>
        <w:numPr>
          <w:ilvl w:val="0"/>
          <w:numId w:val="158"/>
        </w:numPr>
        <w:spacing w:after="160" w:line="259" w:lineRule="auto"/>
        <w:rPr>
          <w:rFonts w:ascii="Arial" w:eastAsia="Arial" w:hAnsi="Arial" w:cs="Arial"/>
          <w:b/>
          <w:bCs/>
        </w:rPr>
      </w:pPr>
      <w:r w:rsidRPr="00934C6D">
        <w:rPr>
          <w:rFonts w:ascii="Arial" w:eastAsia="Arial" w:hAnsi="Arial" w:cs="Arial"/>
          <w:b/>
          <w:bCs/>
        </w:rPr>
        <w:t>Allegations / concerns that do not meet the harms threshold (Low level concerns)</w:t>
      </w:r>
      <w:r>
        <w:rPr>
          <w:rFonts w:ascii="Arial" w:eastAsia="Arial" w:hAnsi="Arial" w:cs="Arial"/>
          <w:b/>
          <w:bCs/>
        </w:rPr>
        <w:t>.</w:t>
      </w:r>
    </w:p>
    <w:p w14:paraId="4B7D8122" w14:textId="77777777" w:rsidR="00556FBA" w:rsidRDefault="00556FBA" w:rsidP="00556FBA">
      <w:pPr>
        <w:rPr>
          <w:rFonts w:ascii="Arial" w:eastAsia="Arial" w:hAnsi="Arial" w:cs="Arial"/>
        </w:rPr>
      </w:pPr>
      <w:r w:rsidRPr="3707EA47">
        <w:rPr>
          <w:rFonts w:ascii="Arial" w:eastAsia="Arial" w:hAnsi="Arial" w:cs="Arial"/>
        </w:rPr>
        <w:t>The term low level does not mean that these concerns are insignificant</w:t>
      </w:r>
      <w:r>
        <w:rPr>
          <w:rFonts w:ascii="Arial" w:eastAsia="Arial" w:hAnsi="Arial" w:cs="Arial"/>
        </w:rPr>
        <w:t>.</w:t>
      </w:r>
      <w:r w:rsidRPr="3707EA47">
        <w:rPr>
          <w:rFonts w:ascii="Arial" w:eastAsia="Arial" w:hAnsi="Arial" w:cs="Arial"/>
        </w:rPr>
        <w:t xml:space="preserve"> </w:t>
      </w:r>
      <w:r>
        <w:rPr>
          <w:rFonts w:ascii="Arial" w:eastAsia="Arial" w:hAnsi="Arial" w:cs="Arial"/>
        </w:rPr>
        <w:t>A</w:t>
      </w:r>
      <w:r w:rsidRPr="3707EA47">
        <w:rPr>
          <w:rFonts w:ascii="Arial" w:eastAsia="Arial" w:hAnsi="Arial" w:cs="Arial"/>
        </w:rPr>
        <w:t xml:space="preserve"> low-level concern is when staff or volunteer may have acted in a way that:</w:t>
      </w:r>
    </w:p>
    <w:p w14:paraId="28CFD8B5" w14:textId="77777777" w:rsidR="00556FBA" w:rsidRPr="00FF6444" w:rsidRDefault="00556FBA" w:rsidP="00556FBA">
      <w:pPr>
        <w:pStyle w:val="ListParagraph"/>
        <w:numPr>
          <w:ilvl w:val="0"/>
          <w:numId w:val="162"/>
        </w:numPr>
        <w:spacing w:after="160" w:line="259" w:lineRule="auto"/>
        <w:rPr>
          <w:rFonts w:ascii="Arial" w:eastAsia="Arial" w:hAnsi="Arial" w:cs="Arial"/>
          <w:b/>
          <w:bCs/>
        </w:rPr>
      </w:pPr>
      <w:r w:rsidRPr="00FF6444">
        <w:rPr>
          <w:rFonts w:ascii="Arial" w:eastAsia="Arial" w:hAnsi="Arial" w:cs="Arial"/>
        </w:rPr>
        <w:t xml:space="preserve">Is inconsistent with the staff code of conduct, including inappropriate conduct outside of work. Our staff code of conduct outlines examples of what could be considered a low-level </w:t>
      </w:r>
      <w:proofErr w:type="gramStart"/>
      <w:r w:rsidRPr="00FF6444">
        <w:rPr>
          <w:rFonts w:ascii="Arial" w:eastAsia="Arial" w:hAnsi="Arial" w:cs="Arial"/>
        </w:rPr>
        <w:t>concern;</w:t>
      </w:r>
      <w:proofErr w:type="gramEnd"/>
    </w:p>
    <w:p w14:paraId="48B96C0C" w14:textId="77777777" w:rsidR="00556FBA" w:rsidRPr="00FF6444" w:rsidRDefault="00556FBA" w:rsidP="00556FBA">
      <w:pPr>
        <w:pStyle w:val="ListParagraph"/>
        <w:numPr>
          <w:ilvl w:val="0"/>
          <w:numId w:val="162"/>
        </w:numPr>
        <w:spacing w:after="160" w:line="259" w:lineRule="auto"/>
        <w:rPr>
          <w:rFonts w:ascii="Arial" w:eastAsia="Arial" w:hAnsi="Arial" w:cs="Arial"/>
          <w:b/>
          <w:bCs/>
        </w:rPr>
      </w:pPr>
      <w:r w:rsidRPr="00FF6444">
        <w:rPr>
          <w:rFonts w:ascii="Arial" w:eastAsia="Arial" w:hAnsi="Arial" w:cs="Arial"/>
        </w:rPr>
        <w:t>Does not meet the harm threshold</w:t>
      </w:r>
      <w:r>
        <w:rPr>
          <w:rFonts w:ascii="Arial" w:eastAsia="Arial" w:hAnsi="Arial" w:cs="Arial"/>
        </w:rPr>
        <w:t xml:space="preserve"> at point 1 above.</w:t>
      </w:r>
      <w:r w:rsidRPr="00FF6444">
        <w:rPr>
          <w:rFonts w:ascii="Arial" w:eastAsia="Arial" w:hAnsi="Arial" w:cs="Arial"/>
        </w:rPr>
        <w:t xml:space="preserve"> </w:t>
      </w:r>
    </w:p>
    <w:p w14:paraId="0C72EF77" w14:textId="77777777" w:rsidR="00556FBA" w:rsidRDefault="00556FBA" w:rsidP="00556FBA">
      <w:pPr>
        <w:rPr>
          <w:rFonts w:ascii="Arial" w:eastAsia="Arial" w:hAnsi="Arial" w:cs="Arial"/>
        </w:rPr>
      </w:pPr>
      <w:r>
        <w:rPr>
          <w:rFonts w:ascii="Arial" w:eastAsia="Arial" w:hAnsi="Arial" w:cs="Arial"/>
        </w:rPr>
        <w:lastRenderedPageBreak/>
        <w:t>Low level</w:t>
      </w:r>
      <w:r w:rsidRPr="3707EA47">
        <w:rPr>
          <w:rFonts w:ascii="Arial" w:eastAsia="Arial" w:hAnsi="Arial" w:cs="Arial"/>
        </w:rPr>
        <w:t xml:space="preserve"> concerns should be </w:t>
      </w:r>
      <w:r>
        <w:rPr>
          <w:rFonts w:ascii="Arial" w:eastAsia="Arial" w:hAnsi="Arial" w:cs="Arial"/>
        </w:rPr>
        <w:t>reported in person to</w:t>
      </w:r>
      <w:r w:rsidRPr="3707EA47">
        <w:rPr>
          <w:rFonts w:ascii="Arial" w:eastAsia="Arial" w:hAnsi="Arial" w:cs="Arial"/>
        </w:rPr>
        <w:t xml:space="preserve"> the</w:t>
      </w:r>
      <w:r>
        <w:rPr>
          <w:rFonts w:ascii="Arial" w:eastAsia="Arial" w:hAnsi="Arial" w:cs="Arial"/>
        </w:rPr>
        <w:t xml:space="preserve"> DSL or DDSL;</w:t>
      </w:r>
      <w:r w:rsidRPr="7CB39DE5">
        <w:rPr>
          <w:rFonts w:ascii="Arial" w:eastAsia="Arial" w:hAnsi="Arial" w:cs="Arial"/>
          <w:i/>
          <w:color w:val="FF0000"/>
        </w:rPr>
        <w:t xml:space="preserve"> </w:t>
      </w:r>
      <w:r w:rsidRPr="3707EA47">
        <w:rPr>
          <w:rFonts w:ascii="Arial" w:eastAsia="Arial" w:hAnsi="Arial" w:cs="Arial"/>
        </w:rPr>
        <w:t xml:space="preserve">to embed our culture of openness and transparency. To ensure that our </w:t>
      </w:r>
      <w:r>
        <w:rPr>
          <w:rFonts w:ascii="Arial" w:eastAsia="Arial" w:hAnsi="Arial" w:cs="Arial"/>
        </w:rPr>
        <w:t>setting</w:t>
      </w:r>
      <w:r w:rsidRPr="3707EA47">
        <w:rPr>
          <w:rFonts w:ascii="Arial" w:eastAsia="Arial" w:hAnsi="Arial" w:cs="Arial"/>
        </w:rPr>
        <w:t>’s values and expected behaviours are lived, monitored</w:t>
      </w:r>
      <w:r>
        <w:rPr>
          <w:rFonts w:ascii="Arial" w:eastAsia="Arial" w:hAnsi="Arial" w:cs="Arial"/>
        </w:rPr>
        <w:t>,</w:t>
      </w:r>
      <w:r w:rsidRPr="3707EA47">
        <w:rPr>
          <w:rFonts w:ascii="Arial" w:eastAsia="Arial" w:hAnsi="Arial" w:cs="Arial"/>
        </w:rPr>
        <w:t xml:space="preserve"> and reinforced by all staff. </w:t>
      </w:r>
    </w:p>
    <w:p w14:paraId="3059594F" w14:textId="77777777" w:rsidR="00556FBA" w:rsidRDefault="00556FBA" w:rsidP="00556FBA">
      <w:pPr>
        <w:rPr>
          <w:rFonts w:ascii="Arial" w:eastAsia="Arial" w:hAnsi="Arial" w:cs="Arial"/>
        </w:rPr>
      </w:pPr>
      <w:r>
        <w:rPr>
          <w:rFonts w:ascii="Arial" w:eastAsia="Arial" w:hAnsi="Arial" w:cs="Arial"/>
        </w:rPr>
        <w:t>The DSL will decide the outcome of all low-level concerns in consultation with the DDSL as appropriate raised in line with Staff and Student Behaviour Policy</w:t>
      </w:r>
      <w:r>
        <w:rPr>
          <w:rFonts w:ascii="Arial" w:eastAsia="Arial" w:hAnsi="Arial" w:cs="Arial"/>
          <w:i/>
          <w:iCs/>
          <w:color w:val="FF0000"/>
        </w:rPr>
        <w:t>.</w:t>
      </w:r>
      <w:r w:rsidRPr="3707EA47">
        <w:rPr>
          <w:rFonts w:ascii="Arial" w:eastAsia="Arial" w:hAnsi="Arial" w:cs="Arial"/>
        </w:rPr>
        <w:t xml:space="preserve"> Consideration will be given to whether there is a pattern of behaviour </w:t>
      </w:r>
      <w:r>
        <w:rPr>
          <w:rFonts w:ascii="Arial" w:eastAsia="Arial" w:hAnsi="Arial" w:cs="Arial"/>
        </w:rPr>
        <w:t xml:space="preserve">by the individual; </w:t>
      </w:r>
      <w:r w:rsidRPr="3707EA47">
        <w:rPr>
          <w:rFonts w:ascii="Arial" w:eastAsia="Arial" w:hAnsi="Arial" w:cs="Arial"/>
        </w:rPr>
        <w:t xml:space="preserve">or if there is a wider </w:t>
      </w:r>
      <w:r>
        <w:rPr>
          <w:rFonts w:ascii="Arial" w:eastAsia="Arial" w:hAnsi="Arial" w:cs="Arial"/>
        </w:rPr>
        <w:t>setting</w:t>
      </w:r>
      <w:r w:rsidRPr="3707EA47">
        <w:rPr>
          <w:rFonts w:ascii="Arial" w:eastAsia="Arial" w:hAnsi="Arial" w:cs="Arial"/>
        </w:rPr>
        <w:t xml:space="preserve"> culture issue and if policies need to be revised, or if all staff guidance or additional staff training is required. </w:t>
      </w:r>
    </w:p>
    <w:p w14:paraId="6EC40490" w14:textId="77777777" w:rsidR="00556FBA" w:rsidRPr="00A92E1A" w:rsidRDefault="00556FBA" w:rsidP="00556FBA">
      <w:pPr>
        <w:pStyle w:val="Heading3"/>
        <w:rPr>
          <w:rFonts w:ascii="Arial" w:hAnsi="Arial" w:cs="Arial"/>
        </w:rPr>
      </w:pPr>
      <w:r w:rsidRPr="00A92E1A">
        <w:rPr>
          <w:rFonts w:ascii="Arial" w:hAnsi="Arial" w:cs="Arial"/>
        </w:rPr>
        <w:t xml:space="preserve">Whistle Blowing </w:t>
      </w:r>
    </w:p>
    <w:p w14:paraId="70EFF27C" w14:textId="77777777" w:rsidR="00556FBA" w:rsidRDefault="00556FBA" w:rsidP="00556FBA">
      <w:pPr>
        <w:rPr>
          <w:rFonts w:ascii="Arial" w:eastAsia="Arial" w:hAnsi="Arial" w:cs="Arial"/>
        </w:rPr>
      </w:pPr>
      <w:r w:rsidRPr="3707EA47">
        <w:rPr>
          <w:rFonts w:ascii="Arial" w:eastAsia="Arial" w:hAnsi="Arial" w:cs="Arial"/>
        </w:rPr>
        <w:t xml:space="preserve">Whistleblowing is the mechanism by which staff can raise concerns in good faith without fear of repercussions. All staff have a duty to raise concerns where they exist about another staff or volunteers practice. This may include attitude or actions of colleague's poor or unsafe practice or potential failures in adhering to the </w:t>
      </w:r>
      <w:r>
        <w:rPr>
          <w:rFonts w:ascii="Arial" w:eastAsia="Arial" w:hAnsi="Arial" w:cs="Arial"/>
        </w:rPr>
        <w:t>setting</w:t>
      </w:r>
      <w:r w:rsidRPr="3707EA47">
        <w:rPr>
          <w:rFonts w:ascii="Arial" w:eastAsia="Arial" w:hAnsi="Arial" w:cs="Arial"/>
        </w:rPr>
        <w:t xml:space="preserve">s' policies, </w:t>
      </w:r>
      <w:proofErr w:type="gramStart"/>
      <w:r w:rsidRPr="3707EA47">
        <w:rPr>
          <w:rFonts w:ascii="Arial" w:eastAsia="Arial" w:hAnsi="Arial" w:cs="Arial"/>
        </w:rPr>
        <w:t>procedures</w:t>
      </w:r>
      <w:proofErr w:type="gramEnd"/>
      <w:r w:rsidRPr="3707EA47">
        <w:rPr>
          <w:rFonts w:ascii="Arial" w:eastAsia="Arial" w:hAnsi="Arial" w:cs="Arial"/>
        </w:rPr>
        <w:t xml:space="preserve"> and staff code of conduct. </w:t>
      </w:r>
    </w:p>
    <w:p w14:paraId="403667B9" w14:textId="77777777" w:rsidR="00556FBA" w:rsidRDefault="00556FBA" w:rsidP="00556FBA">
      <w:pPr>
        <w:rPr>
          <w:rFonts w:ascii="Arial" w:eastAsia="Arial" w:hAnsi="Arial" w:cs="Arial"/>
          <w:i/>
          <w:color w:val="FF0000"/>
        </w:rPr>
      </w:pPr>
      <w:r>
        <w:rPr>
          <w:rFonts w:ascii="Arial" w:eastAsia="Arial" w:hAnsi="Arial" w:cs="Arial"/>
        </w:rPr>
        <w:t>If staff have such concerns; these</w:t>
      </w:r>
      <w:r w:rsidRPr="3707EA47">
        <w:rPr>
          <w:rFonts w:ascii="Arial" w:eastAsia="Arial" w:hAnsi="Arial" w:cs="Arial"/>
        </w:rPr>
        <w:t xml:space="preserve"> should be raised t</w:t>
      </w:r>
      <w:r>
        <w:rPr>
          <w:rFonts w:ascii="Arial" w:eastAsia="Arial" w:hAnsi="Arial" w:cs="Arial"/>
        </w:rPr>
        <w:t>o DSL or deputy DSL who will follow the Whistle blowing Policy.</w:t>
      </w:r>
    </w:p>
    <w:p w14:paraId="0235F49C" w14:textId="77777777" w:rsidR="00556FBA" w:rsidRPr="002A39AE" w:rsidRDefault="00556FBA" w:rsidP="00556FBA">
      <w:pPr>
        <w:rPr>
          <w:rFonts w:ascii="Arial" w:eastAsia="Arial" w:hAnsi="Arial" w:cs="Arial"/>
          <w:iCs/>
          <w:color w:val="FF0000"/>
        </w:rPr>
      </w:pPr>
      <w:r w:rsidRPr="7CB39DE5">
        <w:rPr>
          <w:rFonts w:ascii="Arial" w:eastAsia="Arial" w:hAnsi="Arial" w:cs="Arial"/>
          <w:i/>
          <w:color w:val="FF0000"/>
        </w:rPr>
        <w:t xml:space="preserve"> </w:t>
      </w:r>
      <w:bookmarkStart w:id="25" w:name="_Online_Safety_1"/>
      <w:bookmarkEnd w:id="25"/>
      <w:r w:rsidRPr="004E317C">
        <w:rPr>
          <w:rFonts w:ascii="Arial" w:eastAsia="Arial" w:hAnsi="Arial" w:cs="Arial"/>
          <w:iCs/>
        </w:rPr>
        <w:t xml:space="preserve">If staff feel unable to raise concerns with the </w:t>
      </w:r>
      <w:r>
        <w:rPr>
          <w:rFonts w:ascii="Arial" w:eastAsia="Arial" w:hAnsi="Arial" w:cs="Arial"/>
          <w:iCs/>
        </w:rPr>
        <w:t>setting</w:t>
      </w:r>
      <w:r w:rsidRPr="004E317C">
        <w:rPr>
          <w:rFonts w:ascii="Arial" w:eastAsia="Arial" w:hAnsi="Arial" w:cs="Arial"/>
          <w:iCs/>
        </w:rPr>
        <w:t xml:space="preserve"> directly; they can contact </w:t>
      </w:r>
      <w:hyperlink r:id="rId32" w:history="1">
        <w:r w:rsidRPr="004E317C">
          <w:rPr>
            <w:rStyle w:val="Hyperlink"/>
            <w:rFonts w:ascii="Arial" w:hAnsi="Arial" w:cs="Arial"/>
            <w:iCs/>
          </w:rPr>
          <w:t>NSPCC Whistleblowing Advice Line</w:t>
        </w:r>
      </w:hyperlink>
      <w:r>
        <w:rPr>
          <w:rFonts w:ascii="Arial" w:hAnsi="Arial" w:cs="Arial"/>
          <w:iCs/>
        </w:rPr>
        <w:t>.</w:t>
      </w:r>
    </w:p>
    <w:p w14:paraId="6AF5B453" w14:textId="77777777" w:rsidR="00556FBA" w:rsidRPr="003B69E5" w:rsidRDefault="00556FBA" w:rsidP="00556FBA">
      <w:pPr>
        <w:pStyle w:val="Heading1"/>
        <w:rPr>
          <w:rFonts w:ascii="Arial" w:eastAsia="Arial" w:hAnsi="Arial" w:cs="Arial"/>
          <w:b w:val="0"/>
          <w:bCs w:val="0"/>
          <w:color w:val="4BACC6" w:themeColor="accent5"/>
        </w:rPr>
      </w:pPr>
      <w:bookmarkStart w:id="26" w:name="_Online_Safety_2"/>
      <w:bookmarkEnd w:id="26"/>
      <w:r w:rsidRPr="003B69E5">
        <w:rPr>
          <w:rFonts w:ascii="Arial" w:eastAsia="Arial" w:hAnsi="Arial" w:cs="Arial"/>
          <w:color w:val="4BACC6" w:themeColor="accent5"/>
        </w:rPr>
        <w:t>Record Keeping and Information Security</w:t>
      </w:r>
    </w:p>
    <w:p w14:paraId="6F13C212" w14:textId="77777777" w:rsidR="00556FBA" w:rsidRDefault="00556FBA" w:rsidP="00556FBA">
      <w:pPr>
        <w:rPr>
          <w:rFonts w:ascii="Arial" w:eastAsia="Arial" w:hAnsi="Arial" w:cs="Arial"/>
        </w:rPr>
      </w:pPr>
      <w:r>
        <w:rPr>
          <w:rFonts w:ascii="Arial" w:eastAsia="Arial" w:hAnsi="Arial" w:cs="Arial"/>
        </w:rPr>
        <w:t xml:space="preserve">We have a legal duty to act in line with the Data Protection Act 2018 and the UK General Data Protection Regulation (UK GDPR). We have data protection processes in place to ensure that we keep and process (manage) personal information about children, their </w:t>
      </w:r>
      <w:proofErr w:type="gramStart"/>
      <w:r>
        <w:rPr>
          <w:rFonts w:ascii="Arial" w:eastAsia="Arial" w:hAnsi="Arial" w:cs="Arial"/>
        </w:rPr>
        <w:t>families;</w:t>
      </w:r>
      <w:proofErr w:type="gramEnd"/>
      <w:r>
        <w:rPr>
          <w:rFonts w:ascii="Arial" w:eastAsia="Arial" w:hAnsi="Arial" w:cs="Arial"/>
        </w:rPr>
        <w:t xml:space="preserve"> staff and others safely and lawfully. This includes: </w:t>
      </w:r>
    </w:p>
    <w:p w14:paraId="64092F49" w14:textId="77777777" w:rsidR="00556FBA" w:rsidRPr="00A42329" w:rsidRDefault="00556FBA" w:rsidP="00556FBA">
      <w:pPr>
        <w:pStyle w:val="ListParagraph"/>
        <w:numPr>
          <w:ilvl w:val="0"/>
          <w:numId w:val="163"/>
        </w:numPr>
        <w:spacing w:after="160" w:line="259" w:lineRule="auto"/>
        <w:rPr>
          <w:rFonts w:ascii="Arial" w:eastAsia="Arial" w:hAnsi="Arial" w:cs="Arial"/>
        </w:rPr>
      </w:pPr>
      <w:r w:rsidRPr="00A42329">
        <w:rPr>
          <w:rFonts w:ascii="Arial" w:eastAsia="Arial" w:hAnsi="Arial" w:cs="Arial"/>
        </w:rPr>
        <w:t>Securely manage electronically held information in line with</w:t>
      </w:r>
      <w:r w:rsidRPr="00A42329">
        <w:rPr>
          <w:rFonts w:ascii="Arial" w:eastAsia="Arial" w:hAnsi="Arial" w:cs="Arial"/>
          <w:i/>
          <w:iCs/>
          <w:color w:val="FF0000"/>
        </w:rPr>
        <w:t xml:space="preserve"> </w:t>
      </w:r>
      <w:hyperlink r:id="rId33" w:history="1">
        <w:r w:rsidRPr="00A42329">
          <w:rPr>
            <w:rStyle w:val="Hyperlink"/>
            <w:rFonts w:ascii="Arial" w:hAnsi="Arial" w:cs="Arial"/>
            <w:i/>
            <w:iCs/>
          </w:rPr>
          <w:t>Early Years practitioners: using cyber security to protect your settings - NCSC.GOV.UK</w:t>
        </w:r>
      </w:hyperlink>
      <w:r w:rsidRPr="00A42329">
        <w:rPr>
          <w:rFonts w:ascii="Arial" w:eastAsia="Arial" w:hAnsi="Arial" w:cs="Arial"/>
        </w:rPr>
        <w:t xml:space="preserve"> (see also </w:t>
      </w:r>
      <w:hyperlink w:anchor="_Online_Safety_3" w:history="1">
        <w:r w:rsidRPr="00A42329">
          <w:rPr>
            <w:rStyle w:val="Hyperlink"/>
            <w:rFonts w:ascii="Arial" w:eastAsia="Arial" w:hAnsi="Arial" w:cs="Arial"/>
          </w:rPr>
          <w:t>Online Safety</w:t>
        </w:r>
      </w:hyperlink>
      <w:r w:rsidRPr="00A42329">
        <w:rPr>
          <w:rFonts w:ascii="Arial" w:eastAsia="Arial" w:hAnsi="Arial" w:cs="Arial"/>
        </w:rPr>
        <w:t>)</w:t>
      </w:r>
    </w:p>
    <w:p w14:paraId="4F68025F" w14:textId="77777777" w:rsidR="00556FBA" w:rsidRPr="00A42329" w:rsidRDefault="00556FBA" w:rsidP="00556FBA">
      <w:pPr>
        <w:pStyle w:val="ListParagraph"/>
        <w:numPr>
          <w:ilvl w:val="0"/>
          <w:numId w:val="163"/>
        </w:numPr>
        <w:spacing w:after="160" w:line="259" w:lineRule="auto"/>
        <w:rPr>
          <w:rFonts w:ascii="Arial" w:eastAsia="Arial" w:hAnsi="Arial" w:cs="Arial"/>
        </w:rPr>
      </w:pPr>
      <w:r w:rsidRPr="00A42329">
        <w:rPr>
          <w:rFonts w:ascii="Arial" w:eastAsia="Arial" w:hAnsi="Arial" w:cs="Arial"/>
        </w:rPr>
        <w:t xml:space="preserve">Manage requests for access to personal information we hold (known as subject access requests). </w:t>
      </w:r>
    </w:p>
    <w:p w14:paraId="642FE434" w14:textId="77777777" w:rsidR="00556FBA" w:rsidRPr="00A42329" w:rsidRDefault="00556FBA" w:rsidP="00556FBA">
      <w:pPr>
        <w:rPr>
          <w:rFonts w:ascii="Arial" w:eastAsia="Arial" w:hAnsi="Arial" w:cs="Arial"/>
        </w:rPr>
      </w:pPr>
      <w:r w:rsidRPr="00A42329">
        <w:rPr>
          <w:rFonts w:ascii="Arial" w:eastAsia="Arial" w:hAnsi="Arial" w:cs="Arial"/>
        </w:rPr>
        <w:t xml:space="preserve">Details of our processes and how to request access to personal information we hold are outlined in </w:t>
      </w:r>
      <w:r w:rsidRPr="00FD2C43">
        <w:rPr>
          <w:rFonts w:ascii="Arial" w:eastAsia="Arial" w:hAnsi="Arial" w:cs="Arial"/>
          <w:color w:val="000000" w:themeColor="text1"/>
        </w:rPr>
        <w:t>Confidentiality Policy.</w:t>
      </w:r>
      <w:r w:rsidRPr="00FD2C43">
        <w:rPr>
          <w:rFonts w:ascii="Arial" w:eastAsia="Arial" w:hAnsi="Arial" w:cs="Arial"/>
          <w:i/>
          <w:iCs/>
          <w:color w:val="FF0000"/>
        </w:rPr>
        <w:t xml:space="preserve"> </w:t>
      </w:r>
      <w:r w:rsidRPr="001D7D01">
        <w:rPr>
          <w:rFonts w:ascii="Arial" w:eastAsia="Arial" w:hAnsi="Arial" w:cs="Arial"/>
        </w:rPr>
        <w:t xml:space="preserve">See </w:t>
      </w:r>
      <w:hyperlink r:id="rId34" w:history="1">
        <w:r w:rsidRPr="00A42329">
          <w:rPr>
            <w:rStyle w:val="Hyperlink"/>
            <w:rFonts w:ascii="Arial" w:hAnsi="Arial" w:cs="Arial"/>
            <w:i/>
            <w:iCs/>
          </w:rPr>
          <w:t>Early Years practitioners: using cyber security to protect your settings - NCSC.GOV.UK</w:t>
        </w:r>
      </w:hyperlink>
      <w:r w:rsidRPr="00A42329">
        <w:rPr>
          <w:rFonts w:ascii="Arial" w:eastAsia="Arial" w:hAnsi="Arial" w:cs="Arial"/>
          <w:color w:val="FF0000"/>
        </w:rPr>
        <w:t xml:space="preserve"> </w:t>
      </w:r>
    </w:p>
    <w:p w14:paraId="1C529C19" w14:textId="77777777" w:rsidR="00556FBA" w:rsidRPr="00A42329" w:rsidRDefault="00556FBA" w:rsidP="00556FBA">
      <w:pPr>
        <w:pStyle w:val="Heading2"/>
        <w:ind w:left="0" w:firstLine="0"/>
        <w:rPr>
          <w:rFonts w:ascii="Arial" w:hAnsi="Arial" w:cs="Arial"/>
          <w:b w:val="0"/>
          <w:bCs w:val="0"/>
          <w:sz w:val="24"/>
          <w:szCs w:val="24"/>
        </w:rPr>
      </w:pPr>
      <w:r w:rsidRPr="00A42329">
        <w:rPr>
          <w:rFonts w:ascii="Arial" w:hAnsi="Arial" w:cs="Arial"/>
          <w:sz w:val="24"/>
          <w:szCs w:val="24"/>
        </w:rPr>
        <w:t>Storage and management of safeguarding information (child protection files)</w:t>
      </w:r>
    </w:p>
    <w:p w14:paraId="283B3291" w14:textId="77777777" w:rsidR="00556FBA" w:rsidRPr="00A42329" w:rsidRDefault="00556FBA" w:rsidP="00556FBA">
      <w:pPr>
        <w:rPr>
          <w:rFonts w:ascii="Arial" w:hAnsi="Arial" w:cs="Arial"/>
          <w:color w:val="FF0000"/>
        </w:rPr>
      </w:pPr>
      <w:r w:rsidRPr="00A42329">
        <w:rPr>
          <w:rFonts w:ascii="Arial" w:hAnsi="Arial" w:cs="Arial"/>
        </w:rPr>
        <w:t xml:space="preserve">Safeguarding </w:t>
      </w:r>
      <w:hyperlink w:anchor="_Record_Keeping_and_2" w:history="1">
        <w:r w:rsidRPr="00A42329">
          <w:rPr>
            <w:rStyle w:val="Hyperlink"/>
            <w:rFonts w:ascii="Arial" w:hAnsi="Arial" w:cs="Arial"/>
          </w:rPr>
          <w:t>concerns</w:t>
        </w:r>
      </w:hyperlink>
      <w:r w:rsidRPr="00A42329">
        <w:rPr>
          <w:rFonts w:ascii="Arial" w:hAnsi="Arial" w:cs="Arial"/>
        </w:rPr>
        <w:t xml:space="preserve"> and </w:t>
      </w:r>
      <w:hyperlink w:anchor="_Designated_Safeguarding_Lead" w:history="1">
        <w:r w:rsidRPr="00A42329">
          <w:rPr>
            <w:rStyle w:val="Hyperlink"/>
            <w:rFonts w:ascii="Arial" w:hAnsi="Arial" w:cs="Arial"/>
          </w:rPr>
          <w:t>responses</w:t>
        </w:r>
      </w:hyperlink>
      <w:r w:rsidRPr="00A42329">
        <w:rPr>
          <w:rFonts w:ascii="Arial" w:hAnsi="Arial" w:cs="Arial"/>
        </w:rPr>
        <w:t xml:space="preserve"> for individual children are kept in a child protection file. Child Protection files are </w:t>
      </w:r>
      <w:r w:rsidRPr="00A42329">
        <w:rPr>
          <w:rFonts w:ascii="Arial" w:eastAsia="Arial" w:hAnsi="Arial" w:cs="Arial"/>
        </w:rPr>
        <w:t xml:space="preserve">stored individually for each child and are </w:t>
      </w:r>
      <w:r w:rsidRPr="00A42329">
        <w:rPr>
          <w:rFonts w:ascii="Arial" w:hAnsi="Arial" w:cs="Arial"/>
        </w:rPr>
        <w:t>separate to a child’s main pupil file. The Designated Safeguarding Lead is responsible for ensuring the quality, maintenance, and management of child protection files; as well as using the system to monitor themes and patterns of concern to inform and continue to improve the whole setting approach to safeguarding.</w:t>
      </w:r>
      <w:r>
        <w:rPr>
          <w:rFonts w:ascii="Arial" w:hAnsi="Arial" w:cs="Arial"/>
        </w:rPr>
        <w:t xml:space="preserve"> Notes for child protection safeguarding concerns are filed in a locked filing cabinet in the preschool office. The office is locked when staff are not present. </w:t>
      </w:r>
      <w:r>
        <w:rPr>
          <w:rFonts w:ascii="Arial" w:hAnsi="Arial" w:cs="Arial"/>
        </w:rPr>
        <w:lastRenderedPageBreak/>
        <w:t>Electronic notes are saved with a password, known only to the DSL and DDSL. The laptop is password protected, known only by staff.</w:t>
      </w:r>
    </w:p>
    <w:p w14:paraId="020FA318" w14:textId="77777777" w:rsidR="00556FBA" w:rsidRPr="00A42329" w:rsidRDefault="00556FBA" w:rsidP="00556FBA">
      <w:pPr>
        <w:pStyle w:val="Heading2"/>
        <w:ind w:left="0" w:firstLine="0"/>
        <w:rPr>
          <w:rFonts w:ascii="Arial" w:hAnsi="Arial" w:cs="Arial"/>
          <w:b w:val="0"/>
          <w:bCs w:val="0"/>
          <w:sz w:val="24"/>
          <w:szCs w:val="24"/>
        </w:rPr>
      </w:pPr>
      <w:bookmarkStart w:id="27" w:name="_Sharing_safeguarding_information"/>
      <w:bookmarkEnd w:id="27"/>
      <w:r w:rsidRPr="00A42329">
        <w:rPr>
          <w:rFonts w:ascii="Arial" w:hAnsi="Arial" w:cs="Arial"/>
          <w:sz w:val="24"/>
          <w:szCs w:val="24"/>
        </w:rPr>
        <w:t>Sharing safeguarding information with others</w:t>
      </w:r>
    </w:p>
    <w:p w14:paraId="2CF08EF6" w14:textId="77777777" w:rsidR="00556FBA" w:rsidRDefault="00556FBA" w:rsidP="00556FBA">
      <w:pPr>
        <w:rPr>
          <w:rFonts w:ascii="Arial" w:eastAsia="Arial" w:hAnsi="Arial" w:cs="Arial"/>
        </w:rPr>
      </w:pPr>
      <w:r w:rsidRPr="00A42329">
        <w:rPr>
          <w:rFonts w:ascii="Arial" w:eastAsia="Arial" w:hAnsi="Arial" w:cs="Arial"/>
        </w:rPr>
        <w:t>We are proactive in sharing information with each other and others who are working with our children and their families as early as possible; so that children can receive the help and support they need; respond to</w:t>
      </w:r>
      <w:r w:rsidRPr="3707EA47">
        <w:rPr>
          <w:rFonts w:ascii="Arial" w:eastAsia="Arial" w:hAnsi="Arial" w:cs="Arial"/>
        </w:rPr>
        <w:t xml:space="preserve"> any </w:t>
      </w:r>
      <w:r>
        <w:rPr>
          <w:rFonts w:ascii="Arial" w:eastAsia="Arial" w:hAnsi="Arial" w:cs="Arial"/>
        </w:rPr>
        <w:t xml:space="preserve">safeguarding concerns and where possible prevent abuse. </w:t>
      </w:r>
    </w:p>
    <w:p w14:paraId="23A93289" w14:textId="77777777" w:rsidR="00556FBA" w:rsidRDefault="00556FBA" w:rsidP="00556FBA">
      <w:pPr>
        <w:rPr>
          <w:rFonts w:ascii="Arial" w:eastAsia="Arial" w:hAnsi="Arial" w:cs="Arial"/>
        </w:rPr>
      </w:pPr>
      <w:r>
        <w:rPr>
          <w:rFonts w:ascii="Arial" w:eastAsia="Arial" w:hAnsi="Arial" w:cs="Arial"/>
        </w:rPr>
        <w:t xml:space="preserve">Staff are expected to share information with one another as part of their work in setting about the needs and risks of children on a need-to know basis in line with our </w:t>
      </w:r>
      <w:hyperlink w:anchor="_Safeguarding_Statement_1" w:history="1">
        <w:r w:rsidRPr="003B4D58">
          <w:rPr>
            <w:rStyle w:val="Hyperlink"/>
            <w:rFonts w:ascii="Arial" w:eastAsia="Arial" w:hAnsi="Arial" w:cs="Arial"/>
          </w:rPr>
          <w:t>Safeguarding Statement</w:t>
        </w:r>
      </w:hyperlink>
      <w:r>
        <w:rPr>
          <w:rFonts w:ascii="Arial" w:eastAsia="Arial" w:hAnsi="Arial" w:cs="Arial"/>
        </w:rPr>
        <w:t xml:space="preserve"> so that we keep children safe and promote their welfare. They are not permitted to share information with friends, family, or anyone in the local community outside of their work.  </w:t>
      </w:r>
    </w:p>
    <w:p w14:paraId="2D0480F8" w14:textId="77777777" w:rsidR="00556FBA" w:rsidRDefault="00556FBA" w:rsidP="00556FBA">
      <w:pPr>
        <w:pStyle w:val="Heading3"/>
        <w:rPr>
          <w:rFonts w:ascii="Arial" w:hAnsi="Arial" w:cs="Arial"/>
        </w:rPr>
      </w:pPr>
      <w:r w:rsidRPr="00B676D9">
        <w:rPr>
          <w:rFonts w:ascii="Arial" w:hAnsi="Arial" w:cs="Arial"/>
        </w:rPr>
        <w:t>Sharing information with other organisations</w:t>
      </w:r>
    </w:p>
    <w:p w14:paraId="20D483B6" w14:textId="77777777" w:rsidR="00556FBA" w:rsidRDefault="00556FBA" w:rsidP="00556FBA">
      <w:pPr>
        <w:rPr>
          <w:rFonts w:ascii="Arial" w:hAnsi="Arial" w:cs="Arial"/>
        </w:rPr>
      </w:pPr>
      <w:r>
        <w:rPr>
          <w:rFonts w:ascii="Arial" w:eastAsia="Arial" w:hAnsi="Arial" w:cs="Arial"/>
        </w:rPr>
        <w:t xml:space="preserve">Staff should be familiar with and use </w:t>
      </w:r>
      <w:hyperlink r:id="rId35" w:history="1">
        <w:r w:rsidRPr="005737A2">
          <w:rPr>
            <w:rStyle w:val="Hyperlink"/>
            <w:rFonts w:ascii="Arial" w:hAnsi="Arial" w:cs="Arial"/>
          </w:rPr>
          <w:t xml:space="preserve">Information sharing advice for safeguarding practitioners. </w:t>
        </w:r>
      </w:hyperlink>
    </w:p>
    <w:p w14:paraId="13CD99E3" w14:textId="77777777" w:rsidR="00556FBA" w:rsidRDefault="00556FBA" w:rsidP="00556FBA">
      <w:pPr>
        <w:rPr>
          <w:rFonts w:ascii="Arial" w:hAnsi="Arial" w:cs="Arial"/>
        </w:rPr>
      </w:pPr>
      <w:r>
        <w:rPr>
          <w:rFonts w:ascii="Arial" w:eastAsia="Arial" w:hAnsi="Arial" w:cs="Arial"/>
        </w:rPr>
        <w:t xml:space="preserve">As part of our </w:t>
      </w:r>
      <w:hyperlink w:anchor="_Working_in_Partnership" w:history="1">
        <w:r w:rsidRPr="00074F38">
          <w:rPr>
            <w:rStyle w:val="Hyperlink"/>
            <w:rFonts w:ascii="Arial" w:eastAsia="Arial" w:hAnsi="Arial" w:cs="Arial"/>
          </w:rPr>
          <w:t>work in partnership</w:t>
        </w:r>
      </w:hyperlink>
      <w:r>
        <w:rPr>
          <w:rFonts w:ascii="Arial" w:eastAsia="Arial" w:hAnsi="Arial" w:cs="Arial"/>
        </w:rPr>
        <w:t xml:space="preserve"> with parents and children; consent to share their information with others outside of setting should always be sought from a child and their parent(s) unless it is not safe to do so.</w:t>
      </w:r>
      <w:r>
        <w:rPr>
          <w:rFonts w:ascii="Arial" w:hAnsi="Arial" w:cs="Arial"/>
        </w:rPr>
        <w:t xml:space="preserve"> This includes where seeking consent would:</w:t>
      </w:r>
    </w:p>
    <w:p w14:paraId="519558DA" w14:textId="77777777" w:rsidR="00556FBA" w:rsidRDefault="00556FBA" w:rsidP="00556FBA">
      <w:pPr>
        <w:pStyle w:val="ListParagraph"/>
        <w:numPr>
          <w:ilvl w:val="0"/>
          <w:numId w:val="154"/>
        </w:numPr>
        <w:spacing w:after="160" w:line="259" w:lineRule="auto"/>
        <w:rPr>
          <w:rFonts w:ascii="Arial" w:eastAsia="Arial" w:hAnsi="Arial" w:cs="Arial"/>
        </w:rPr>
      </w:pPr>
      <w:r>
        <w:rPr>
          <w:rFonts w:ascii="Arial" w:eastAsia="Arial" w:hAnsi="Arial" w:cs="Arial"/>
        </w:rPr>
        <w:t>Place</w:t>
      </w:r>
      <w:r>
        <w:rPr>
          <w:rFonts w:ascii="Arial" w:hAnsi="Arial" w:cs="Arial"/>
        </w:rPr>
        <w:t xml:space="preserve"> the </w:t>
      </w:r>
      <w:r>
        <w:rPr>
          <w:rFonts w:ascii="Arial" w:eastAsia="Arial" w:hAnsi="Arial" w:cs="Arial"/>
        </w:rPr>
        <w:t>child at increased risk of significant harm.</w:t>
      </w:r>
    </w:p>
    <w:p w14:paraId="697E96A8" w14:textId="77777777" w:rsidR="00556FBA" w:rsidRDefault="00556FBA" w:rsidP="00556FBA">
      <w:pPr>
        <w:pStyle w:val="ListParagraph"/>
        <w:numPr>
          <w:ilvl w:val="0"/>
          <w:numId w:val="154"/>
        </w:numPr>
        <w:spacing w:after="160" w:line="259" w:lineRule="auto"/>
        <w:rPr>
          <w:rFonts w:ascii="Arial" w:eastAsia="Arial" w:hAnsi="Arial" w:cs="Arial"/>
        </w:rPr>
      </w:pPr>
      <w:r>
        <w:rPr>
          <w:rFonts w:ascii="Arial" w:eastAsia="Arial" w:hAnsi="Arial" w:cs="Arial"/>
        </w:rPr>
        <w:t>Place any other at risk of injury.</w:t>
      </w:r>
    </w:p>
    <w:p w14:paraId="3866A7B6" w14:textId="77777777" w:rsidR="00556FBA" w:rsidRDefault="00556FBA" w:rsidP="00556FBA">
      <w:pPr>
        <w:pStyle w:val="ListParagraph"/>
        <w:numPr>
          <w:ilvl w:val="0"/>
          <w:numId w:val="154"/>
        </w:numPr>
        <w:spacing w:after="160" w:line="259" w:lineRule="auto"/>
        <w:rPr>
          <w:rFonts w:ascii="Arial" w:eastAsia="Arial" w:hAnsi="Arial" w:cs="Arial"/>
        </w:rPr>
      </w:pPr>
      <w:r>
        <w:rPr>
          <w:rFonts w:ascii="Arial" w:eastAsia="Arial" w:hAnsi="Arial" w:cs="Arial"/>
        </w:rPr>
        <w:t>Obstruct or interfere with any potential Police investigation.</w:t>
      </w:r>
    </w:p>
    <w:p w14:paraId="553CD48C" w14:textId="77777777" w:rsidR="00556FBA" w:rsidRDefault="00556FBA" w:rsidP="00556FBA">
      <w:pPr>
        <w:pStyle w:val="ListParagraph"/>
        <w:numPr>
          <w:ilvl w:val="0"/>
          <w:numId w:val="154"/>
        </w:numPr>
        <w:spacing w:after="160" w:line="259" w:lineRule="auto"/>
        <w:rPr>
          <w:rFonts w:ascii="Arial" w:eastAsia="Arial" w:hAnsi="Arial" w:cs="Arial"/>
        </w:rPr>
      </w:pPr>
      <w:r>
        <w:rPr>
          <w:rFonts w:ascii="Arial" w:eastAsia="Arial" w:hAnsi="Arial" w:cs="Arial"/>
        </w:rPr>
        <w:t xml:space="preserve">Lead to unjustified delay in making enquiries about significant harm. </w:t>
      </w:r>
    </w:p>
    <w:p w14:paraId="19B2DA20" w14:textId="77777777" w:rsidR="00556FBA" w:rsidRPr="005737A2" w:rsidRDefault="00556FBA" w:rsidP="00556FBA">
      <w:pPr>
        <w:rPr>
          <w:rFonts w:ascii="Arial" w:eastAsia="Arial" w:hAnsi="Arial" w:cs="Arial"/>
        </w:rPr>
      </w:pPr>
      <w:r w:rsidRPr="00196D41">
        <w:rPr>
          <w:rFonts w:ascii="Arial" w:hAnsi="Arial" w:cs="Arial"/>
        </w:rPr>
        <w:t xml:space="preserve">If a parent or child does not consent to information being shared, </w:t>
      </w:r>
      <w:r w:rsidRPr="00196D41">
        <w:rPr>
          <w:rFonts w:ascii="Arial" w:eastAsia="Arial" w:hAnsi="Arial" w:cs="Arial"/>
        </w:rPr>
        <w:t>the law does not prevent the sharing of information</w:t>
      </w:r>
      <w:r>
        <w:rPr>
          <w:rFonts w:ascii="Arial" w:eastAsia="Arial" w:hAnsi="Arial" w:cs="Arial"/>
        </w:rPr>
        <w:t xml:space="preserve"> if sharing is necessary</w:t>
      </w:r>
      <w:r w:rsidRPr="00196D41">
        <w:rPr>
          <w:rFonts w:ascii="Arial" w:eastAsia="Arial" w:hAnsi="Arial" w:cs="Arial"/>
        </w:rPr>
        <w:t xml:space="preserve"> for the purpose of </w:t>
      </w:r>
      <w:r>
        <w:rPr>
          <w:rFonts w:ascii="Arial" w:eastAsia="Arial" w:hAnsi="Arial" w:cs="Arial"/>
        </w:rPr>
        <w:t>keeping a child</w:t>
      </w:r>
      <w:r w:rsidRPr="00196D41">
        <w:rPr>
          <w:rFonts w:ascii="Arial" w:eastAsia="Arial" w:hAnsi="Arial" w:cs="Arial"/>
        </w:rPr>
        <w:t xml:space="preserve"> safe and promoting their welfare. </w:t>
      </w:r>
      <w:proofErr w:type="gramStart"/>
      <w:r w:rsidRPr="00196D41">
        <w:rPr>
          <w:rFonts w:ascii="Arial" w:eastAsia="Arial" w:hAnsi="Arial" w:cs="Arial"/>
        </w:rPr>
        <w:t>Therefore;</w:t>
      </w:r>
      <w:proofErr w:type="gramEnd"/>
      <w:r w:rsidRPr="00196D41">
        <w:rPr>
          <w:rFonts w:ascii="Arial" w:eastAsia="Arial" w:hAnsi="Arial" w:cs="Arial"/>
        </w:rPr>
        <w:t xml:space="preserve"> </w:t>
      </w:r>
      <w:r w:rsidRPr="00196D41">
        <w:rPr>
          <w:rFonts w:ascii="Arial" w:hAnsi="Arial" w:cs="Arial"/>
        </w:rPr>
        <w:t xml:space="preserve">staff must make parents and children aware that information may still be shared with </w:t>
      </w:r>
      <w:r w:rsidRPr="00196D41">
        <w:rPr>
          <w:rFonts w:ascii="Arial" w:eastAsia="Arial" w:hAnsi="Arial" w:cs="Arial"/>
        </w:rPr>
        <w:t>other organisations if necessary to help keep their child safe or promote their welfare</w:t>
      </w:r>
      <w:r>
        <w:rPr>
          <w:rFonts w:ascii="Arial" w:eastAsia="Arial" w:hAnsi="Arial" w:cs="Arial"/>
        </w:rPr>
        <w:t xml:space="preserve"> or if there is another legal basis to so do</w:t>
      </w:r>
      <w:r w:rsidRPr="00196D41">
        <w:rPr>
          <w:rFonts w:ascii="Arial" w:eastAsia="Arial" w:hAnsi="Arial" w:cs="Arial"/>
        </w:rPr>
        <w:t xml:space="preserve">. </w:t>
      </w:r>
    </w:p>
    <w:p w14:paraId="7D66BA3D" w14:textId="77777777" w:rsidR="00556FBA" w:rsidRPr="00196D41" w:rsidRDefault="00556FBA" w:rsidP="00556FBA">
      <w:pPr>
        <w:rPr>
          <w:rFonts w:ascii="Arial" w:hAnsi="Arial" w:cs="Arial"/>
        </w:rPr>
      </w:pPr>
      <w:r w:rsidRPr="00196D41">
        <w:rPr>
          <w:rFonts w:ascii="Arial" w:eastAsia="Arial" w:hAnsi="Arial" w:cs="Arial"/>
        </w:rPr>
        <w:t xml:space="preserve">Decisions to share safeguarding information with other organisations will be overseen by the Designated Safeguarding Lead (please also refer to </w:t>
      </w:r>
      <w:hyperlink w:anchor="_Designated_Safeguarding_Lead" w:history="1">
        <w:r w:rsidRPr="00196D41">
          <w:rPr>
            <w:rStyle w:val="Hyperlink"/>
            <w:rFonts w:ascii="Arial" w:eastAsia="Arial" w:hAnsi="Arial" w:cs="Arial"/>
          </w:rPr>
          <w:t>Designated Safeguarding Lead Response</w:t>
        </w:r>
      </w:hyperlink>
      <w:r>
        <w:rPr>
          <w:rFonts w:ascii="Arial" w:eastAsia="Arial" w:hAnsi="Arial" w:cs="Arial"/>
        </w:rPr>
        <w:t>)</w:t>
      </w:r>
      <w:r w:rsidRPr="00196D41">
        <w:rPr>
          <w:rFonts w:ascii="Arial" w:eastAsia="Arial" w:hAnsi="Arial" w:cs="Arial"/>
        </w:rPr>
        <w:t xml:space="preserve">.   </w:t>
      </w:r>
    </w:p>
    <w:p w14:paraId="6903B456" w14:textId="77777777" w:rsidR="00556FBA" w:rsidRPr="00074F90" w:rsidRDefault="00556FBA" w:rsidP="00556FBA">
      <w:pPr>
        <w:pStyle w:val="Heading3"/>
        <w:rPr>
          <w:rFonts w:ascii="Arial" w:hAnsi="Arial" w:cs="Arial"/>
        </w:rPr>
      </w:pPr>
      <w:r w:rsidRPr="00074F90">
        <w:rPr>
          <w:rFonts w:ascii="Arial" w:hAnsi="Arial" w:cs="Arial"/>
        </w:rPr>
        <w:t>Transfer of child protection files</w:t>
      </w:r>
      <w:r>
        <w:rPr>
          <w:rFonts w:ascii="Arial" w:hAnsi="Arial" w:cs="Arial"/>
        </w:rPr>
        <w:t xml:space="preserve"> and other safeguarding information</w:t>
      </w:r>
    </w:p>
    <w:p w14:paraId="4E2A42F3" w14:textId="77777777" w:rsidR="00556FBA" w:rsidRDefault="00556FBA" w:rsidP="00556FBA">
      <w:pPr>
        <w:rPr>
          <w:rFonts w:ascii="Arial" w:eastAsia="Arial" w:hAnsi="Arial" w:cs="Arial"/>
          <w:color w:val="FF0000"/>
        </w:rPr>
      </w:pPr>
      <w:r w:rsidRPr="3707EA47">
        <w:rPr>
          <w:rFonts w:ascii="Arial" w:eastAsia="Arial" w:hAnsi="Arial" w:cs="Arial"/>
          <w:color w:val="000000" w:themeColor="text1"/>
        </w:rPr>
        <w:t xml:space="preserve">When a </w:t>
      </w:r>
      <w:r>
        <w:rPr>
          <w:rFonts w:ascii="Arial" w:eastAsia="Arial" w:hAnsi="Arial" w:cs="Arial"/>
          <w:color w:val="000000" w:themeColor="text1"/>
        </w:rPr>
        <w:t xml:space="preserve">child leaves for a new education setting; </w:t>
      </w:r>
      <w:r w:rsidRPr="3707EA47">
        <w:rPr>
          <w:rFonts w:ascii="Arial" w:eastAsia="Arial" w:hAnsi="Arial" w:cs="Arial"/>
          <w:color w:val="000000" w:themeColor="text1"/>
        </w:rPr>
        <w:t xml:space="preserve">the Designated Safeguarding Lead will arrange for </w:t>
      </w:r>
      <w:r>
        <w:rPr>
          <w:rFonts w:ascii="Arial" w:eastAsia="Arial" w:hAnsi="Arial" w:cs="Arial"/>
          <w:color w:val="000000" w:themeColor="text1"/>
        </w:rPr>
        <w:t>the child protection file (and any additional information to help the new setting to help safeguard and promote the child’s welfare)</w:t>
      </w:r>
      <w:r w:rsidRPr="3707EA47">
        <w:rPr>
          <w:rFonts w:ascii="Arial" w:eastAsia="Arial" w:hAnsi="Arial" w:cs="Arial"/>
          <w:color w:val="000000" w:themeColor="text1"/>
        </w:rPr>
        <w:t xml:space="preserve"> to be transferred to </w:t>
      </w:r>
      <w:r>
        <w:rPr>
          <w:rFonts w:ascii="Arial" w:eastAsia="Arial" w:hAnsi="Arial" w:cs="Arial"/>
          <w:color w:val="000000" w:themeColor="text1"/>
        </w:rPr>
        <w:t>the new setting</w:t>
      </w:r>
      <w:r w:rsidRPr="3707EA47">
        <w:rPr>
          <w:rFonts w:ascii="Arial" w:eastAsia="Arial" w:hAnsi="Arial" w:cs="Arial"/>
          <w:color w:val="000000" w:themeColor="text1"/>
        </w:rPr>
        <w:t xml:space="preserve"> </w:t>
      </w:r>
      <w:r>
        <w:rPr>
          <w:rFonts w:ascii="Arial" w:eastAsia="Arial" w:hAnsi="Arial" w:cs="Arial"/>
          <w:color w:val="000000" w:themeColor="text1"/>
        </w:rPr>
        <w:t xml:space="preserve">no later than </w:t>
      </w:r>
      <w:r w:rsidRPr="3707EA47">
        <w:rPr>
          <w:rFonts w:ascii="Arial" w:eastAsia="Arial" w:hAnsi="Arial" w:cs="Arial"/>
          <w:color w:val="000000" w:themeColor="text1"/>
        </w:rPr>
        <w:t xml:space="preserve">within 5 working days of an in-term transfer or within 5 days from the start of the new term. </w:t>
      </w:r>
      <w:r>
        <w:rPr>
          <w:rFonts w:ascii="Arial" w:eastAsia="Arial" w:hAnsi="Arial" w:cs="Arial"/>
          <w:color w:val="000000" w:themeColor="text1"/>
        </w:rPr>
        <w:t xml:space="preserve">Where the move is planned; the Designated Safeguarding Lead will consider sharing information in advance of the child leaving to help with the child’s transition and to enable any help and support they may need. </w:t>
      </w:r>
      <w:r w:rsidRPr="3707EA47">
        <w:rPr>
          <w:rFonts w:ascii="Arial" w:eastAsia="Arial" w:hAnsi="Arial" w:cs="Arial"/>
          <w:color w:val="000000" w:themeColor="text1"/>
        </w:rPr>
        <w:t xml:space="preserve">This </w:t>
      </w:r>
      <w:r>
        <w:rPr>
          <w:rFonts w:ascii="Arial" w:eastAsia="Arial" w:hAnsi="Arial" w:cs="Arial"/>
          <w:color w:val="000000" w:themeColor="text1"/>
        </w:rPr>
        <w:t>is</w:t>
      </w:r>
      <w:r w:rsidRPr="3707EA47">
        <w:rPr>
          <w:rFonts w:ascii="Arial" w:eastAsia="Arial" w:hAnsi="Arial" w:cs="Arial"/>
          <w:color w:val="000000" w:themeColor="text1"/>
        </w:rPr>
        <w:t xml:space="preserve"> shared separately to any child’s main file and confirmation of receipt of the files should be gained</w:t>
      </w:r>
      <w:r w:rsidRPr="3707EA47">
        <w:rPr>
          <w:rFonts w:ascii="Arial" w:eastAsia="Arial" w:hAnsi="Arial" w:cs="Arial"/>
          <w:color w:val="FF0000"/>
        </w:rPr>
        <w:t xml:space="preserve"> </w:t>
      </w:r>
      <w:hyperlink w:anchor="_Appendix_B:_File" w:history="1">
        <w:r w:rsidRPr="00A347B4">
          <w:rPr>
            <w:rStyle w:val="Hyperlink"/>
            <w:rFonts w:ascii="Arial" w:eastAsia="Arial" w:hAnsi="Arial" w:cs="Arial"/>
            <w:i/>
          </w:rPr>
          <w:t>Appendix C: File Transfer Record and Receipt</w:t>
        </w:r>
      </w:hyperlink>
      <w:r>
        <w:rPr>
          <w:rFonts w:ascii="Arial" w:eastAsia="Arial" w:hAnsi="Arial" w:cs="Arial"/>
          <w:i/>
          <w:color w:val="FF0000"/>
        </w:rPr>
        <w:t xml:space="preserve"> </w:t>
      </w:r>
    </w:p>
    <w:p w14:paraId="465739D8" w14:textId="77777777" w:rsidR="00556FBA" w:rsidRDefault="00556FBA" w:rsidP="00556FBA">
      <w:pPr>
        <w:rPr>
          <w:rFonts w:ascii="Arial" w:eastAsia="Arial" w:hAnsi="Arial" w:cs="Arial"/>
          <w:color w:val="FF0000"/>
        </w:rPr>
      </w:pPr>
      <w:r>
        <w:rPr>
          <w:rFonts w:ascii="Arial" w:eastAsia="Arial" w:hAnsi="Arial" w:cs="Arial"/>
        </w:rPr>
        <w:lastRenderedPageBreak/>
        <w:t>W</w:t>
      </w:r>
      <w:r w:rsidRPr="00DE7293">
        <w:rPr>
          <w:rFonts w:ascii="Arial" w:eastAsia="Arial" w:hAnsi="Arial" w:cs="Arial"/>
        </w:rPr>
        <w:t xml:space="preserve">e </w:t>
      </w:r>
      <w:r>
        <w:rPr>
          <w:rFonts w:ascii="Arial" w:eastAsia="Arial" w:hAnsi="Arial" w:cs="Arial"/>
        </w:rPr>
        <w:t xml:space="preserve">share relevant information with the Local Authority as required by law </w:t>
      </w:r>
      <w:r w:rsidRPr="00DE7293">
        <w:rPr>
          <w:rFonts w:ascii="Arial" w:eastAsia="Arial" w:hAnsi="Arial" w:cs="Arial"/>
        </w:rPr>
        <w:t xml:space="preserve">(please </w:t>
      </w:r>
      <w:r>
        <w:rPr>
          <w:rFonts w:ascii="Arial" w:eastAsia="Arial" w:hAnsi="Arial" w:cs="Arial"/>
        </w:rPr>
        <w:t xml:space="preserve">also </w:t>
      </w:r>
      <w:r w:rsidRPr="00DE7293">
        <w:rPr>
          <w:rFonts w:ascii="Arial" w:eastAsia="Arial" w:hAnsi="Arial" w:cs="Arial"/>
        </w:rPr>
        <w:t xml:space="preserve">see </w:t>
      </w:r>
      <w:hyperlink w:anchor="_Children_potentially_at_1" w:history="1">
        <w:r w:rsidRPr="000408E4">
          <w:rPr>
            <w:rStyle w:val="Hyperlink"/>
            <w:rFonts w:ascii="Arial" w:eastAsia="Arial" w:hAnsi="Arial" w:cs="Arial"/>
          </w:rPr>
          <w:t>Children potentially at greater risk of harm</w:t>
        </w:r>
      </w:hyperlink>
      <w:r w:rsidRPr="00DE7293">
        <w:rPr>
          <w:rFonts w:ascii="Arial" w:eastAsia="Arial" w:hAnsi="Arial" w:cs="Arial"/>
        </w:rPr>
        <w:t xml:space="preserve">).  </w:t>
      </w:r>
      <w:r>
        <w:rPr>
          <w:rFonts w:ascii="Arial" w:eastAsia="Arial" w:hAnsi="Arial" w:cs="Arial"/>
        </w:rPr>
        <w:t xml:space="preserve">If the child leaves our setting and does not move to a new education setting; we </w:t>
      </w:r>
      <w:r w:rsidRPr="00DE7293">
        <w:rPr>
          <w:rFonts w:ascii="Arial" w:eastAsia="Arial" w:hAnsi="Arial" w:cs="Arial"/>
        </w:rPr>
        <w:t xml:space="preserve">transfer their child protection file </w:t>
      </w:r>
      <w:r>
        <w:rPr>
          <w:rFonts w:ascii="Arial" w:eastAsia="Arial" w:hAnsi="Arial" w:cs="Arial"/>
          <w:color w:val="000000" w:themeColor="text1"/>
        </w:rPr>
        <w:t>(and any additional information as necessary)</w:t>
      </w:r>
      <w:r w:rsidRPr="3707EA47">
        <w:rPr>
          <w:rFonts w:ascii="Arial" w:eastAsia="Arial" w:hAnsi="Arial" w:cs="Arial"/>
          <w:color w:val="000000" w:themeColor="text1"/>
        </w:rPr>
        <w:t xml:space="preserve"> </w:t>
      </w:r>
      <w:r w:rsidRPr="00DE7293">
        <w:rPr>
          <w:rFonts w:ascii="Arial" w:eastAsia="Arial" w:hAnsi="Arial" w:cs="Arial"/>
        </w:rPr>
        <w:t xml:space="preserve">to the relevant Local Authority that they reside in line with the local </w:t>
      </w:r>
      <w:r>
        <w:rPr>
          <w:rFonts w:ascii="Arial" w:eastAsia="Arial" w:hAnsi="Arial" w:cs="Arial"/>
        </w:rPr>
        <w:t xml:space="preserve">protocol. </w:t>
      </w:r>
    </w:p>
    <w:p w14:paraId="1B52FDF2" w14:textId="77777777" w:rsidR="00556FBA" w:rsidRPr="00503287" w:rsidRDefault="00556FBA" w:rsidP="00556FBA">
      <w:pPr>
        <w:pStyle w:val="Heading1"/>
        <w:rPr>
          <w:rFonts w:ascii="Arial" w:eastAsia="Arial" w:hAnsi="Arial" w:cs="Arial"/>
          <w:b w:val="0"/>
          <w:bCs w:val="0"/>
          <w:color w:val="4BACC6" w:themeColor="accent5"/>
        </w:rPr>
      </w:pPr>
      <w:bookmarkStart w:id="28" w:name="_Working_in_Partnership_1"/>
      <w:bookmarkStart w:id="29" w:name="_Working_in_Partnership"/>
      <w:bookmarkEnd w:id="28"/>
      <w:bookmarkEnd w:id="29"/>
      <w:r w:rsidRPr="00503287">
        <w:rPr>
          <w:rFonts w:ascii="Arial" w:eastAsia="Arial" w:hAnsi="Arial" w:cs="Arial"/>
          <w:color w:val="4BACC6" w:themeColor="accent5"/>
        </w:rPr>
        <w:t>Working in Partnership</w:t>
      </w:r>
    </w:p>
    <w:p w14:paraId="59E4E4A9" w14:textId="77777777" w:rsidR="00556FBA" w:rsidRDefault="00556FBA" w:rsidP="00556FBA">
      <w:pPr>
        <w:spacing w:after="0"/>
        <w:rPr>
          <w:rFonts w:ascii="Arial" w:eastAsia="Arial" w:hAnsi="Arial" w:cs="Arial"/>
        </w:rPr>
      </w:pPr>
      <w:r w:rsidRPr="3707EA47">
        <w:rPr>
          <w:rFonts w:ascii="Arial" w:eastAsia="Arial" w:hAnsi="Arial" w:cs="Arial"/>
        </w:rPr>
        <w:t xml:space="preserve">As is outlined in our </w:t>
      </w:r>
      <w:hyperlink w:anchor="_Safeguarding_Statement_1">
        <w:r w:rsidRPr="3707EA47">
          <w:rPr>
            <w:rStyle w:val="Hyperlink"/>
            <w:rFonts w:ascii="Arial" w:eastAsia="Arial" w:hAnsi="Arial" w:cs="Arial"/>
          </w:rPr>
          <w:t>Safeguarding Statement</w:t>
        </w:r>
      </w:hyperlink>
      <w:r w:rsidRPr="3707EA47">
        <w:rPr>
          <w:rFonts w:ascii="Arial" w:eastAsia="Arial" w:hAnsi="Arial" w:cs="Arial"/>
        </w:rPr>
        <w:t xml:space="preserve">; </w:t>
      </w:r>
      <w:r>
        <w:rPr>
          <w:rFonts w:ascii="Arial" w:eastAsia="Arial" w:hAnsi="Arial" w:cs="Arial"/>
        </w:rPr>
        <w:t xml:space="preserve">and </w:t>
      </w:r>
      <w:r w:rsidRPr="3707EA47">
        <w:rPr>
          <w:rFonts w:ascii="Arial" w:eastAsia="Arial" w:hAnsi="Arial" w:cs="Arial"/>
        </w:rPr>
        <w:t xml:space="preserve">in order to ensure all children in our </w:t>
      </w:r>
      <w:r>
        <w:rPr>
          <w:rFonts w:ascii="Arial" w:eastAsia="Arial" w:hAnsi="Arial" w:cs="Arial"/>
        </w:rPr>
        <w:t>setting</w:t>
      </w:r>
      <w:r w:rsidRPr="3707EA47">
        <w:rPr>
          <w:rFonts w:ascii="Arial" w:eastAsia="Arial" w:hAnsi="Arial" w:cs="Arial"/>
        </w:rPr>
        <w:t xml:space="preserve"> are effectively safeguarded and their welfare is promoted; we will work in in partnership with our children, their parents and other agencies</w:t>
      </w:r>
      <w:r>
        <w:rPr>
          <w:rFonts w:ascii="Arial" w:eastAsia="Arial" w:hAnsi="Arial" w:cs="Arial"/>
        </w:rPr>
        <w:t>/partnerships</w:t>
      </w:r>
      <w:r w:rsidRPr="3707EA47">
        <w:rPr>
          <w:rFonts w:ascii="Arial" w:eastAsia="Arial" w:hAnsi="Arial" w:cs="Arial"/>
        </w:rPr>
        <w:t xml:space="preserve"> as follows:</w:t>
      </w:r>
    </w:p>
    <w:p w14:paraId="3D2506A1" w14:textId="77777777" w:rsidR="00556FBA" w:rsidRDefault="00556FBA" w:rsidP="00556FBA">
      <w:pPr>
        <w:spacing w:after="0"/>
        <w:rPr>
          <w:rFonts w:ascii="Arial" w:eastAsia="Arial" w:hAnsi="Arial" w:cs="Arial"/>
        </w:rPr>
      </w:pPr>
    </w:p>
    <w:p w14:paraId="507C2328" w14:textId="77777777" w:rsidR="00556FBA" w:rsidRPr="00D23980" w:rsidRDefault="00556FBA" w:rsidP="00556FBA">
      <w:pPr>
        <w:pStyle w:val="Heading2"/>
        <w:ind w:left="0" w:firstLine="0"/>
        <w:rPr>
          <w:rFonts w:ascii="Arial" w:eastAsia="Arial" w:hAnsi="Arial" w:cs="Arial"/>
          <w:b w:val="0"/>
          <w:bCs w:val="0"/>
          <w:color w:val="4BACC6" w:themeColor="accent5"/>
          <w:sz w:val="24"/>
          <w:szCs w:val="24"/>
        </w:rPr>
      </w:pPr>
      <w:r w:rsidRPr="00D23980">
        <w:rPr>
          <w:rFonts w:ascii="Arial" w:eastAsia="Arial" w:hAnsi="Arial" w:cs="Arial"/>
          <w:color w:val="4BACC6" w:themeColor="accent5"/>
          <w:sz w:val="24"/>
          <w:szCs w:val="24"/>
        </w:rPr>
        <w:t>Children</w:t>
      </w:r>
    </w:p>
    <w:p w14:paraId="455D991C" w14:textId="77777777" w:rsidR="00556FBA" w:rsidRDefault="00556FBA" w:rsidP="00556FBA">
      <w:pPr>
        <w:rPr>
          <w:rFonts w:ascii="Arial" w:eastAsia="Arial" w:hAnsi="Arial" w:cs="Arial"/>
        </w:rPr>
      </w:pPr>
      <w:r w:rsidRPr="3707EA47">
        <w:rPr>
          <w:rFonts w:ascii="Arial" w:eastAsia="Arial" w:hAnsi="Arial" w:cs="Arial"/>
        </w:rPr>
        <w:t xml:space="preserve">Our children are </w:t>
      </w:r>
      <w:hyperlink w:anchor="_Online_Safety_3" w:history="1">
        <w:r w:rsidRPr="004927C6">
          <w:rPr>
            <w:rStyle w:val="Hyperlink"/>
            <w:rFonts w:ascii="Arial" w:eastAsia="Arial" w:hAnsi="Arial" w:cs="Arial"/>
          </w:rPr>
          <w:t>taught how to keep safe</w:t>
        </w:r>
      </w:hyperlink>
      <w:r w:rsidRPr="3707EA47">
        <w:rPr>
          <w:rFonts w:ascii="Arial" w:eastAsia="Arial" w:hAnsi="Arial" w:cs="Arial"/>
        </w:rPr>
        <w:t xml:space="preserve">; including how and when to share or report to us any worries or concerns they may have about their safety and wellbeing or that of others. We encourage children to </w:t>
      </w:r>
      <w:proofErr w:type="gramStart"/>
      <w:r w:rsidRPr="3707EA47">
        <w:rPr>
          <w:rFonts w:ascii="Arial" w:eastAsia="Arial" w:hAnsi="Arial" w:cs="Arial"/>
        </w:rPr>
        <w:t>share</w:t>
      </w:r>
      <w:proofErr w:type="gramEnd"/>
      <w:r w:rsidRPr="3707EA47">
        <w:rPr>
          <w:rFonts w:ascii="Arial" w:eastAsia="Arial" w:hAnsi="Arial" w:cs="Arial"/>
        </w:rPr>
        <w:t xml:space="preserve"> and report worries and concerns by</w:t>
      </w:r>
      <w:r>
        <w:rPr>
          <w:rFonts w:ascii="Arial" w:eastAsia="Arial" w:hAnsi="Arial" w:cs="Arial"/>
        </w:rPr>
        <w:t>:</w:t>
      </w:r>
    </w:p>
    <w:p w14:paraId="32C7B05F" w14:textId="77777777" w:rsidR="00556FBA" w:rsidRPr="004D390C" w:rsidRDefault="00556FBA" w:rsidP="00556FBA">
      <w:pPr>
        <w:pStyle w:val="ListParagraph"/>
        <w:numPr>
          <w:ilvl w:val="0"/>
          <w:numId w:val="151"/>
        </w:numPr>
        <w:spacing w:after="160" w:line="259" w:lineRule="auto"/>
        <w:rPr>
          <w:rFonts w:ascii="Arial" w:eastAsia="Arial" w:hAnsi="Arial" w:cs="Arial"/>
        </w:rPr>
      </w:pPr>
      <w:r w:rsidRPr="004D390C">
        <w:rPr>
          <w:rFonts w:ascii="Arial" w:eastAsia="Arial" w:hAnsi="Arial" w:cs="Arial"/>
        </w:rPr>
        <w:t>key worker system</w:t>
      </w:r>
    </w:p>
    <w:p w14:paraId="31C60740" w14:textId="77777777" w:rsidR="00556FBA" w:rsidRPr="004D390C" w:rsidRDefault="00556FBA" w:rsidP="00556FBA">
      <w:pPr>
        <w:pStyle w:val="ListParagraph"/>
        <w:numPr>
          <w:ilvl w:val="0"/>
          <w:numId w:val="151"/>
        </w:numPr>
        <w:spacing w:after="160" w:line="259" w:lineRule="auto"/>
        <w:rPr>
          <w:rFonts w:ascii="Arial" w:eastAsia="Arial" w:hAnsi="Arial" w:cs="Arial"/>
        </w:rPr>
      </w:pPr>
      <w:r w:rsidRPr="004D390C">
        <w:rPr>
          <w:rFonts w:ascii="Arial" w:eastAsia="Arial" w:hAnsi="Arial" w:cs="Arial"/>
        </w:rPr>
        <w:t>Feelings tree</w:t>
      </w:r>
    </w:p>
    <w:p w14:paraId="1510FAD1" w14:textId="77777777" w:rsidR="00556FBA" w:rsidRPr="00E925C9" w:rsidRDefault="00556FBA" w:rsidP="00556FBA">
      <w:pPr>
        <w:pStyle w:val="ListParagraph"/>
        <w:numPr>
          <w:ilvl w:val="0"/>
          <w:numId w:val="151"/>
        </w:numPr>
        <w:spacing w:after="160" w:line="259" w:lineRule="auto"/>
        <w:rPr>
          <w:rFonts w:ascii="Arial" w:eastAsia="Arial" w:hAnsi="Arial" w:cs="Arial"/>
          <w:color w:val="FF0000"/>
        </w:rPr>
      </w:pPr>
      <w:r w:rsidRPr="004D390C">
        <w:rPr>
          <w:rFonts w:ascii="Arial" w:eastAsia="Arial" w:hAnsi="Arial" w:cs="Arial"/>
        </w:rPr>
        <w:t>Circle time</w:t>
      </w:r>
    </w:p>
    <w:p w14:paraId="4772F23A" w14:textId="77777777" w:rsidR="00556FBA" w:rsidRPr="00F570A7" w:rsidRDefault="00556FBA" w:rsidP="00556FBA">
      <w:pPr>
        <w:pStyle w:val="ListParagraph"/>
        <w:numPr>
          <w:ilvl w:val="0"/>
          <w:numId w:val="151"/>
        </w:numPr>
        <w:spacing w:after="160" w:line="259" w:lineRule="auto"/>
        <w:rPr>
          <w:rFonts w:ascii="Arial" w:eastAsia="Arial" w:hAnsi="Arial" w:cs="Arial"/>
          <w:color w:val="FF0000"/>
        </w:rPr>
      </w:pPr>
      <w:r>
        <w:rPr>
          <w:rFonts w:ascii="Arial" w:eastAsia="Arial" w:hAnsi="Arial" w:cs="Arial"/>
        </w:rPr>
        <w:t>NSPCC PANTS programme</w:t>
      </w:r>
    </w:p>
    <w:p w14:paraId="1FC36DCB" w14:textId="77777777" w:rsidR="00556FBA" w:rsidRDefault="00556FBA" w:rsidP="00556FBA">
      <w:pPr>
        <w:pStyle w:val="ListParagraph"/>
        <w:ind w:left="0"/>
        <w:rPr>
          <w:rFonts w:ascii="Arial" w:eastAsia="Arial" w:hAnsi="Arial" w:cs="Arial"/>
        </w:rPr>
      </w:pPr>
    </w:p>
    <w:p w14:paraId="2757CC9B" w14:textId="77777777" w:rsidR="00556FBA" w:rsidRDefault="00556FBA" w:rsidP="00556FBA">
      <w:pPr>
        <w:pStyle w:val="ListParagraph"/>
        <w:ind w:left="0"/>
        <w:rPr>
          <w:rFonts w:ascii="Arial" w:eastAsia="Arial" w:hAnsi="Arial" w:cs="Arial"/>
        </w:rPr>
      </w:pPr>
      <w:r w:rsidRPr="3707EA47">
        <w:rPr>
          <w:rFonts w:ascii="Arial" w:eastAsia="Arial" w:hAnsi="Arial" w:cs="Arial"/>
        </w:rPr>
        <w:t xml:space="preserve">Staff are expected to build trusted relationships with and work in the best interests of children in line with our </w:t>
      </w:r>
      <w:hyperlink w:anchor="_Safeguarding_Statement_1">
        <w:r w:rsidRPr="3707EA47">
          <w:rPr>
            <w:rStyle w:val="Hyperlink"/>
            <w:rFonts w:ascii="Arial" w:eastAsia="Arial" w:hAnsi="Arial" w:cs="Arial"/>
          </w:rPr>
          <w:t>Safeguarding Statement</w:t>
        </w:r>
      </w:hyperlink>
      <w:r>
        <w:rPr>
          <w:rFonts w:ascii="Arial" w:eastAsia="Arial" w:hAnsi="Arial" w:cs="Arial"/>
        </w:rPr>
        <w:t xml:space="preserve">; and recognise, respond and report </w:t>
      </w:r>
      <w:hyperlink w:anchor="_Record_Keeping_and_2" w:history="1">
        <w:r w:rsidRPr="009813DE">
          <w:rPr>
            <w:rStyle w:val="Hyperlink"/>
            <w:rFonts w:ascii="Arial" w:eastAsia="Arial" w:hAnsi="Arial" w:cs="Arial"/>
          </w:rPr>
          <w:t>Staff Safeguarding Concerns</w:t>
        </w:r>
      </w:hyperlink>
      <w:r w:rsidRPr="3707EA47">
        <w:rPr>
          <w:rFonts w:ascii="Arial" w:eastAsia="Arial" w:hAnsi="Arial" w:cs="Arial"/>
        </w:rPr>
        <w:t xml:space="preserve">. </w:t>
      </w:r>
    </w:p>
    <w:p w14:paraId="6E511133" w14:textId="77777777" w:rsidR="00556FBA" w:rsidRDefault="00556FBA" w:rsidP="00556FBA">
      <w:pPr>
        <w:pStyle w:val="ListParagraph"/>
        <w:ind w:left="0"/>
        <w:rPr>
          <w:rFonts w:ascii="Arial" w:eastAsia="Arial" w:hAnsi="Arial" w:cs="Arial"/>
        </w:rPr>
      </w:pPr>
    </w:p>
    <w:p w14:paraId="370DC8E4" w14:textId="77777777" w:rsidR="00556FBA" w:rsidRPr="00D830B8" w:rsidRDefault="00556FBA" w:rsidP="00556FBA">
      <w:pPr>
        <w:pStyle w:val="ListParagraph"/>
        <w:ind w:left="0"/>
        <w:rPr>
          <w:rFonts w:ascii="Arial" w:eastAsia="Arial" w:hAnsi="Arial" w:cs="Arial"/>
          <w:i/>
          <w:iCs/>
        </w:rPr>
      </w:pPr>
      <w:r>
        <w:rPr>
          <w:rFonts w:ascii="Arial" w:eastAsia="Arial" w:hAnsi="Arial" w:cs="Arial"/>
        </w:rPr>
        <w:t xml:space="preserve">We also actively seek children’s views of safety in setting. Throughout every day children are taught to consider their actions, encouraged to think of the best approach, favourable outcomes. Children are involved in deciding our setting rules, making </w:t>
      </w:r>
      <w:proofErr w:type="gramStart"/>
      <w:r>
        <w:rPr>
          <w:rFonts w:ascii="Arial" w:eastAsia="Arial" w:hAnsi="Arial" w:cs="Arial"/>
        </w:rPr>
        <w:t>posters</w:t>
      </w:r>
      <w:proofErr w:type="gramEnd"/>
      <w:r>
        <w:rPr>
          <w:rFonts w:ascii="Arial" w:eastAsia="Arial" w:hAnsi="Arial" w:cs="Arial"/>
        </w:rPr>
        <w:t xml:space="preserve"> and displaying them as a reminder. </w:t>
      </w:r>
      <w:r>
        <w:rPr>
          <w:rFonts w:ascii="Arial" w:eastAsia="Arial" w:hAnsi="Arial" w:cs="Arial"/>
          <w:i/>
          <w:iCs/>
        </w:rPr>
        <w:t xml:space="preserve"> </w:t>
      </w:r>
    </w:p>
    <w:p w14:paraId="26E093F1" w14:textId="77777777" w:rsidR="00556FBA" w:rsidRPr="000B12F9" w:rsidRDefault="00556FBA" w:rsidP="00556FBA">
      <w:pPr>
        <w:pStyle w:val="Heading2"/>
        <w:ind w:left="0" w:firstLine="0"/>
        <w:rPr>
          <w:rFonts w:ascii="Arial" w:eastAsia="Arial" w:hAnsi="Arial" w:cs="Arial"/>
          <w:b w:val="0"/>
          <w:bCs w:val="0"/>
          <w:sz w:val="24"/>
          <w:szCs w:val="24"/>
        </w:rPr>
      </w:pPr>
      <w:r w:rsidRPr="000B12F9">
        <w:rPr>
          <w:rFonts w:ascii="Arial" w:eastAsia="Arial" w:hAnsi="Arial" w:cs="Arial"/>
          <w:sz w:val="24"/>
          <w:szCs w:val="24"/>
        </w:rPr>
        <w:t xml:space="preserve">Parents </w:t>
      </w:r>
    </w:p>
    <w:p w14:paraId="10985879" w14:textId="77777777" w:rsidR="00556FBA" w:rsidRPr="00AE5644" w:rsidRDefault="00556FBA" w:rsidP="00556FBA">
      <w:pPr>
        <w:rPr>
          <w:rFonts w:ascii="Arial" w:eastAsia="Arial" w:hAnsi="Arial" w:cs="Arial"/>
        </w:rPr>
      </w:pPr>
      <w:r w:rsidRPr="3707EA47">
        <w:rPr>
          <w:rFonts w:ascii="Arial" w:eastAsia="Arial" w:hAnsi="Arial" w:cs="Arial"/>
        </w:rPr>
        <w:t>We recognise the importance of working together with and supporting parents to safeguard and promote the welfare of their children. This includes:</w:t>
      </w:r>
    </w:p>
    <w:p w14:paraId="3F86DE38" w14:textId="77777777" w:rsidR="00556FBA" w:rsidRPr="00D830B8" w:rsidRDefault="00556FBA" w:rsidP="00556FBA">
      <w:pPr>
        <w:pStyle w:val="ListParagraph"/>
        <w:numPr>
          <w:ilvl w:val="0"/>
          <w:numId w:val="151"/>
        </w:numPr>
        <w:spacing w:after="160" w:line="259" w:lineRule="auto"/>
        <w:rPr>
          <w:rFonts w:ascii="Arial" w:eastAsia="Arial" w:hAnsi="Arial" w:cs="Arial"/>
          <w:i/>
          <w:iCs/>
        </w:rPr>
      </w:pPr>
      <w:r w:rsidRPr="3707EA47">
        <w:rPr>
          <w:rFonts w:ascii="Arial" w:eastAsia="Arial" w:hAnsi="Arial" w:cs="Arial"/>
        </w:rPr>
        <w:t xml:space="preserve">Communicating to parents how we keep children safe in our </w:t>
      </w:r>
      <w:r>
        <w:rPr>
          <w:rFonts w:ascii="Arial" w:eastAsia="Arial" w:hAnsi="Arial" w:cs="Arial"/>
        </w:rPr>
        <w:t>setting</w:t>
      </w:r>
      <w:r w:rsidRPr="3707EA47">
        <w:rPr>
          <w:rFonts w:ascii="Arial" w:eastAsia="Arial" w:hAnsi="Arial" w:cs="Arial"/>
        </w:rPr>
        <w:t xml:space="preserve"> (including online). This policy is made available to all parents</w:t>
      </w:r>
      <w:r>
        <w:rPr>
          <w:rFonts w:ascii="Arial" w:eastAsia="Arial" w:hAnsi="Arial" w:cs="Arial"/>
        </w:rPr>
        <w:t xml:space="preserve">. As children are registered parents sign their receipt and understanding of our safeguarding summary with a link to the website to access the full version. </w:t>
      </w:r>
      <w:r w:rsidRPr="3707EA47">
        <w:rPr>
          <w:rFonts w:ascii="Arial" w:eastAsia="Arial" w:hAnsi="Arial" w:cs="Arial"/>
        </w:rPr>
        <w:t>If parents want to raise concerns or complaints about how we keep their children safe; they can do this using our Complaints Policy which is available on our website.</w:t>
      </w:r>
      <w:r>
        <w:rPr>
          <w:rFonts w:ascii="Arial" w:eastAsia="Arial" w:hAnsi="Arial" w:cs="Arial"/>
        </w:rPr>
        <w:t xml:space="preserve"> We also actively seek parent views of safety in setting by sending out anonymous questionnaires.</w:t>
      </w:r>
      <w:r>
        <w:rPr>
          <w:rFonts w:ascii="Arial" w:eastAsia="Arial" w:hAnsi="Arial" w:cs="Arial"/>
          <w:i/>
          <w:iCs/>
        </w:rPr>
        <w:t xml:space="preserve"> </w:t>
      </w:r>
    </w:p>
    <w:p w14:paraId="3407D007" w14:textId="77777777" w:rsidR="00556FBA" w:rsidRPr="006444A2" w:rsidRDefault="00556FBA" w:rsidP="00556FBA">
      <w:pPr>
        <w:pStyle w:val="ListParagraph"/>
        <w:numPr>
          <w:ilvl w:val="0"/>
          <w:numId w:val="139"/>
        </w:numPr>
        <w:spacing w:after="160" w:line="259" w:lineRule="auto"/>
        <w:rPr>
          <w:rFonts w:ascii="Arial" w:eastAsia="Arial" w:hAnsi="Arial" w:cs="Arial"/>
        </w:rPr>
      </w:pPr>
      <w:r w:rsidRPr="3707EA47">
        <w:rPr>
          <w:rFonts w:ascii="Arial" w:eastAsia="Arial" w:hAnsi="Arial" w:cs="Arial"/>
        </w:rPr>
        <w:t xml:space="preserve">Encouraging parents to share and report worries and concerns about the safety and welfare of their child(ren) or any other children. </w:t>
      </w:r>
      <w:r>
        <w:rPr>
          <w:rFonts w:ascii="Arial" w:eastAsia="Arial" w:hAnsi="Arial" w:cs="Arial"/>
        </w:rPr>
        <w:t xml:space="preserve">At registration parents are made aware that it is everyone’s responsibility to keep children safe. A reporting concerns diagram is displayed in the parent noticeboard and in the entrance foyer (includes photos of DSL, DDSL and the chair of the committee). </w:t>
      </w:r>
      <w:r w:rsidRPr="3707EA47">
        <w:rPr>
          <w:rFonts w:ascii="Arial" w:eastAsia="Arial" w:hAnsi="Arial" w:cs="Arial"/>
        </w:rPr>
        <w:t xml:space="preserve">Staff are expected to respond </w:t>
      </w:r>
      <w:r w:rsidRPr="3707EA47">
        <w:rPr>
          <w:rFonts w:ascii="Arial" w:eastAsia="Arial" w:hAnsi="Arial" w:cs="Arial"/>
        </w:rPr>
        <w:lastRenderedPageBreak/>
        <w:t>to any parents who raises worries or concerns to them either about their child(ren) or others in line with</w:t>
      </w:r>
      <w:r>
        <w:rPr>
          <w:rFonts w:ascii="Arial" w:eastAsia="Arial" w:hAnsi="Arial" w:cs="Arial"/>
        </w:rPr>
        <w:t xml:space="preserve"> </w:t>
      </w:r>
      <w:hyperlink w:anchor="_Record_Keeping_and_2" w:history="1">
        <w:r w:rsidRPr="00A0718D">
          <w:rPr>
            <w:rStyle w:val="Hyperlink"/>
            <w:rFonts w:ascii="Arial" w:eastAsia="Arial" w:hAnsi="Arial" w:cs="Arial"/>
          </w:rPr>
          <w:t>Staff Safeguarding Concerns: Recognise, Respond, Report</w:t>
        </w:r>
      </w:hyperlink>
      <w:r>
        <w:t xml:space="preserve"> </w:t>
      </w:r>
      <w:r w:rsidRPr="3707EA47">
        <w:rPr>
          <w:rFonts w:ascii="Arial" w:eastAsia="Arial" w:hAnsi="Arial" w:cs="Arial"/>
        </w:rPr>
        <w:t xml:space="preserve">. </w:t>
      </w:r>
    </w:p>
    <w:p w14:paraId="2AC47389" w14:textId="77777777" w:rsidR="00556FBA" w:rsidRPr="00A0718D" w:rsidRDefault="00556FBA" w:rsidP="00556FBA">
      <w:pPr>
        <w:pStyle w:val="ListParagraph"/>
        <w:numPr>
          <w:ilvl w:val="0"/>
          <w:numId w:val="139"/>
        </w:numPr>
        <w:spacing w:after="160" w:line="259" w:lineRule="auto"/>
        <w:rPr>
          <w:rFonts w:ascii="Arial" w:eastAsia="Arial" w:hAnsi="Arial" w:cs="Arial"/>
        </w:rPr>
      </w:pPr>
      <w:r w:rsidRPr="00A0718D">
        <w:rPr>
          <w:rFonts w:ascii="Arial" w:eastAsia="Arial" w:hAnsi="Arial" w:cs="Arial"/>
        </w:rPr>
        <w:t>The Designated Safeguarding Lead will</w:t>
      </w:r>
      <w:r>
        <w:rPr>
          <w:rFonts w:ascii="Arial" w:eastAsia="Arial" w:hAnsi="Arial" w:cs="Arial"/>
        </w:rPr>
        <w:t xml:space="preserve"> ensure that </w:t>
      </w:r>
      <w:r w:rsidRPr="00E44008">
        <w:rPr>
          <w:rFonts w:ascii="Arial" w:eastAsia="Arial" w:hAnsi="Arial" w:cs="Arial"/>
        </w:rPr>
        <w:t>we</w:t>
      </w:r>
      <w:r>
        <w:rPr>
          <w:rFonts w:ascii="Arial" w:eastAsia="Arial" w:hAnsi="Arial" w:cs="Arial"/>
        </w:rPr>
        <w:t xml:space="preserve"> work with parents to</w:t>
      </w:r>
      <w:r w:rsidRPr="00E44008">
        <w:rPr>
          <w:rFonts w:ascii="Arial" w:eastAsia="Arial" w:hAnsi="Arial" w:cs="Arial"/>
        </w:rPr>
        <w:t xml:space="preserve"> offer and enable support for children and their families; </w:t>
      </w:r>
      <w:r>
        <w:rPr>
          <w:rFonts w:ascii="Arial" w:eastAsia="Arial" w:hAnsi="Arial" w:cs="Arial"/>
        </w:rPr>
        <w:t>taking action to</w:t>
      </w:r>
      <w:r w:rsidRPr="00E44008">
        <w:rPr>
          <w:rFonts w:ascii="Arial" w:eastAsia="Arial" w:hAnsi="Arial" w:cs="Arial"/>
        </w:rPr>
        <w:t xml:space="preserve"> safeguard</w:t>
      </w:r>
      <w:r>
        <w:rPr>
          <w:rFonts w:ascii="Arial" w:eastAsia="Arial" w:hAnsi="Arial" w:cs="Arial"/>
        </w:rPr>
        <w:t xml:space="preserve"> and promote their welfare (see </w:t>
      </w:r>
      <w:hyperlink w:anchor="_Designated_Safeguarding_Lead" w:history="1">
        <w:r w:rsidRPr="003F36FC">
          <w:rPr>
            <w:rStyle w:val="Hyperlink"/>
            <w:rFonts w:ascii="Arial" w:eastAsia="Arial" w:hAnsi="Arial" w:cs="Arial"/>
          </w:rPr>
          <w:t>Designated Safeguarding Lead Response</w:t>
        </w:r>
      </w:hyperlink>
      <w:r>
        <w:rPr>
          <w:rFonts w:ascii="Arial" w:eastAsia="Arial" w:hAnsi="Arial" w:cs="Arial"/>
        </w:rPr>
        <w:t>)</w:t>
      </w:r>
      <w:r w:rsidRPr="00E44008">
        <w:rPr>
          <w:rFonts w:ascii="Arial" w:eastAsia="Arial" w:hAnsi="Arial" w:cs="Arial"/>
        </w:rPr>
        <w:t xml:space="preserve"> in line with the local arrangements in the area that they live.</w:t>
      </w:r>
      <w:r>
        <w:rPr>
          <w:rFonts w:ascii="Arial" w:eastAsia="Arial" w:hAnsi="Arial" w:cs="Arial"/>
        </w:rPr>
        <w:t xml:space="preserve"> </w:t>
      </w:r>
    </w:p>
    <w:p w14:paraId="4D912430" w14:textId="77777777" w:rsidR="00556FBA" w:rsidRPr="00D069BB" w:rsidRDefault="00556FBA" w:rsidP="00556FBA">
      <w:pPr>
        <w:pStyle w:val="ListParagraph"/>
        <w:numPr>
          <w:ilvl w:val="0"/>
          <w:numId w:val="139"/>
        </w:numPr>
        <w:spacing w:after="160" w:line="259" w:lineRule="auto"/>
        <w:rPr>
          <w:rFonts w:ascii="Arial" w:eastAsia="Arial" w:hAnsi="Arial" w:cs="Arial"/>
          <w:color w:val="00B050"/>
          <w:sz w:val="24"/>
          <w:szCs w:val="24"/>
        </w:rPr>
      </w:pPr>
      <w:r w:rsidRPr="3707EA47">
        <w:rPr>
          <w:rFonts w:ascii="Arial" w:eastAsia="Arial" w:hAnsi="Arial" w:cs="Arial"/>
        </w:rPr>
        <w:t xml:space="preserve">Ensuring that parents are made aware of how to raise safeguarding concerns or criminal behaviour themselves to the Local Authority and/or Enforcement Agencies. </w:t>
      </w:r>
      <w:r w:rsidRPr="006D574C">
        <w:rPr>
          <w:rFonts w:ascii="Arial" w:eastAsia="Arial" w:hAnsi="Arial" w:cs="Arial"/>
          <w:color w:val="00B050"/>
        </w:rPr>
        <w:t>We do this by obtaining a signed acknowledgement of receipt and understanding of a paper copy summary of this policy. This contains a link to this policy and lists contact numbers for reporting concerns.</w:t>
      </w:r>
    </w:p>
    <w:p w14:paraId="542621F9" w14:textId="77777777" w:rsidR="00556FBA" w:rsidRPr="00E863DC" w:rsidRDefault="00556FBA" w:rsidP="00556FBA">
      <w:pPr>
        <w:pStyle w:val="ListParagraph"/>
        <w:numPr>
          <w:ilvl w:val="0"/>
          <w:numId w:val="139"/>
        </w:numPr>
        <w:spacing w:after="160" w:line="259" w:lineRule="auto"/>
        <w:rPr>
          <w:rFonts w:ascii="Arial" w:eastAsia="Arial" w:hAnsi="Arial" w:cs="Arial"/>
          <w:i/>
          <w:iCs/>
          <w:color w:val="FF0000"/>
          <w:sz w:val="24"/>
          <w:szCs w:val="24"/>
        </w:rPr>
      </w:pPr>
      <w:r w:rsidRPr="3707EA47">
        <w:rPr>
          <w:rFonts w:ascii="Arial" w:eastAsia="Arial" w:hAnsi="Arial" w:cs="Arial"/>
        </w:rPr>
        <w:t xml:space="preserve">Providing parents with regular information, </w:t>
      </w:r>
      <w:proofErr w:type="gramStart"/>
      <w:r w:rsidRPr="3707EA47">
        <w:rPr>
          <w:rFonts w:ascii="Arial" w:eastAsia="Arial" w:hAnsi="Arial" w:cs="Arial"/>
        </w:rPr>
        <w:t>guidance</w:t>
      </w:r>
      <w:proofErr w:type="gramEnd"/>
      <w:r w:rsidRPr="3707EA47">
        <w:rPr>
          <w:rFonts w:ascii="Arial" w:eastAsia="Arial" w:hAnsi="Arial" w:cs="Arial"/>
        </w:rPr>
        <w:t xml:space="preserve"> and external support available to them by </w:t>
      </w:r>
      <w:r>
        <w:rPr>
          <w:rFonts w:ascii="Arial" w:eastAsia="Arial" w:hAnsi="Arial" w:cs="Arial"/>
        </w:rPr>
        <w:t>regular newsletters by email, policies on our website, noticeboards outside of preschool and in the foyer, leaflets and conversations.</w:t>
      </w:r>
    </w:p>
    <w:p w14:paraId="55F233CF" w14:textId="77777777" w:rsidR="00556FBA" w:rsidRPr="003F36FC" w:rsidRDefault="00556FBA" w:rsidP="00556FBA">
      <w:pPr>
        <w:pStyle w:val="Heading2"/>
        <w:ind w:left="0" w:firstLine="0"/>
        <w:rPr>
          <w:b w:val="0"/>
          <w:bCs w:val="0"/>
        </w:rPr>
      </w:pPr>
      <w:r w:rsidRPr="003F36FC">
        <w:rPr>
          <w:rStyle w:val="Heading2Char"/>
          <w:rFonts w:ascii="Arial" w:eastAsia="Arial" w:hAnsi="Arial" w:cs="Arial"/>
          <w:sz w:val="24"/>
          <w:szCs w:val="24"/>
        </w:rPr>
        <w:t>Other agencies/partnerships</w:t>
      </w:r>
      <w:r w:rsidRPr="003F36FC">
        <w:t xml:space="preserve"> </w:t>
      </w:r>
    </w:p>
    <w:p w14:paraId="47BA6AAF" w14:textId="77777777" w:rsidR="00556FBA" w:rsidRPr="00F37691" w:rsidRDefault="00556FBA" w:rsidP="00556FBA">
      <w:pPr>
        <w:rPr>
          <w:rStyle w:val="Hyperlink"/>
          <w:rFonts w:ascii="Arial" w:eastAsia="Arial" w:hAnsi="Arial" w:cs="Arial"/>
        </w:rPr>
      </w:pPr>
      <w:r w:rsidRPr="00F37691">
        <w:rPr>
          <w:rFonts w:ascii="Arial" w:eastAsia="Arial" w:hAnsi="Arial" w:cs="Arial"/>
        </w:rPr>
        <w:t xml:space="preserve">As we operate in Shropshire; we engage and co-operate with our local safeguarding arrangements. Our local safeguarding partnership is the </w:t>
      </w:r>
      <w:hyperlink r:id="rId36">
        <w:r w:rsidRPr="00F37691">
          <w:rPr>
            <w:rStyle w:val="Hyperlink"/>
            <w:rFonts w:ascii="Arial" w:eastAsia="Arial" w:hAnsi="Arial" w:cs="Arial"/>
          </w:rPr>
          <w:t>Shropshire Safeguarding Community Partnership</w:t>
        </w:r>
      </w:hyperlink>
      <w:r w:rsidRPr="00F37691">
        <w:rPr>
          <w:rStyle w:val="Hyperlink"/>
          <w:rFonts w:ascii="Arial" w:eastAsia="Arial" w:hAnsi="Arial" w:cs="Arial"/>
        </w:rPr>
        <w:t xml:space="preserve"> (SSCP). We engage and co-operate by:</w:t>
      </w:r>
    </w:p>
    <w:p w14:paraId="559B9749" w14:textId="77777777" w:rsidR="00556FBA" w:rsidRPr="00F37691" w:rsidRDefault="00556FBA" w:rsidP="00556FBA">
      <w:pPr>
        <w:pStyle w:val="ListParagraph"/>
        <w:numPr>
          <w:ilvl w:val="0"/>
          <w:numId w:val="150"/>
        </w:numPr>
        <w:spacing w:after="160" w:line="259" w:lineRule="auto"/>
        <w:rPr>
          <w:rFonts w:ascii="Arial" w:eastAsia="Arial" w:hAnsi="Arial" w:cs="Arial"/>
        </w:rPr>
      </w:pPr>
      <w:r w:rsidRPr="00F37691">
        <w:rPr>
          <w:rFonts w:ascii="Arial" w:eastAsia="Arial" w:hAnsi="Arial" w:cs="Arial"/>
        </w:rPr>
        <w:t xml:space="preserve">Ensuring we effectively safeguard and promote the welfare of children living in Shropshire in line with </w:t>
      </w:r>
      <w:hyperlink r:id="rId37">
        <w:r w:rsidRPr="00F37691">
          <w:rPr>
            <w:rStyle w:val="Hyperlink"/>
            <w:rFonts w:ascii="Arial" w:eastAsia="Arial" w:hAnsi="Arial" w:cs="Arial"/>
          </w:rPr>
          <w:t>Working together to safeguard children</w:t>
        </w:r>
      </w:hyperlink>
      <w:r w:rsidRPr="00F37691">
        <w:rPr>
          <w:rFonts w:ascii="Arial" w:eastAsia="Arial" w:hAnsi="Arial" w:cs="Arial"/>
        </w:rPr>
        <w:t xml:space="preserve"> and the Shropshire Safeguarding Community Partnership local criteria for action and assessment; as outlined in the </w:t>
      </w:r>
      <w:hyperlink r:id="rId38">
        <w:r w:rsidRPr="00F37691">
          <w:rPr>
            <w:rStyle w:val="Hyperlink"/>
            <w:rFonts w:ascii="Arial" w:eastAsia="Arial" w:hAnsi="Arial" w:cs="Arial"/>
          </w:rPr>
          <w:t>SSCP Threshold Document.</w:t>
        </w:r>
      </w:hyperlink>
      <w:r w:rsidRPr="00F37691">
        <w:rPr>
          <w:rFonts w:ascii="Arial" w:eastAsia="Arial" w:hAnsi="Arial" w:cs="Arial"/>
        </w:rPr>
        <w:t xml:space="preserve">  Where children do not live in Shropshire but attend our </w:t>
      </w:r>
      <w:r>
        <w:rPr>
          <w:rFonts w:ascii="Arial" w:eastAsia="Arial" w:hAnsi="Arial" w:cs="Arial"/>
        </w:rPr>
        <w:t>setting</w:t>
      </w:r>
      <w:r w:rsidRPr="00F37691">
        <w:rPr>
          <w:rFonts w:ascii="Arial" w:eastAsia="Arial" w:hAnsi="Arial" w:cs="Arial"/>
        </w:rPr>
        <w:t xml:space="preserve">; we will work in line with the relevant local arrangements in their home area. </w:t>
      </w:r>
    </w:p>
    <w:p w14:paraId="4D07B1F2" w14:textId="77777777" w:rsidR="00556FBA" w:rsidRPr="00F37691" w:rsidRDefault="00556FBA" w:rsidP="00556FBA">
      <w:pPr>
        <w:pStyle w:val="ListParagraph"/>
        <w:numPr>
          <w:ilvl w:val="0"/>
          <w:numId w:val="150"/>
        </w:numPr>
        <w:spacing w:after="160" w:line="259" w:lineRule="auto"/>
        <w:rPr>
          <w:rFonts w:ascii="Arial" w:eastAsia="Arial" w:hAnsi="Arial" w:cs="Arial"/>
        </w:rPr>
      </w:pPr>
      <w:r w:rsidRPr="00F37691">
        <w:rPr>
          <w:rFonts w:ascii="Arial" w:eastAsia="Arial" w:hAnsi="Arial" w:cs="Arial"/>
        </w:rPr>
        <w:t>Ensuring we work with other agencies and comply with other pieces of relevant statutory guidance in</w:t>
      </w:r>
      <w:r>
        <w:rPr>
          <w:rFonts w:ascii="Arial" w:eastAsia="Arial" w:hAnsi="Arial" w:cs="Arial"/>
        </w:rPr>
        <w:t xml:space="preserve"> safeguarding</w:t>
      </w:r>
      <w:r>
        <w:rPr>
          <w:rFonts w:ascii="Arial" w:hAnsi="Arial" w:cs="Arial"/>
        </w:rPr>
        <w:t xml:space="preserve"> </w:t>
      </w:r>
      <w:hyperlink w:anchor="_Record_Keeping_and" w:history="1">
        <w:r w:rsidRPr="00CC728F">
          <w:rPr>
            <w:rStyle w:val="Hyperlink"/>
            <w:rFonts w:ascii="Arial" w:hAnsi="Arial" w:cs="Arial"/>
          </w:rPr>
          <w:t>Children potentially at greater risk of harm</w:t>
        </w:r>
      </w:hyperlink>
      <w:r w:rsidRPr="00F37691">
        <w:rPr>
          <w:rFonts w:ascii="Arial" w:eastAsia="Arial" w:hAnsi="Arial" w:cs="Arial"/>
        </w:rPr>
        <w:t>.</w:t>
      </w:r>
    </w:p>
    <w:p w14:paraId="3B42765E" w14:textId="77777777" w:rsidR="00556FBA" w:rsidRPr="00F37691" w:rsidRDefault="00556FBA" w:rsidP="00556FBA">
      <w:pPr>
        <w:pStyle w:val="ListParagraph"/>
        <w:numPr>
          <w:ilvl w:val="0"/>
          <w:numId w:val="150"/>
        </w:numPr>
        <w:spacing w:after="160" w:line="259" w:lineRule="auto"/>
        <w:rPr>
          <w:rFonts w:ascii="Arial" w:eastAsia="Arial" w:hAnsi="Arial" w:cs="Arial"/>
        </w:rPr>
      </w:pPr>
      <w:r w:rsidRPr="00F37691">
        <w:rPr>
          <w:rFonts w:ascii="Arial" w:eastAsia="Arial" w:hAnsi="Arial" w:cs="Arial"/>
        </w:rPr>
        <w:t>Supplying information and co-operating in multi-agency forum/meetings, audit or learning reviews as requested by the safeguarding partners.</w:t>
      </w:r>
    </w:p>
    <w:p w14:paraId="7FC3CBBC" w14:textId="77777777" w:rsidR="00556FBA" w:rsidRPr="00F37691" w:rsidRDefault="00556FBA" w:rsidP="00556FBA">
      <w:pPr>
        <w:pStyle w:val="ListParagraph"/>
        <w:numPr>
          <w:ilvl w:val="0"/>
          <w:numId w:val="150"/>
        </w:numPr>
        <w:spacing w:after="160" w:line="259" w:lineRule="auto"/>
        <w:rPr>
          <w:rFonts w:ascii="Arial" w:eastAsia="Arial" w:hAnsi="Arial" w:cs="Arial"/>
        </w:rPr>
      </w:pPr>
      <w:r w:rsidRPr="00F37691">
        <w:rPr>
          <w:rFonts w:ascii="Arial" w:eastAsia="Arial" w:hAnsi="Arial" w:cs="Arial"/>
        </w:rPr>
        <w:t xml:space="preserve">Working closely with Shropshire Council </w:t>
      </w:r>
      <w:r>
        <w:rPr>
          <w:rFonts w:ascii="Arial" w:eastAsia="Arial" w:hAnsi="Arial" w:cs="Arial"/>
        </w:rPr>
        <w:t>Early Years team and other Shropshire Council Services/partnerships</w:t>
      </w:r>
      <w:r w:rsidRPr="00F37691">
        <w:rPr>
          <w:rFonts w:ascii="Arial" w:eastAsia="Arial" w:hAnsi="Arial" w:cs="Arial"/>
        </w:rPr>
        <w:t xml:space="preserve"> to ensure we are providing high quality education and support to children in Shropshire. </w:t>
      </w:r>
    </w:p>
    <w:p w14:paraId="156BF877" w14:textId="77777777" w:rsidR="00556FBA" w:rsidRPr="00F37691" w:rsidRDefault="00556FBA" w:rsidP="00556FBA">
      <w:pPr>
        <w:pStyle w:val="ListParagraph"/>
        <w:numPr>
          <w:ilvl w:val="0"/>
          <w:numId w:val="150"/>
        </w:numPr>
        <w:spacing w:after="160" w:line="259" w:lineRule="auto"/>
        <w:rPr>
          <w:rFonts w:ascii="Arial" w:hAnsi="Arial" w:cs="Arial"/>
        </w:rPr>
      </w:pPr>
      <w:r w:rsidRPr="00F37691">
        <w:rPr>
          <w:rFonts w:ascii="Arial" w:eastAsia="Arial" w:hAnsi="Arial" w:cs="Arial"/>
        </w:rPr>
        <w:t xml:space="preserve">Participating in the local </w:t>
      </w:r>
      <w:hyperlink r:id="rId39" w:history="1">
        <w:r w:rsidRPr="00F37691">
          <w:rPr>
            <w:rStyle w:val="Hyperlink"/>
            <w:rFonts w:ascii="Arial" w:eastAsia="Arial" w:hAnsi="Arial" w:cs="Arial"/>
          </w:rPr>
          <w:t>Operation Encompass Protocol</w:t>
        </w:r>
      </w:hyperlink>
      <w:r w:rsidRPr="00F37691">
        <w:rPr>
          <w:rFonts w:ascii="Arial" w:eastAsia="Arial" w:hAnsi="Arial" w:cs="Arial"/>
        </w:rPr>
        <w:t xml:space="preserve">; an arrangement where police notify </w:t>
      </w:r>
      <w:r>
        <w:rPr>
          <w:rFonts w:ascii="Arial" w:eastAsia="Arial" w:hAnsi="Arial" w:cs="Arial"/>
        </w:rPr>
        <w:t>setting</w:t>
      </w:r>
      <w:r w:rsidRPr="00F37691">
        <w:rPr>
          <w:rFonts w:ascii="Arial" w:eastAsia="Arial" w:hAnsi="Arial" w:cs="Arial"/>
        </w:rPr>
        <w:t xml:space="preserve">s when a child who attends their </w:t>
      </w:r>
      <w:r>
        <w:rPr>
          <w:rFonts w:ascii="Arial" w:eastAsia="Arial" w:hAnsi="Arial" w:cs="Arial"/>
        </w:rPr>
        <w:t>setting</w:t>
      </w:r>
      <w:r w:rsidRPr="00F37691">
        <w:rPr>
          <w:rFonts w:ascii="Arial" w:eastAsia="Arial" w:hAnsi="Arial" w:cs="Arial"/>
        </w:rPr>
        <w:t xml:space="preserve"> may have been subject or witness to police-attended incidents of domestic abuse. This enables us to provide appropriate emotional or practical support to a child/ren who may have been witness to and victim of domestic abuse. All new parents/carers are sent a letter informing them of our participation in</w:t>
      </w:r>
      <w:r w:rsidRPr="006B5937">
        <w:rPr>
          <w:rFonts w:ascii="Arial" w:eastAsia="Arial" w:hAnsi="Arial" w:cs="Arial"/>
        </w:rPr>
        <w:t xml:space="preserve"> Operation Encompass </w:t>
      </w:r>
      <w:r w:rsidRPr="006B5937">
        <w:rPr>
          <w:rFonts w:ascii="Arial" w:eastAsia="Arial" w:hAnsi="Arial" w:cs="Arial"/>
          <w:i/>
          <w:iCs/>
        </w:rPr>
        <w:t xml:space="preserve">(the letter to send to parents can be found at </w:t>
      </w:r>
      <w:hyperlink r:id="rId40" w:history="1">
        <w:r>
          <w:rPr>
            <w:rStyle w:val="Hyperlink"/>
            <w:rFonts w:ascii="Arial" w:hAnsi="Arial" w:cs="Arial"/>
          </w:rPr>
          <w:t>Early Years Operation Encompass – Shropshire Learning Gateway (shropshirelg.net)</w:t>
        </w:r>
      </w:hyperlink>
      <w:r w:rsidRPr="00AF0BD8">
        <w:rPr>
          <w:rFonts w:ascii="Arial" w:hAnsi="Arial" w:cs="Arial"/>
        </w:rPr>
        <w:t>)</w:t>
      </w:r>
      <w:r w:rsidRPr="00AF0BD8">
        <w:rPr>
          <w:rFonts w:ascii="Arial" w:eastAsia="Arial" w:hAnsi="Arial" w:cs="Arial"/>
        </w:rPr>
        <w:t>.</w:t>
      </w:r>
      <w:r w:rsidRPr="00F37691">
        <w:rPr>
          <w:rFonts w:ascii="Arial" w:eastAsia="Arial" w:hAnsi="Arial" w:cs="Arial"/>
        </w:rPr>
        <w:t xml:space="preserve"> </w:t>
      </w:r>
    </w:p>
    <w:p w14:paraId="6A27A8CC" w14:textId="77777777" w:rsidR="00556FBA" w:rsidRPr="00CB7237" w:rsidRDefault="00556FBA" w:rsidP="00556FBA">
      <w:pPr>
        <w:pStyle w:val="Heading1"/>
        <w:rPr>
          <w:rFonts w:ascii="Arial" w:eastAsia="Arial" w:hAnsi="Arial" w:cs="Arial"/>
          <w:b w:val="0"/>
          <w:bCs w:val="0"/>
          <w:color w:val="4BACC6" w:themeColor="accent5"/>
        </w:rPr>
      </w:pPr>
      <w:bookmarkStart w:id="30" w:name="_Online_Safety_3"/>
      <w:bookmarkEnd w:id="30"/>
      <w:r w:rsidRPr="00CB7237">
        <w:rPr>
          <w:rFonts w:ascii="Arial" w:eastAsia="Arial" w:hAnsi="Arial" w:cs="Arial"/>
          <w:color w:val="4BACC6" w:themeColor="accent5"/>
        </w:rPr>
        <w:t>Teaching our children how to keep safe.</w:t>
      </w:r>
    </w:p>
    <w:p w14:paraId="0E838376" w14:textId="77777777" w:rsidR="00556FBA" w:rsidRDefault="00556FBA" w:rsidP="00556FBA">
      <w:pPr>
        <w:rPr>
          <w:rFonts w:ascii="Arial" w:eastAsia="Arial" w:hAnsi="Arial" w:cs="Arial"/>
          <w:color w:val="FF0000"/>
        </w:rPr>
      </w:pPr>
      <w:r>
        <w:rPr>
          <w:rFonts w:ascii="Arial" w:eastAsia="Arial" w:hAnsi="Arial" w:cs="Arial"/>
        </w:rPr>
        <w:t>W</w:t>
      </w:r>
      <w:r w:rsidRPr="3707EA47">
        <w:rPr>
          <w:rFonts w:ascii="Arial" w:eastAsia="Arial" w:hAnsi="Arial" w:cs="Arial"/>
        </w:rPr>
        <w:t xml:space="preserve">e recognise that educating our children in how to keep themselves and others safe both online and in face-to-face situation plays a crucial role in safeguarding them. We have a clear set of values and standards </w:t>
      </w:r>
      <w:r>
        <w:rPr>
          <w:rFonts w:ascii="Arial" w:eastAsia="Arial" w:hAnsi="Arial" w:cs="Arial"/>
        </w:rPr>
        <w:t xml:space="preserve">the provide opportunities for children to learn how to keep themselves and others safe; </w:t>
      </w:r>
      <w:r w:rsidRPr="3707EA47">
        <w:rPr>
          <w:rFonts w:ascii="Arial" w:eastAsia="Arial" w:hAnsi="Arial" w:cs="Arial"/>
        </w:rPr>
        <w:t xml:space="preserve">that are demonstrated and reinforced throughout </w:t>
      </w:r>
      <w:r>
        <w:rPr>
          <w:rFonts w:ascii="Arial" w:eastAsia="Arial" w:hAnsi="Arial" w:cs="Arial"/>
        </w:rPr>
        <w:t>setting</w:t>
      </w:r>
      <w:r w:rsidRPr="3707EA47">
        <w:rPr>
          <w:rFonts w:ascii="Arial" w:eastAsia="Arial" w:hAnsi="Arial" w:cs="Arial"/>
        </w:rPr>
        <w:t xml:space="preserve"> life and underpinned through</w:t>
      </w:r>
      <w:r>
        <w:rPr>
          <w:rFonts w:ascii="Arial" w:eastAsia="Arial" w:hAnsi="Arial" w:cs="Arial"/>
        </w:rPr>
        <w:t xml:space="preserve"> </w:t>
      </w:r>
      <w:r w:rsidRPr="3707EA47">
        <w:rPr>
          <w:rFonts w:ascii="Arial" w:eastAsia="Arial" w:hAnsi="Arial" w:cs="Arial"/>
        </w:rPr>
        <w:t xml:space="preserve">- </w:t>
      </w:r>
    </w:p>
    <w:p w14:paraId="6657082D" w14:textId="77777777" w:rsidR="00556FBA" w:rsidRDefault="005C6394" w:rsidP="00556FBA">
      <w:pPr>
        <w:pStyle w:val="ListParagraph"/>
        <w:numPr>
          <w:ilvl w:val="0"/>
          <w:numId w:val="144"/>
        </w:numPr>
        <w:spacing w:after="160" w:line="259" w:lineRule="auto"/>
        <w:rPr>
          <w:rFonts w:ascii="Arial" w:eastAsia="Arial" w:hAnsi="Arial" w:cs="Arial"/>
          <w:color w:val="000000" w:themeColor="text1"/>
        </w:rPr>
      </w:pPr>
      <w:hyperlink w:anchor="_Safeguarding_Statement_1" w:history="1">
        <w:r w:rsidR="00556FBA" w:rsidRPr="00FD3BB6">
          <w:rPr>
            <w:rStyle w:val="Hyperlink"/>
            <w:rFonts w:ascii="Arial" w:eastAsia="Arial" w:hAnsi="Arial" w:cs="Arial"/>
          </w:rPr>
          <w:t>Safeguarding Statement</w:t>
        </w:r>
      </w:hyperlink>
    </w:p>
    <w:p w14:paraId="33E19D09" w14:textId="77777777" w:rsidR="00556FBA" w:rsidRDefault="00556FBA" w:rsidP="00556FBA">
      <w:pPr>
        <w:pStyle w:val="ListParagraph"/>
        <w:numPr>
          <w:ilvl w:val="0"/>
          <w:numId w:val="144"/>
        </w:numPr>
        <w:spacing w:after="160" w:line="259" w:lineRule="auto"/>
        <w:rPr>
          <w:rFonts w:ascii="Arial" w:eastAsia="Arial" w:hAnsi="Arial" w:cs="Arial"/>
          <w:color w:val="000000" w:themeColor="text1"/>
        </w:rPr>
      </w:pPr>
      <w:r w:rsidRPr="2445ADDB">
        <w:rPr>
          <w:rFonts w:ascii="Arial" w:eastAsia="Arial" w:hAnsi="Arial" w:cs="Arial"/>
          <w:color w:val="000000" w:themeColor="text1"/>
        </w:rPr>
        <w:t>Behaviour</w:t>
      </w:r>
      <w:r>
        <w:rPr>
          <w:rFonts w:ascii="Arial" w:eastAsia="Arial" w:hAnsi="Arial" w:cs="Arial"/>
          <w:color w:val="000000" w:themeColor="text1"/>
        </w:rPr>
        <w:t>/Anti-Bullying</w:t>
      </w:r>
      <w:r w:rsidRPr="2445ADDB">
        <w:rPr>
          <w:rFonts w:ascii="Arial" w:eastAsia="Arial" w:hAnsi="Arial" w:cs="Arial"/>
          <w:color w:val="000000" w:themeColor="text1"/>
        </w:rPr>
        <w:t xml:space="preserve"> Policy (Insert link) </w:t>
      </w:r>
    </w:p>
    <w:p w14:paraId="71523151" w14:textId="77777777" w:rsidR="00556FBA" w:rsidRPr="002E7F25" w:rsidRDefault="005C6394" w:rsidP="00556FBA">
      <w:pPr>
        <w:pStyle w:val="ListParagraph"/>
        <w:numPr>
          <w:ilvl w:val="0"/>
          <w:numId w:val="144"/>
        </w:numPr>
        <w:spacing w:after="160" w:line="259" w:lineRule="auto"/>
        <w:rPr>
          <w:rFonts w:ascii="Arial" w:eastAsia="Arial" w:hAnsi="Arial" w:cs="Arial"/>
          <w:color w:val="FF0000"/>
        </w:rPr>
      </w:pPr>
      <w:hyperlink w:anchor="_Preventing_Radicalisation_1" w:history="1">
        <w:r w:rsidR="00556FBA" w:rsidRPr="002E7F25">
          <w:rPr>
            <w:rStyle w:val="Hyperlink"/>
            <w:rFonts w:ascii="Arial" w:eastAsia="Arial" w:hAnsi="Arial" w:cs="Arial"/>
          </w:rPr>
          <w:t>Preventing Radicalisation</w:t>
        </w:r>
      </w:hyperlink>
    </w:p>
    <w:p w14:paraId="793AE277" w14:textId="77777777" w:rsidR="00556FBA" w:rsidRDefault="00556FBA" w:rsidP="00556FBA">
      <w:pPr>
        <w:pStyle w:val="ListParagraph"/>
        <w:numPr>
          <w:ilvl w:val="0"/>
          <w:numId w:val="144"/>
        </w:numPr>
        <w:spacing w:after="160" w:line="259" w:lineRule="auto"/>
        <w:rPr>
          <w:rFonts w:ascii="Arial" w:eastAsia="Arial" w:hAnsi="Arial" w:cs="Arial"/>
          <w:color w:val="000000" w:themeColor="text1"/>
        </w:rPr>
      </w:pPr>
      <w:r>
        <w:rPr>
          <w:rFonts w:ascii="Arial" w:eastAsia="Arial" w:hAnsi="Arial" w:cs="Arial"/>
          <w:color w:val="000000" w:themeColor="text1"/>
        </w:rPr>
        <w:t xml:space="preserve">Our approach to </w:t>
      </w:r>
      <w:hyperlink w:anchor="_Online_Safety_4" w:history="1">
        <w:r w:rsidRPr="002E7F25">
          <w:rPr>
            <w:rStyle w:val="Hyperlink"/>
            <w:rFonts w:ascii="Arial" w:eastAsia="Arial" w:hAnsi="Arial" w:cs="Arial"/>
          </w:rPr>
          <w:t>Online Safety</w:t>
        </w:r>
      </w:hyperlink>
    </w:p>
    <w:p w14:paraId="630EDAC0" w14:textId="77777777" w:rsidR="00556FBA" w:rsidRDefault="00556FBA" w:rsidP="00556FBA">
      <w:pPr>
        <w:pStyle w:val="ListParagraph"/>
        <w:numPr>
          <w:ilvl w:val="0"/>
          <w:numId w:val="144"/>
        </w:numPr>
        <w:spacing w:after="160" w:line="259" w:lineRule="auto"/>
        <w:rPr>
          <w:rFonts w:ascii="Arial" w:eastAsia="Arial" w:hAnsi="Arial" w:cs="Arial"/>
          <w:color w:val="000000" w:themeColor="text1"/>
        </w:rPr>
      </w:pPr>
      <w:r w:rsidRPr="0008692E">
        <w:rPr>
          <w:rFonts w:ascii="Arial" w:eastAsia="Arial" w:hAnsi="Arial" w:cs="Arial"/>
          <w:color w:val="000000" w:themeColor="text1"/>
        </w:rPr>
        <w:t xml:space="preserve">Our planned adult led curriculum is developed to be fully inclusive of all ages and stages of development and consideration of children’s needs including </w:t>
      </w:r>
      <w:hyperlink w:anchor="_Children_potentially_at" w:history="1">
        <w:r w:rsidRPr="0008692E">
          <w:rPr>
            <w:rStyle w:val="Hyperlink"/>
            <w:rFonts w:ascii="Arial" w:eastAsia="Arial" w:hAnsi="Arial" w:cs="Arial"/>
          </w:rPr>
          <w:t>Children potentially at greater risk of harm</w:t>
        </w:r>
      </w:hyperlink>
      <w:r w:rsidRPr="0008692E">
        <w:rPr>
          <w:rFonts w:ascii="Arial" w:eastAsia="Arial" w:hAnsi="Arial" w:cs="Arial"/>
          <w:color w:val="000000" w:themeColor="text1"/>
        </w:rPr>
        <w:t xml:space="preserve">; and addresses issues as outlined Keeping Children Safe in Education 2023; Part 2, page 34, paragraph 131. </w:t>
      </w:r>
    </w:p>
    <w:p w14:paraId="4BEAEAC4" w14:textId="77777777" w:rsidR="00556FBA" w:rsidRDefault="00556FBA" w:rsidP="00556FBA">
      <w:pPr>
        <w:pStyle w:val="ListParagraph"/>
        <w:rPr>
          <w:rFonts w:ascii="Arial" w:eastAsia="Arial" w:hAnsi="Arial" w:cs="Arial"/>
          <w:color w:val="000000" w:themeColor="text1"/>
        </w:rPr>
      </w:pPr>
    </w:p>
    <w:p w14:paraId="0E3D3414" w14:textId="77777777" w:rsidR="00556FBA" w:rsidRPr="0008692E" w:rsidRDefault="00556FBA" w:rsidP="00556FBA">
      <w:pPr>
        <w:pStyle w:val="ListParagraph"/>
        <w:rPr>
          <w:rFonts w:ascii="Arial" w:eastAsia="Arial" w:hAnsi="Arial" w:cs="Arial"/>
          <w:color w:val="000000" w:themeColor="text1"/>
        </w:rPr>
      </w:pPr>
      <w:r w:rsidRPr="0008692E">
        <w:rPr>
          <w:rFonts w:ascii="Arial" w:hAnsi="Arial" w:cs="Arial"/>
        </w:rPr>
        <w:t xml:space="preserve">The Early Years Foundation Stage provides personal development opportunities for children. Being with other children gives us constant opportunities to start recognising and managing risks and how to behave. They learn what kind of physical contact is acceptable and unacceptable. As children become independent with </w:t>
      </w:r>
      <w:proofErr w:type="gramStart"/>
      <w:r w:rsidRPr="0008692E">
        <w:rPr>
          <w:rFonts w:ascii="Arial" w:hAnsi="Arial" w:cs="Arial"/>
        </w:rPr>
        <w:t>toileting</w:t>
      </w:r>
      <w:proofErr w:type="gramEnd"/>
      <w:r w:rsidRPr="0008692E">
        <w:rPr>
          <w:rFonts w:ascii="Arial" w:hAnsi="Arial" w:cs="Arial"/>
        </w:rPr>
        <w:t xml:space="preserve"> we teach appropriate behaviour. They learn how to be assertive</w:t>
      </w:r>
      <w:r>
        <w:rPr>
          <w:rFonts w:ascii="Arial" w:hAnsi="Arial" w:cs="Arial"/>
        </w:rPr>
        <w:t xml:space="preserve"> (</w:t>
      </w:r>
      <w:proofErr w:type="spellStart"/>
      <w:r>
        <w:rPr>
          <w:rFonts w:ascii="Arial" w:hAnsi="Arial" w:cs="Arial"/>
        </w:rPr>
        <w:t>eg.</w:t>
      </w:r>
      <w:proofErr w:type="spellEnd"/>
      <w:r>
        <w:rPr>
          <w:rFonts w:ascii="Arial" w:hAnsi="Arial" w:cs="Arial"/>
        </w:rPr>
        <w:t xml:space="preserve"> clearly and loudly stating “don’t do that!” alerts staff that support is needed)</w:t>
      </w:r>
      <w:r w:rsidRPr="0008692E">
        <w:rPr>
          <w:rFonts w:ascii="Arial" w:hAnsi="Arial" w:cs="Arial"/>
        </w:rPr>
        <w:t>, and when and where to get help if things just aren’t right.</w:t>
      </w:r>
    </w:p>
    <w:p w14:paraId="5D0392B2" w14:textId="77777777" w:rsidR="00556FBA" w:rsidRDefault="00556FBA" w:rsidP="00556FBA">
      <w:pPr>
        <w:pStyle w:val="ListParagraph"/>
        <w:rPr>
          <w:rFonts w:ascii="Arial" w:hAnsi="Arial" w:cs="Arial"/>
        </w:rPr>
      </w:pPr>
    </w:p>
    <w:p w14:paraId="6D1F8FAD" w14:textId="77777777" w:rsidR="00556FBA" w:rsidRPr="0008692E" w:rsidRDefault="00556FBA" w:rsidP="00556FBA">
      <w:pPr>
        <w:pStyle w:val="ListParagraph"/>
        <w:rPr>
          <w:rFonts w:ascii="Arial" w:hAnsi="Arial" w:cs="Arial"/>
        </w:rPr>
      </w:pPr>
      <w:r w:rsidRPr="0008692E">
        <w:rPr>
          <w:rFonts w:ascii="Arial" w:hAnsi="Arial" w:cs="Arial"/>
        </w:rPr>
        <w:t>All children will receive adult led teaching on keeping ourselves healthy and safe. Teaching will also happen in the moment as and when topics arise. This includes work around:</w:t>
      </w:r>
    </w:p>
    <w:p w14:paraId="6ED7D7F5" w14:textId="77777777" w:rsidR="00556FBA" w:rsidRPr="0008692E" w:rsidRDefault="00556FBA" w:rsidP="00556FBA">
      <w:pPr>
        <w:pStyle w:val="ListParagraph"/>
        <w:numPr>
          <w:ilvl w:val="1"/>
          <w:numId w:val="144"/>
        </w:numPr>
        <w:spacing w:after="0"/>
        <w:rPr>
          <w:rFonts w:ascii="Arial" w:hAnsi="Arial" w:cs="Arial"/>
        </w:rPr>
      </w:pPr>
      <w:r w:rsidRPr="0008692E">
        <w:rPr>
          <w:rFonts w:ascii="Arial" w:hAnsi="Arial" w:cs="Arial"/>
        </w:rPr>
        <w:t xml:space="preserve">healthy </w:t>
      </w:r>
      <w:proofErr w:type="gramStart"/>
      <w:r w:rsidRPr="0008692E">
        <w:rPr>
          <w:rFonts w:ascii="Arial" w:hAnsi="Arial" w:cs="Arial"/>
        </w:rPr>
        <w:t>living;</w:t>
      </w:r>
      <w:proofErr w:type="gramEnd"/>
    </w:p>
    <w:p w14:paraId="6984B26F" w14:textId="77777777" w:rsidR="00556FBA" w:rsidRPr="0008692E" w:rsidRDefault="00556FBA" w:rsidP="00556FBA">
      <w:pPr>
        <w:pStyle w:val="ListParagraph"/>
        <w:numPr>
          <w:ilvl w:val="1"/>
          <w:numId w:val="144"/>
        </w:numPr>
        <w:spacing w:after="0"/>
        <w:rPr>
          <w:rFonts w:ascii="Arial" w:hAnsi="Arial" w:cs="Arial"/>
        </w:rPr>
      </w:pPr>
      <w:r w:rsidRPr="0008692E">
        <w:rPr>
          <w:rFonts w:ascii="Arial" w:hAnsi="Arial" w:cs="Arial"/>
        </w:rPr>
        <w:t xml:space="preserve">caring for our </w:t>
      </w:r>
      <w:proofErr w:type="gramStart"/>
      <w:r w:rsidRPr="0008692E">
        <w:rPr>
          <w:rFonts w:ascii="Arial" w:hAnsi="Arial" w:cs="Arial"/>
        </w:rPr>
        <w:t>bodies;</w:t>
      </w:r>
      <w:proofErr w:type="gramEnd"/>
    </w:p>
    <w:p w14:paraId="22BE43D6" w14:textId="77777777" w:rsidR="00556FBA" w:rsidRPr="00131890" w:rsidRDefault="00556FBA" w:rsidP="00556FBA">
      <w:pPr>
        <w:pStyle w:val="ListParagraph"/>
        <w:numPr>
          <w:ilvl w:val="1"/>
          <w:numId w:val="144"/>
        </w:numPr>
        <w:spacing w:after="0"/>
        <w:rPr>
          <w:rFonts w:ascii="Arial" w:hAnsi="Arial" w:cs="Arial"/>
        </w:rPr>
      </w:pPr>
      <w:r w:rsidRPr="00131890">
        <w:rPr>
          <w:rFonts w:ascii="Arial" w:hAnsi="Arial" w:cs="Arial"/>
        </w:rPr>
        <w:t>healthy respectful relationships</w:t>
      </w:r>
    </w:p>
    <w:p w14:paraId="783D37B7" w14:textId="77777777" w:rsidR="00556FBA" w:rsidRPr="00131890" w:rsidRDefault="00556FBA" w:rsidP="00556FBA">
      <w:pPr>
        <w:pStyle w:val="ListParagraph"/>
        <w:numPr>
          <w:ilvl w:val="1"/>
          <w:numId w:val="144"/>
        </w:numPr>
        <w:spacing w:after="0"/>
        <w:rPr>
          <w:rFonts w:ascii="Arial" w:hAnsi="Arial" w:cs="Arial"/>
        </w:rPr>
      </w:pPr>
      <w:r w:rsidRPr="00131890">
        <w:rPr>
          <w:rFonts w:ascii="Arial" w:hAnsi="Arial" w:cs="Arial"/>
        </w:rPr>
        <w:t xml:space="preserve">attending doctors and </w:t>
      </w:r>
      <w:proofErr w:type="gramStart"/>
      <w:r w:rsidRPr="00131890">
        <w:rPr>
          <w:rFonts w:ascii="Arial" w:hAnsi="Arial" w:cs="Arial"/>
        </w:rPr>
        <w:t>dentists;</w:t>
      </w:r>
      <w:proofErr w:type="gramEnd"/>
    </w:p>
    <w:p w14:paraId="5F8F528D" w14:textId="77777777" w:rsidR="00556FBA" w:rsidRPr="00131890" w:rsidRDefault="00556FBA" w:rsidP="00556FBA">
      <w:pPr>
        <w:pStyle w:val="ListParagraph"/>
        <w:numPr>
          <w:ilvl w:val="1"/>
          <w:numId w:val="144"/>
        </w:numPr>
        <w:spacing w:after="0"/>
        <w:rPr>
          <w:rFonts w:ascii="Arial" w:hAnsi="Arial" w:cs="Arial"/>
        </w:rPr>
      </w:pPr>
      <w:r w:rsidRPr="00131890">
        <w:rPr>
          <w:rFonts w:ascii="Arial" w:hAnsi="Arial" w:cs="Arial"/>
        </w:rPr>
        <w:t xml:space="preserve">stranger </w:t>
      </w:r>
      <w:proofErr w:type="gramStart"/>
      <w:r w:rsidRPr="00131890">
        <w:rPr>
          <w:rFonts w:ascii="Arial" w:hAnsi="Arial" w:cs="Arial"/>
        </w:rPr>
        <w:t>danger;</w:t>
      </w:r>
      <w:proofErr w:type="gramEnd"/>
    </w:p>
    <w:p w14:paraId="185EDACB" w14:textId="77777777" w:rsidR="00556FBA" w:rsidRPr="00131890" w:rsidRDefault="00556FBA" w:rsidP="00556FBA">
      <w:pPr>
        <w:pStyle w:val="ListParagraph"/>
        <w:numPr>
          <w:ilvl w:val="1"/>
          <w:numId w:val="144"/>
        </w:numPr>
        <w:spacing w:after="0"/>
        <w:rPr>
          <w:rFonts w:ascii="Arial" w:hAnsi="Arial" w:cs="Arial"/>
        </w:rPr>
      </w:pPr>
      <w:r w:rsidRPr="00131890">
        <w:rPr>
          <w:rFonts w:ascii="Arial" w:hAnsi="Arial" w:cs="Arial"/>
        </w:rPr>
        <w:t xml:space="preserve">road </w:t>
      </w:r>
      <w:proofErr w:type="gramStart"/>
      <w:r w:rsidRPr="00131890">
        <w:rPr>
          <w:rFonts w:ascii="Arial" w:hAnsi="Arial" w:cs="Arial"/>
        </w:rPr>
        <w:t>safety;</w:t>
      </w:r>
      <w:proofErr w:type="gramEnd"/>
      <w:r w:rsidRPr="00131890">
        <w:rPr>
          <w:rFonts w:ascii="Arial" w:hAnsi="Arial" w:cs="Arial"/>
        </w:rPr>
        <w:t xml:space="preserve"> </w:t>
      </w:r>
    </w:p>
    <w:p w14:paraId="09FC62FC" w14:textId="77777777" w:rsidR="00556FBA" w:rsidRPr="00131890" w:rsidRDefault="00556FBA" w:rsidP="00556FBA">
      <w:pPr>
        <w:pStyle w:val="ListParagraph"/>
        <w:numPr>
          <w:ilvl w:val="1"/>
          <w:numId w:val="144"/>
        </w:numPr>
        <w:spacing w:after="0"/>
        <w:rPr>
          <w:rFonts w:ascii="Arial" w:hAnsi="Arial" w:cs="Arial"/>
        </w:rPr>
      </w:pPr>
      <w:r w:rsidRPr="00131890">
        <w:rPr>
          <w:rFonts w:ascii="Arial" w:hAnsi="Arial" w:cs="Arial"/>
        </w:rPr>
        <w:t xml:space="preserve">online </w:t>
      </w:r>
      <w:proofErr w:type="gramStart"/>
      <w:r w:rsidRPr="00131890">
        <w:rPr>
          <w:rFonts w:ascii="Arial" w:hAnsi="Arial" w:cs="Arial"/>
        </w:rPr>
        <w:t>safety;</w:t>
      </w:r>
      <w:proofErr w:type="gramEnd"/>
    </w:p>
    <w:p w14:paraId="326E0ABB" w14:textId="77777777" w:rsidR="00556FBA" w:rsidRPr="00131890" w:rsidRDefault="00556FBA" w:rsidP="00556FBA">
      <w:pPr>
        <w:pStyle w:val="ListParagraph"/>
        <w:numPr>
          <w:ilvl w:val="1"/>
          <w:numId w:val="144"/>
        </w:numPr>
        <w:spacing w:after="0"/>
        <w:rPr>
          <w:rFonts w:ascii="Arial" w:hAnsi="Arial" w:cs="Arial"/>
        </w:rPr>
      </w:pPr>
      <w:r w:rsidRPr="00131890">
        <w:rPr>
          <w:rFonts w:ascii="Arial" w:hAnsi="Arial" w:cs="Arial"/>
        </w:rPr>
        <w:t xml:space="preserve">stereotyping, </w:t>
      </w:r>
      <w:proofErr w:type="gramStart"/>
      <w:r w:rsidRPr="00131890">
        <w:rPr>
          <w:rFonts w:ascii="Arial" w:hAnsi="Arial" w:cs="Arial"/>
        </w:rPr>
        <w:t>prejudice</w:t>
      </w:r>
      <w:proofErr w:type="gramEnd"/>
      <w:r w:rsidRPr="00131890">
        <w:rPr>
          <w:rFonts w:ascii="Arial" w:hAnsi="Arial" w:cs="Arial"/>
        </w:rPr>
        <w:t xml:space="preserve"> and equality</w:t>
      </w:r>
    </w:p>
    <w:p w14:paraId="429E6FB7" w14:textId="77777777" w:rsidR="00556FBA" w:rsidRPr="0008692E" w:rsidRDefault="00556FBA" w:rsidP="00556FBA">
      <w:pPr>
        <w:pStyle w:val="ListParagraph"/>
        <w:numPr>
          <w:ilvl w:val="1"/>
          <w:numId w:val="144"/>
        </w:numPr>
        <w:spacing w:after="0"/>
        <w:rPr>
          <w:rFonts w:ascii="Arial" w:hAnsi="Arial" w:cs="Arial"/>
        </w:rPr>
      </w:pPr>
      <w:r w:rsidRPr="00131890">
        <w:rPr>
          <w:rFonts w:ascii="Arial" w:hAnsi="Arial" w:cs="Arial"/>
        </w:rPr>
        <w:t>NSPCC ‘pants’ (private parts, secrets</w:t>
      </w:r>
      <w:r w:rsidRPr="0008692E">
        <w:rPr>
          <w:rFonts w:ascii="Arial" w:hAnsi="Arial" w:cs="Arial"/>
        </w:rPr>
        <w:t xml:space="preserve"> should make us happy, the right to say no)</w:t>
      </w:r>
    </w:p>
    <w:p w14:paraId="533099C5" w14:textId="77777777" w:rsidR="00556FBA" w:rsidRPr="00185DDF" w:rsidRDefault="00556FBA" w:rsidP="00556FBA">
      <w:pPr>
        <w:pStyle w:val="ListParagraph"/>
        <w:numPr>
          <w:ilvl w:val="1"/>
          <w:numId w:val="144"/>
        </w:numPr>
        <w:spacing w:after="0"/>
        <w:rPr>
          <w:rFonts w:ascii="Arial" w:hAnsi="Arial" w:cs="Arial"/>
        </w:rPr>
      </w:pPr>
      <w:r w:rsidRPr="0008692E">
        <w:rPr>
          <w:rFonts w:ascii="Arial" w:hAnsi="Arial" w:cs="Arial"/>
        </w:rPr>
        <w:t>British values: democracy; rules; liberty and mutual respect</w:t>
      </w:r>
      <w:bookmarkStart w:id="31" w:name="_Safeguarding_Children_who"/>
      <w:bookmarkEnd w:id="31"/>
    </w:p>
    <w:p w14:paraId="0A87EFB0" w14:textId="77777777" w:rsidR="00556FBA" w:rsidRPr="009A3433" w:rsidRDefault="00556FBA" w:rsidP="00556FBA">
      <w:pPr>
        <w:pStyle w:val="Heading1"/>
        <w:rPr>
          <w:rFonts w:ascii="Arial" w:eastAsia="Arial" w:hAnsi="Arial" w:cs="Arial"/>
          <w:b w:val="0"/>
          <w:bCs w:val="0"/>
          <w:color w:val="4BACC6" w:themeColor="accent5"/>
        </w:rPr>
      </w:pPr>
      <w:bookmarkStart w:id="32" w:name="_Online_Safety_4"/>
      <w:bookmarkEnd w:id="32"/>
      <w:r w:rsidRPr="009A3433">
        <w:rPr>
          <w:rFonts w:ascii="Arial" w:eastAsia="Arial" w:hAnsi="Arial" w:cs="Arial"/>
          <w:color w:val="4BACC6" w:themeColor="accent5"/>
        </w:rPr>
        <w:t>Online Safety</w:t>
      </w:r>
    </w:p>
    <w:p w14:paraId="1C02F39A" w14:textId="77777777" w:rsidR="00556FBA" w:rsidRDefault="00556FBA" w:rsidP="00556FBA">
      <w:pPr>
        <w:ind w:left="-142"/>
        <w:rPr>
          <w:rFonts w:ascii="Arial" w:eastAsia="Arial" w:hAnsi="Arial" w:cs="Arial"/>
        </w:rPr>
      </w:pPr>
      <w:r w:rsidRPr="3707EA47">
        <w:rPr>
          <w:rFonts w:ascii="Arial" w:eastAsia="Arial" w:hAnsi="Arial" w:cs="Arial"/>
        </w:rPr>
        <w:t xml:space="preserve">The use of information and communication technology (ICT); is a vital part of the everyday functioning of and life in </w:t>
      </w:r>
      <w:r>
        <w:rPr>
          <w:rFonts w:ascii="Arial" w:eastAsia="Arial" w:hAnsi="Arial" w:cs="Arial"/>
        </w:rPr>
        <w:t>setting</w:t>
      </w:r>
      <w:r w:rsidRPr="3707EA47">
        <w:rPr>
          <w:rFonts w:ascii="Arial" w:eastAsia="Arial" w:hAnsi="Arial" w:cs="Arial"/>
        </w:rPr>
        <w:t xml:space="preserve">. We also recognise the important role ICT plays in the lives of our children and their families. </w:t>
      </w:r>
    </w:p>
    <w:p w14:paraId="38482B6B" w14:textId="77777777" w:rsidR="00556FBA" w:rsidRDefault="00556FBA" w:rsidP="00556FBA">
      <w:pPr>
        <w:ind w:left="-142"/>
        <w:rPr>
          <w:rFonts w:ascii="Arial" w:eastAsia="Arial" w:hAnsi="Arial" w:cs="Arial"/>
        </w:rPr>
      </w:pPr>
      <w:r w:rsidRPr="3707EA47">
        <w:rPr>
          <w:rFonts w:ascii="Arial" w:eastAsia="Arial" w:hAnsi="Arial" w:cs="Arial"/>
        </w:rPr>
        <w:t xml:space="preserve">Whilst there are many benefits and strengths in using ICT; there are also </w:t>
      </w:r>
      <w:proofErr w:type="gramStart"/>
      <w:r w:rsidRPr="3707EA47">
        <w:rPr>
          <w:rFonts w:ascii="Arial" w:eastAsia="Arial" w:hAnsi="Arial" w:cs="Arial"/>
        </w:rPr>
        <w:t>a number of</w:t>
      </w:r>
      <w:proofErr w:type="gramEnd"/>
      <w:r w:rsidRPr="3707EA47">
        <w:rPr>
          <w:rFonts w:ascii="Arial" w:eastAsia="Arial" w:hAnsi="Arial" w:cs="Arial"/>
        </w:rPr>
        <w:t xml:space="preserve"> risks to children’s welfare and safety in </w:t>
      </w:r>
      <w:r>
        <w:rPr>
          <w:rFonts w:ascii="Arial" w:eastAsia="Arial" w:hAnsi="Arial" w:cs="Arial"/>
        </w:rPr>
        <w:t>setting</w:t>
      </w:r>
      <w:r w:rsidRPr="3707EA47">
        <w:rPr>
          <w:rFonts w:ascii="Arial" w:eastAsia="Arial" w:hAnsi="Arial" w:cs="Arial"/>
        </w:rPr>
        <w:t xml:space="preserve"> when using internet enabled technology; which are summarised in the following categories</w:t>
      </w:r>
      <w:r w:rsidRPr="3707EA47">
        <w:rPr>
          <w:rStyle w:val="FootnoteReference"/>
          <w:rFonts w:ascii="Arial" w:eastAsia="Arial" w:hAnsi="Arial" w:cs="Arial"/>
        </w:rPr>
        <w:footnoteReference w:id="2"/>
      </w:r>
      <w:r w:rsidRPr="3707EA47">
        <w:rPr>
          <w:rFonts w:ascii="Arial" w:eastAsia="Arial" w:hAnsi="Arial" w:cs="Arial"/>
        </w:rPr>
        <w:t>:</w:t>
      </w:r>
    </w:p>
    <w:p w14:paraId="43B684DB" w14:textId="77777777" w:rsidR="00556FBA" w:rsidRPr="004D0F69" w:rsidRDefault="00556FBA" w:rsidP="00556FBA">
      <w:pPr>
        <w:pStyle w:val="ListParagraph"/>
        <w:numPr>
          <w:ilvl w:val="0"/>
          <w:numId w:val="134"/>
        </w:numPr>
        <w:suppressAutoHyphens/>
        <w:autoSpaceDN w:val="0"/>
        <w:spacing w:after="160" w:line="240" w:lineRule="auto"/>
        <w:textAlignment w:val="baseline"/>
        <w:rPr>
          <w:rFonts w:ascii="Arial" w:eastAsia="Arial" w:hAnsi="Arial" w:cs="Arial"/>
          <w:color w:val="000000" w:themeColor="text1"/>
        </w:rPr>
      </w:pPr>
      <w:r w:rsidRPr="3707EA47">
        <w:rPr>
          <w:rFonts w:ascii="Arial" w:eastAsia="Arial" w:hAnsi="Arial" w:cs="Arial"/>
          <w:b/>
          <w:bCs/>
        </w:rPr>
        <w:t>content:</w:t>
      </w:r>
      <w:r w:rsidRPr="3707EA47">
        <w:rPr>
          <w:rFonts w:ascii="Arial" w:eastAsia="Arial" w:hAnsi="Arial" w:cs="Arial"/>
        </w:rPr>
        <w:t xml:space="preserve"> being exposed to illegal, inappropriate, or harmful content.</w:t>
      </w:r>
    </w:p>
    <w:p w14:paraId="4C13AF5B" w14:textId="77777777" w:rsidR="00556FBA" w:rsidRPr="004D0F69" w:rsidRDefault="00556FBA" w:rsidP="00556FBA">
      <w:pPr>
        <w:pStyle w:val="ListParagraph"/>
        <w:numPr>
          <w:ilvl w:val="0"/>
          <w:numId w:val="134"/>
        </w:numPr>
        <w:suppressAutoHyphens/>
        <w:autoSpaceDN w:val="0"/>
        <w:spacing w:after="160" w:line="240" w:lineRule="auto"/>
        <w:textAlignment w:val="baseline"/>
        <w:rPr>
          <w:rFonts w:ascii="Arial" w:eastAsia="Arial" w:hAnsi="Arial" w:cs="Arial"/>
          <w:color w:val="000000" w:themeColor="text1"/>
        </w:rPr>
      </w:pPr>
      <w:r w:rsidRPr="3707EA47">
        <w:rPr>
          <w:rFonts w:ascii="Arial" w:eastAsia="Arial" w:hAnsi="Arial" w:cs="Arial"/>
          <w:b/>
          <w:bCs/>
        </w:rPr>
        <w:t>contact:</w:t>
      </w:r>
      <w:r w:rsidRPr="3707EA47">
        <w:rPr>
          <w:rFonts w:ascii="Arial" w:eastAsia="Arial" w:hAnsi="Arial" w:cs="Arial"/>
        </w:rPr>
        <w:t xml:space="preserve"> being subjected to harmful online interaction with other users.</w:t>
      </w:r>
    </w:p>
    <w:p w14:paraId="2A3B222F" w14:textId="77777777" w:rsidR="00556FBA" w:rsidRPr="004D0F69" w:rsidRDefault="00556FBA" w:rsidP="00556FBA">
      <w:pPr>
        <w:pStyle w:val="ListParagraph"/>
        <w:numPr>
          <w:ilvl w:val="0"/>
          <w:numId w:val="134"/>
        </w:numPr>
        <w:suppressAutoHyphens/>
        <w:autoSpaceDN w:val="0"/>
        <w:spacing w:after="160" w:line="240" w:lineRule="auto"/>
        <w:textAlignment w:val="baseline"/>
        <w:rPr>
          <w:rFonts w:ascii="Arial" w:eastAsia="Arial" w:hAnsi="Arial" w:cs="Arial"/>
          <w:color w:val="000000" w:themeColor="text1"/>
        </w:rPr>
      </w:pPr>
      <w:r w:rsidRPr="3707EA47">
        <w:rPr>
          <w:rFonts w:ascii="Arial" w:eastAsia="Arial" w:hAnsi="Arial" w:cs="Arial"/>
          <w:b/>
          <w:bCs/>
        </w:rPr>
        <w:t>conduct:</w:t>
      </w:r>
      <w:r w:rsidRPr="3707EA47">
        <w:rPr>
          <w:rFonts w:ascii="Arial" w:eastAsia="Arial" w:hAnsi="Arial" w:cs="Arial"/>
        </w:rPr>
        <w:t xml:space="preserve"> online behaviour that increases the likelihood of, or causes, harm to children or others.</w:t>
      </w:r>
    </w:p>
    <w:p w14:paraId="399B1CAC" w14:textId="77777777" w:rsidR="00556FBA" w:rsidRPr="00990932" w:rsidRDefault="00556FBA" w:rsidP="00556FBA">
      <w:pPr>
        <w:pStyle w:val="ListParagraph"/>
        <w:numPr>
          <w:ilvl w:val="0"/>
          <w:numId w:val="134"/>
        </w:numPr>
        <w:spacing w:after="160" w:line="259" w:lineRule="auto"/>
        <w:rPr>
          <w:rFonts w:ascii="Arial" w:eastAsia="Arial" w:hAnsi="Arial" w:cs="Arial"/>
        </w:rPr>
      </w:pPr>
      <w:r w:rsidRPr="3707EA47">
        <w:rPr>
          <w:rFonts w:ascii="Arial" w:eastAsia="Arial" w:hAnsi="Arial" w:cs="Arial"/>
          <w:b/>
          <w:bCs/>
        </w:rPr>
        <w:lastRenderedPageBreak/>
        <w:t>commerce:</w:t>
      </w:r>
      <w:r w:rsidRPr="3707EA47">
        <w:rPr>
          <w:rFonts w:ascii="Arial" w:eastAsia="Arial" w:hAnsi="Arial" w:cs="Arial"/>
        </w:rPr>
        <w:t xml:space="preserve"> - illegal, inappropriate</w:t>
      </w:r>
      <w:r>
        <w:rPr>
          <w:rFonts w:ascii="Arial" w:eastAsia="Arial" w:hAnsi="Arial" w:cs="Arial"/>
        </w:rPr>
        <w:t>,</w:t>
      </w:r>
      <w:r w:rsidRPr="3707EA47">
        <w:rPr>
          <w:rFonts w:ascii="Arial" w:eastAsia="Arial" w:hAnsi="Arial" w:cs="Arial"/>
        </w:rPr>
        <w:t xml:space="preserve"> or harmful online commercial activities that can compromise the health and wellbeing or security of children or others. </w:t>
      </w:r>
    </w:p>
    <w:p w14:paraId="0EA7C3C9" w14:textId="77777777" w:rsidR="00556FBA" w:rsidRDefault="00556FBA" w:rsidP="00556FBA">
      <w:pPr>
        <w:pStyle w:val="ListParagraph"/>
        <w:ind w:left="578"/>
        <w:rPr>
          <w:rFonts w:ascii="Arial" w:eastAsia="Arial" w:hAnsi="Arial" w:cs="Arial"/>
          <w:b/>
          <w:bCs/>
        </w:rPr>
      </w:pPr>
    </w:p>
    <w:p w14:paraId="550EAC91" w14:textId="77777777" w:rsidR="00556FBA" w:rsidRDefault="00556FBA" w:rsidP="00556FBA">
      <w:pPr>
        <w:pStyle w:val="ListParagraph"/>
        <w:ind w:left="0"/>
        <w:rPr>
          <w:rStyle w:val="Hyperlink"/>
          <w:rFonts w:ascii="Arial" w:eastAsia="Arial" w:hAnsi="Arial" w:cs="Arial"/>
          <w:i/>
          <w:iCs/>
        </w:rPr>
      </w:pPr>
      <w:r w:rsidRPr="3707EA47">
        <w:rPr>
          <w:rFonts w:ascii="Arial" w:eastAsia="Arial" w:hAnsi="Arial" w:cs="Arial"/>
        </w:rPr>
        <w:t xml:space="preserve">We adopt a whole </w:t>
      </w:r>
      <w:r>
        <w:rPr>
          <w:rFonts w:ascii="Arial" w:eastAsia="Arial" w:hAnsi="Arial" w:cs="Arial"/>
        </w:rPr>
        <w:t>setting</w:t>
      </w:r>
      <w:r w:rsidRPr="3707EA47">
        <w:rPr>
          <w:rFonts w:ascii="Arial" w:eastAsia="Arial" w:hAnsi="Arial" w:cs="Arial"/>
        </w:rPr>
        <w:t xml:space="preserve"> approach to online safety which aims to safeguard and educate our children and their families, staff, visitors and our </w:t>
      </w:r>
      <w:r>
        <w:rPr>
          <w:rFonts w:ascii="Arial" w:eastAsia="Arial" w:hAnsi="Arial" w:cs="Arial"/>
        </w:rPr>
        <w:t>setting</w:t>
      </w:r>
      <w:r w:rsidRPr="3707EA47">
        <w:rPr>
          <w:rFonts w:ascii="Arial" w:eastAsia="Arial" w:hAnsi="Arial" w:cs="Arial"/>
        </w:rPr>
        <w:t xml:space="preserve"> in our use and management of ICT (including the use of camera enabled; mobile and personal devices</w:t>
      </w:r>
      <w:r>
        <w:rPr>
          <w:rFonts w:ascii="Arial" w:eastAsia="Arial" w:hAnsi="Arial" w:cs="Arial"/>
        </w:rPr>
        <w:t xml:space="preserve"> and the ICT systems we have in place</w:t>
      </w:r>
      <w:r w:rsidRPr="3707EA47">
        <w:rPr>
          <w:rFonts w:ascii="Arial" w:eastAsia="Arial" w:hAnsi="Arial" w:cs="Arial"/>
        </w:rPr>
        <w:t xml:space="preserve">). </w:t>
      </w:r>
    </w:p>
    <w:p w14:paraId="2EFF1982" w14:textId="77777777" w:rsidR="00556FBA" w:rsidRDefault="00556FBA" w:rsidP="00556FBA">
      <w:pPr>
        <w:pStyle w:val="ListParagraph"/>
        <w:ind w:left="0"/>
        <w:rPr>
          <w:rStyle w:val="Hyperlink"/>
          <w:rFonts w:ascii="Arial" w:eastAsia="Arial" w:hAnsi="Arial" w:cs="Arial"/>
          <w:i/>
          <w:iCs/>
        </w:rPr>
      </w:pPr>
    </w:p>
    <w:p w14:paraId="0B825A1C" w14:textId="77777777" w:rsidR="00556FBA" w:rsidRPr="001A1D3A" w:rsidRDefault="00556FBA" w:rsidP="00556FBA">
      <w:pPr>
        <w:rPr>
          <w:rFonts w:cstheme="minorHAnsi"/>
        </w:rPr>
      </w:pPr>
      <w:r w:rsidRPr="001A1D3A">
        <w:rPr>
          <w:rFonts w:cstheme="minorHAnsi"/>
        </w:rPr>
        <w:t xml:space="preserve">It is essential that children are safeguarded from potentially harmful and inappropriate online material. At </w:t>
      </w:r>
      <w:proofErr w:type="spellStart"/>
      <w:r w:rsidRPr="001A1D3A">
        <w:rPr>
          <w:rFonts w:cstheme="minorHAnsi"/>
        </w:rPr>
        <w:t>Bomere</w:t>
      </w:r>
      <w:proofErr w:type="spellEnd"/>
      <w:r w:rsidRPr="001A1D3A">
        <w:rPr>
          <w:rFonts w:cstheme="minorHAnsi"/>
        </w:rPr>
        <w:t xml:space="preserve"> Heath Sunshine Preschool we ensure that there are appropriate filters and appropriate monitoring systems in place. </w:t>
      </w:r>
    </w:p>
    <w:p w14:paraId="22C79B65" w14:textId="77777777" w:rsidR="00556FBA" w:rsidRPr="001A1D3A" w:rsidRDefault="00556FBA" w:rsidP="00556FBA">
      <w:pPr>
        <w:rPr>
          <w:rStyle w:val="Hyperlink"/>
          <w:rFonts w:cstheme="minorHAnsi"/>
        </w:rPr>
      </w:pPr>
      <w:r w:rsidRPr="001A1D3A">
        <w:rPr>
          <w:rFonts w:cstheme="minorHAnsi"/>
        </w:rPr>
        <w:t xml:space="preserve">Parents may be sent links to appropriate material to aid learning online. Preschool will follow advice from the Department of Education; </w:t>
      </w:r>
      <w:hyperlink r:id="rId41" w:history="1">
        <w:r w:rsidRPr="001A1D3A">
          <w:rPr>
            <w:rStyle w:val="Hyperlink"/>
            <w:rFonts w:cstheme="minorHAnsi"/>
          </w:rPr>
          <w:t>safeguarding and re</w:t>
        </w:r>
        <w:r>
          <w:rPr>
            <w:rStyle w:val="Hyperlink"/>
            <w:rFonts w:cstheme="minorHAnsi"/>
          </w:rPr>
          <w:t>m</w:t>
        </w:r>
        <w:r w:rsidRPr="001A1D3A">
          <w:rPr>
            <w:rStyle w:val="Hyperlink"/>
            <w:rFonts w:cstheme="minorHAnsi"/>
          </w:rPr>
          <w:t>ote education</w:t>
        </w:r>
      </w:hyperlink>
      <w:r w:rsidRPr="001A1D3A">
        <w:rPr>
          <w:rStyle w:val="Hyperlink"/>
          <w:rFonts w:cstheme="minorHAnsi"/>
        </w:rPr>
        <w:t>.</w:t>
      </w:r>
    </w:p>
    <w:p w14:paraId="5EA14682" w14:textId="77777777" w:rsidR="00556FBA" w:rsidRPr="007C2696" w:rsidRDefault="00556FBA" w:rsidP="00556FBA">
      <w:pPr>
        <w:ind w:left="-142" w:firstLine="142"/>
        <w:rPr>
          <w:rStyle w:val="Hyperlink"/>
          <w:rFonts w:cstheme="minorHAnsi"/>
          <w:color w:val="auto"/>
          <w:u w:val="none"/>
        </w:rPr>
      </w:pPr>
      <w:r w:rsidRPr="007C2696">
        <w:rPr>
          <w:rStyle w:val="Hyperlink"/>
          <w:rFonts w:cstheme="minorHAnsi"/>
          <w:color w:val="auto"/>
          <w:u w:val="none"/>
        </w:rPr>
        <w:t xml:space="preserve">Remote Learning </w:t>
      </w:r>
    </w:p>
    <w:p w14:paraId="6C1ADABE" w14:textId="77777777" w:rsidR="00556FBA" w:rsidRPr="007C2696" w:rsidRDefault="00556FBA" w:rsidP="00556FBA">
      <w:pPr>
        <w:rPr>
          <w:rStyle w:val="Hyperlink"/>
          <w:rFonts w:cstheme="minorHAnsi"/>
          <w:color w:val="auto"/>
          <w:u w:val="none"/>
        </w:rPr>
      </w:pPr>
      <w:r w:rsidRPr="007C2696">
        <w:rPr>
          <w:rStyle w:val="Hyperlink"/>
          <w:rFonts w:cstheme="minorHAnsi"/>
          <w:color w:val="auto"/>
          <w:u w:val="none"/>
        </w:rPr>
        <w:t xml:space="preserve">If emergency circumstances arise to prevent staff and children coming together for learning, we will offer parents the option of online learning sessions with staff. All remote learning at </w:t>
      </w:r>
      <w:proofErr w:type="spellStart"/>
      <w:r w:rsidRPr="007C2696">
        <w:rPr>
          <w:rStyle w:val="Hyperlink"/>
          <w:rFonts w:cstheme="minorHAnsi"/>
          <w:color w:val="auto"/>
          <w:u w:val="none"/>
        </w:rPr>
        <w:t>Bomere</w:t>
      </w:r>
      <w:proofErr w:type="spellEnd"/>
      <w:r w:rsidRPr="007C2696">
        <w:rPr>
          <w:rStyle w:val="Hyperlink"/>
          <w:rFonts w:cstheme="minorHAnsi"/>
          <w:color w:val="auto"/>
          <w:u w:val="none"/>
        </w:rPr>
        <w:t xml:space="preserve"> Heath Sunshine Preschool will be held on Microsoft Teams using the preschool’s Microsoft account. Parents will be invited to book an online session by email. The date, time and length of lesson will be agreed beforehand. A record of online sessions will be kept at the back of the register. Sessions will usually be held for one family at a time. Where more than one family are joining, parents will be made aware of the attendees beforehand and will be asked for their written consent. </w:t>
      </w:r>
    </w:p>
    <w:p w14:paraId="5D468BFB" w14:textId="77777777" w:rsidR="00556FBA" w:rsidRPr="007C2696" w:rsidRDefault="00556FBA" w:rsidP="00556FBA">
      <w:pPr>
        <w:rPr>
          <w:rStyle w:val="Hyperlink"/>
          <w:rFonts w:cstheme="minorHAnsi"/>
          <w:color w:val="auto"/>
          <w:u w:val="none"/>
        </w:rPr>
      </w:pPr>
      <w:r w:rsidRPr="007C2696">
        <w:rPr>
          <w:rStyle w:val="Hyperlink"/>
          <w:rFonts w:cstheme="minorHAnsi"/>
          <w:color w:val="auto"/>
          <w:u w:val="none"/>
        </w:rPr>
        <w:t xml:space="preserve">At the start of the session, staff will ask if the session can be recorded to ensure children, parents and staff feel safe and protected from any allegations or incidents of inappropriate behaviour. Notes may be made for the child’s learning profile. The recording will be deleted at the end of the term in which it was made. If the recording is useful as evidence for referral to another agency parental permission will be obtained in writing. </w:t>
      </w:r>
    </w:p>
    <w:p w14:paraId="7674F7D1" w14:textId="77777777" w:rsidR="00556FBA" w:rsidRPr="007C2696" w:rsidRDefault="00556FBA" w:rsidP="00556FBA">
      <w:pPr>
        <w:rPr>
          <w:rStyle w:val="Hyperlink"/>
          <w:rFonts w:cstheme="minorHAnsi"/>
          <w:color w:val="auto"/>
          <w:u w:val="none"/>
        </w:rPr>
      </w:pPr>
      <w:r w:rsidRPr="007C2696">
        <w:rPr>
          <w:rStyle w:val="Hyperlink"/>
          <w:rFonts w:cstheme="minorHAnsi"/>
          <w:color w:val="auto"/>
          <w:u w:val="none"/>
        </w:rPr>
        <w:t>If families don’t wish to join online sessions/meetings from their homes, staff are aware that it may be an indicator that they wish to hide something going on at home. Any concerns that staff may have about anything they may have seen or heard when online to a family should be reported to the DSL.</w:t>
      </w:r>
    </w:p>
    <w:p w14:paraId="005412C0" w14:textId="77777777" w:rsidR="00556FBA" w:rsidRPr="007C2696" w:rsidRDefault="00556FBA" w:rsidP="00556FBA">
      <w:pPr>
        <w:rPr>
          <w:rFonts w:cstheme="minorHAnsi"/>
        </w:rPr>
      </w:pPr>
      <w:r w:rsidRPr="007C2696">
        <w:rPr>
          <w:rStyle w:val="Hyperlink"/>
          <w:rFonts w:cstheme="minorHAnsi"/>
          <w:color w:val="auto"/>
          <w:u w:val="none"/>
        </w:rPr>
        <w:t xml:space="preserve">Staff must maintain a professional relationship with the family. Staff should follow the same dress code and code of conduct online as when they attend work with children at preschool. Online sessions should </w:t>
      </w:r>
      <w:proofErr w:type="spellStart"/>
      <w:r w:rsidRPr="007C2696">
        <w:rPr>
          <w:rStyle w:val="Hyperlink"/>
          <w:rFonts w:cstheme="minorHAnsi"/>
          <w:color w:val="auto"/>
          <w:u w:val="none"/>
        </w:rPr>
        <w:t>preferrably</w:t>
      </w:r>
      <w:proofErr w:type="spellEnd"/>
      <w:r w:rsidRPr="007C2696">
        <w:rPr>
          <w:rStyle w:val="Hyperlink"/>
          <w:rFonts w:cstheme="minorHAnsi"/>
          <w:color w:val="auto"/>
          <w:u w:val="none"/>
        </w:rPr>
        <w:t xml:space="preserve"> be held at preschool and must be in a neutral area such as the office where nothing personal or inappropriate can be seen or heard in the background. Staff should ensure that an adult is present and will remain responsible for the child throughout an online session. Children should be in a neutral area of their home, </w:t>
      </w:r>
      <w:proofErr w:type="spellStart"/>
      <w:r w:rsidRPr="007C2696">
        <w:rPr>
          <w:rStyle w:val="Hyperlink"/>
          <w:rFonts w:cstheme="minorHAnsi"/>
          <w:color w:val="auto"/>
          <w:u w:val="none"/>
        </w:rPr>
        <w:t>ie</w:t>
      </w:r>
      <w:proofErr w:type="spellEnd"/>
      <w:r w:rsidRPr="007C2696">
        <w:rPr>
          <w:rStyle w:val="Hyperlink"/>
          <w:rFonts w:cstheme="minorHAnsi"/>
          <w:color w:val="auto"/>
          <w:u w:val="none"/>
        </w:rPr>
        <w:t xml:space="preserve">. not in bedrooms or bathrooms. Families should be fully </w:t>
      </w:r>
      <w:proofErr w:type="gramStart"/>
      <w:r w:rsidRPr="007C2696">
        <w:rPr>
          <w:rStyle w:val="Hyperlink"/>
          <w:rFonts w:cstheme="minorHAnsi"/>
          <w:color w:val="auto"/>
          <w:u w:val="none"/>
        </w:rPr>
        <w:t>dressed</w:t>
      </w:r>
      <w:proofErr w:type="gramEnd"/>
      <w:r w:rsidRPr="007C2696">
        <w:rPr>
          <w:rStyle w:val="Hyperlink"/>
          <w:rFonts w:cstheme="minorHAnsi"/>
          <w:color w:val="auto"/>
          <w:u w:val="none"/>
        </w:rPr>
        <w:t xml:space="preserve"> or the call will be ended and rearranged. </w:t>
      </w:r>
    </w:p>
    <w:p w14:paraId="3460131D" w14:textId="77777777" w:rsidR="00556FBA" w:rsidRPr="001A1D3A" w:rsidRDefault="00556FBA" w:rsidP="00556FBA">
      <w:pPr>
        <w:rPr>
          <w:rFonts w:cstheme="minorHAnsi"/>
        </w:rPr>
      </w:pPr>
      <w:r w:rsidRPr="007C2696">
        <w:rPr>
          <w:rFonts w:cstheme="minorHAnsi"/>
        </w:rPr>
        <w:t>The use of mobile phones and other electronic devices such as computers</w:t>
      </w:r>
      <w:r w:rsidRPr="001A3F12">
        <w:rPr>
          <w:rFonts w:cstheme="minorHAnsi"/>
        </w:rPr>
        <w:t xml:space="preserve">, tablets, and game devices are commonplace.  However, as a society, we are beginning </w:t>
      </w:r>
      <w:r w:rsidRPr="001A1D3A">
        <w:rPr>
          <w:rFonts w:cstheme="minorHAnsi"/>
        </w:rPr>
        <w:t xml:space="preserve">to recognise that although these devices </w:t>
      </w:r>
      <w:r w:rsidRPr="001A1D3A">
        <w:rPr>
          <w:rFonts w:cstheme="minorHAnsi"/>
        </w:rPr>
        <w:lastRenderedPageBreak/>
        <w:t xml:space="preserve">have brought great benefit, we also need to ensure that we help children to understand there are dangers and how to keep themselves safe.  This includes: </w:t>
      </w:r>
    </w:p>
    <w:p w14:paraId="64C9FE53" w14:textId="77777777" w:rsidR="00556FBA" w:rsidRPr="001A1D3A" w:rsidRDefault="00556FBA" w:rsidP="00556FBA">
      <w:pPr>
        <w:pStyle w:val="ListParagraph"/>
        <w:numPr>
          <w:ilvl w:val="0"/>
          <w:numId w:val="94"/>
        </w:numPr>
        <w:suppressAutoHyphens/>
        <w:autoSpaceDN w:val="0"/>
        <w:spacing w:after="160" w:line="240" w:lineRule="auto"/>
        <w:contextualSpacing w:val="0"/>
        <w:textAlignment w:val="baseline"/>
        <w:rPr>
          <w:rFonts w:cstheme="minorHAnsi"/>
        </w:rPr>
      </w:pPr>
      <w:r w:rsidRPr="001A1D3A">
        <w:rPr>
          <w:rFonts w:cstheme="minorHAnsi"/>
        </w:rPr>
        <w:t xml:space="preserve">Keeping personal details secure </w:t>
      </w:r>
    </w:p>
    <w:p w14:paraId="342EA69F" w14:textId="77777777" w:rsidR="00556FBA" w:rsidRPr="001A1D3A" w:rsidRDefault="00556FBA" w:rsidP="00556FBA">
      <w:pPr>
        <w:pStyle w:val="ListParagraph"/>
        <w:numPr>
          <w:ilvl w:val="0"/>
          <w:numId w:val="94"/>
        </w:numPr>
        <w:suppressAutoHyphens/>
        <w:autoSpaceDN w:val="0"/>
        <w:spacing w:after="160" w:line="240" w:lineRule="auto"/>
        <w:contextualSpacing w:val="0"/>
        <w:textAlignment w:val="baseline"/>
        <w:rPr>
          <w:rFonts w:cstheme="minorHAnsi"/>
        </w:rPr>
      </w:pPr>
      <w:r w:rsidRPr="001A1D3A">
        <w:rPr>
          <w:rFonts w:cstheme="minorHAnsi"/>
        </w:rPr>
        <w:t xml:space="preserve">Understanding that not all content is </w:t>
      </w:r>
      <w:proofErr w:type="gramStart"/>
      <w:r w:rsidRPr="001A1D3A">
        <w:rPr>
          <w:rFonts w:cstheme="minorHAnsi"/>
        </w:rPr>
        <w:t>appropriate</w:t>
      </w:r>
      <w:proofErr w:type="gramEnd"/>
    </w:p>
    <w:p w14:paraId="7CBAEDE3" w14:textId="77777777" w:rsidR="00556FBA" w:rsidRPr="001A1D3A" w:rsidRDefault="00556FBA" w:rsidP="00556FBA">
      <w:pPr>
        <w:pStyle w:val="ListParagraph"/>
        <w:numPr>
          <w:ilvl w:val="0"/>
          <w:numId w:val="94"/>
        </w:numPr>
        <w:suppressAutoHyphens/>
        <w:autoSpaceDN w:val="0"/>
        <w:spacing w:after="160" w:line="240" w:lineRule="auto"/>
        <w:contextualSpacing w:val="0"/>
        <w:textAlignment w:val="baseline"/>
        <w:rPr>
          <w:rFonts w:cstheme="minorHAnsi"/>
        </w:rPr>
      </w:pPr>
      <w:r w:rsidRPr="001A1D3A">
        <w:rPr>
          <w:rFonts w:cstheme="minorHAnsi"/>
        </w:rPr>
        <w:t>What to do if they see something that upsets them</w:t>
      </w:r>
    </w:p>
    <w:p w14:paraId="2A450C49" w14:textId="77777777" w:rsidR="00556FBA" w:rsidRPr="001A3F12" w:rsidRDefault="00556FBA" w:rsidP="00556FBA">
      <w:pPr>
        <w:rPr>
          <w:rFonts w:cstheme="minorHAnsi"/>
        </w:rPr>
      </w:pPr>
      <w:r w:rsidRPr="001A3F12">
        <w:rPr>
          <w:rFonts w:cstheme="minorHAnsi"/>
          <w:shd w:val="clear" w:color="auto" w:fill="E6E6E6"/>
        </w:rPr>
        <w:t xml:space="preserve">Appropriate use of mobile phones is essential at </w:t>
      </w:r>
      <w:proofErr w:type="spellStart"/>
      <w:r w:rsidRPr="001A3F12">
        <w:rPr>
          <w:rFonts w:cstheme="minorHAnsi"/>
          <w:shd w:val="clear" w:color="auto" w:fill="E6E6E6"/>
        </w:rPr>
        <w:t>Bomere</w:t>
      </w:r>
      <w:proofErr w:type="spellEnd"/>
      <w:r w:rsidRPr="001A3F12">
        <w:rPr>
          <w:rFonts w:cstheme="minorHAnsi"/>
          <w:shd w:val="clear" w:color="auto" w:fill="E6E6E6"/>
        </w:rPr>
        <w:t xml:space="preserve"> Heath Sunshine Preschool</w:t>
      </w:r>
      <w:r w:rsidRPr="001A3F12">
        <w:rPr>
          <w:rFonts w:cstheme="minorHAnsi"/>
          <w:color w:val="FF0000"/>
          <w:shd w:val="clear" w:color="auto" w:fill="E6E6E6"/>
        </w:rPr>
        <w:t>.</w:t>
      </w:r>
      <w:r w:rsidRPr="001A3F12">
        <w:rPr>
          <w:rFonts w:cstheme="minorHAnsi"/>
          <w:color w:val="FF0000"/>
        </w:rPr>
        <w:t xml:space="preserve">   </w:t>
      </w:r>
    </w:p>
    <w:p w14:paraId="35F518DF" w14:textId="77777777" w:rsidR="00556FBA" w:rsidRPr="001A1D3A" w:rsidRDefault="00556FBA" w:rsidP="00556FBA">
      <w:pPr>
        <w:rPr>
          <w:rFonts w:cstheme="minorHAnsi"/>
        </w:rPr>
      </w:pPr>
      <w:r w:rsidRPr="001A3F12">
        <w:rPr>
          <w:rFonts w:cstheme="minorHAnsi"/>
          <w:color w:val="1F497D" w:themeColor="text2"/>
        </w:rPr>
        <w:t xml:space="preserve">Staff </w:t>
      </w:r>
      <w:r w:rsidRPr="001A3F12">
        <w:rPr>
          <w:rFonts w:cstheme="minorHAnsi"/>
        </w:rPr>
        <w:t>can use their personal mobile phones (including smart watches) during their</w:t>
      </w:r>
      <w:r w:rsidRPr="001A1D3A">
        <w:rPr>
          <w:rFonts w:cstheme="minorHAnsi"/>
        </w:rPr>
        <w:t xml:space="preserve"> break times from the office. During working hours, they must be kept out of the reach of children and parents in the office. Staff are aware that they should never discuss their employment on social networking sites. All staff are made aware of their duty to follow this procedure, and to challenge anyone not adhering to it.  Parents are strongly advised not to post comments about children on social media.</w:t>
      </w:r>
    </w:p>
    <w:p w14:paraId="16C80060" w14:textId="77777777" w:rsidR="00556FBA" w:rsidRPr="001A1D3A" w:rsidRDefault="00556FBA" w:rsidP="00556FBA">
      <w:pPr>
        <w:rPr>
          <w:rFonts w:cstheme="minorHAnsi"/>
        </w:rPr>
      </w:pPr>
      <w:r w:rsidRPr="001A1D3A">
        <w:rPr>
          <w:rFonts w:cstheme="minorHAnsi"/>
        </w:rPr>
        <w:t xml:space="preserve">Visitors to the setting (including parents) will be asked to leave mobile phones in the office and visitors will not be left unattended where children are present.  At drop off/pick up time parents will be asked to refrain from mobile phone usage. The child’s registration form shows parents/carers consent for photos of their child to be used inside and outside of the classroom. For events held at </w:t>
      </w:r>
      <w:proofErr w:type="spellStart"/>
      <w:r w:rsidRPr="001A1D3A">
        <w:rPr>
          <w:rFonts w:cstheme="minorHAnsi"/>
        </w:rPr>
        <w:t>Bomere</w:t>
      </w:r>
      <w:proofErr w:type="spellEnd"/>
      <w:r w:rsidRPr="001A1D3A">
        <w:rPr>
          <w:rFonts w:cstheme="minorHAnsi"/>
        </w:rPr>
        <w:t xml:space="preserve"> Heath Sunshine Preschool or on school outings, parents will be reminded of our policy. If consent has been given by all parents/carers then the leader/ deputy will give permission for photographs/videos to be taken for their own use, </w:t>
      </w:r>
      <w:r w:rsidRPr="001A1D3A">
        <w:rPr>
          <w:rFonts w:cstheme="minorHAnsi"/>
          <w:b/>
        </w:rPr>
        <w:t>providing they</w:t>
      </w:r>
      <w:r w:rsidRPr="001A1D3A">
        <w:rPr>
          <w:rFonts w:cstheme="minorHAnsi"/>
        </w:rPr>
        <w:t xml:space="preserve"> </w:t>
      </w:r>
      <w:r w:rsidRPr="001A1D3A">
        <w:rPr>
          <w:rFonts w:cstheme="minorHAnsi"/>
          <w:b/>
        </w:rPr>
        <w:t xml:space="preserve">are not posted on social media or shared </w:t>
      </w:r>
      <w:r w:rsidRPr="001A1D3A">
        <w:rPr>
          <w:rFonts w:cstheme="minorHAnsi"/>
        </w:rPr>
        <w:t>(parents sign this declaration on the registration form).</w:t>
      </w:r>
    </w:p>
    <w:p w14:paraId="11C322CB" w14:textId="77777777" w:rsidR="00556FBA" w:rsidRPr="001A1D3A" w:rsidRDefault="00556FBA" w:rsidP="00556FBA">
      <w:pPr>
        <w:rPr>
          <w:rFonts w:cstheme="minorHAnsi"/>
        </w:rPr>
      </w:pPr>
      <w:r w:rsidRPr="001A1D3A">
        <w:rPr>
          <w:rFonts w:cstheme="minorHAnsi"/>
        </w:rPr>
        <w:t xml:space="preserve">Important contact details of the children are kept on the setting’s mobile phone in case of an emergency. The phone is protected by a password and is locked in the office when the preschool is closed.  The mobile phone may be used for events and outings, the phone will be the manager/deputy manager’s responsibility. During long school holidays or periods of closure the manager/deputy manager will take responsibility for the mobile phone, keeping it in a secure place at their home. </w:t>
      </w:r>
    </w:p>
    <w:p w14:paraId="061A76E7" w14:textId="77777777" w:rsidR="00556FBA" w:rsidRPr="001A1D3A" w:rsidRDefault="00556FBA" w:rsidP="00556FBA">
      <w:pPr>
        <w:rPr>
          <w:rFonts w:cstheme="minorHAnsi"/>
        </w:rPr>
      </w:pPr>
      <w:r w:rsidRPr="001A1D3A">
        <w:rPr>
          <w:rFonts w:cstheme="minorHAnsi"/>
        </w:rPr>
        <w:t xml:space="preserve">We believe that photographs validate children’s experiences and achievements and are a valuable way of recording milestones in a child’s life. Parental permission for the different ways in which we use photographs is gained as part of the initial registration at </w:t>
      </w:r>
      <w:proofErr w:type="spellStart"/>
      <w:r w:rsidRPr="001A1D3A">
        <w:rPr>
          <w:rFonts w:cstheme="minorHAnsi"/>
        </w:rPr>
        <w:t>Bomere</w:t>
      </w:r>
      <w:proofErr w:type="spellEnd"/>
      <w:r w:rsidRPr="001A1D3A">
        <w:rPr>
          <w:rFonts w:cstheme="minorHAnsi"/>
        </w:rPr>
        <w:t xml:space="preserve"> Heath Sunshine Preschool. We take a mixture of photos that reflect the preschool environment, sometimes this will be when children are engrossed in an activity either on their own or with their peers. To safeguard children and adults and to maintain privacy, cameras are not to be used during intimate care situations by adults or children.  </w:t>
      </w:r>
    </w:p>
    <w:p w14:paraId="40503563" w14:textId="77777777" w:rsidR="00556FBA" w:rsidRPr="007E3C93" w:rsidRDefault="00556FBA" w:rsidP="00556FBA">
      <w:pPr>
        <w:ind w:left="-46"/>
        <w:rPr>
          <w:rFonts w:cstheme="minorHAnsi"/>
          <w:shd w:val="clear" w:color="auto" w:fill="E6E6E6"/>
        </w:rPr>
      </w:pPr>
      <w:r w:rsidRPr="00CC5A1E">
        <w:rPr>
          <w:rFonts w:cstheme="minorHAnsi"/>
          <w:shd w:val="clear" w:color="auto" w:fill="E6E6E6"/>
        </w:rPr>
        <w:t xml:space="preserve">To safeguard children and practitioners online, providers will find it helpful to refer to 'Safeguarding children and protecting professionals in early years settings: online safety considerations at: </w:t>
      </w:r>
      <w:hyperlink r:id="rId42" w:history="1">
        <w:r w:rsidRPr="00B35CC1">
          <w:rPr>
            <w:rStyle w:val="Hyperlink"/>
            <w:rFonts w:cstheme="minorHAnsi"/>
            <w:shd w:val="clear" w:color="auto" w:fill="E6E6E6"/>
          </w:rPr>
          <w:t>https://www.gov.uk/government/publications/safeguarding-children-and-protecting-professionals-in-early-years-settings-online-safety-considerations</w:t>
        </w:r>
      </w:hyperlink>
    </w:p>
    <w:p w14:paraId="601CFD04" w14:textId="77777777" w:rsidR="00556FBA" w:rsidRPr="001A1D3A" w:rsidRDefault="00556FBA" w:rsidP="00556FBA">
      <w:pPr>
        <w:ind w:left="-46"/>
        <w:rPr>
          <w:rFonts w:cstheme="minorHAnsi"/>
        </w:rPr>
      </w:pPr>
      <w:r w:rsidRPr="001A1D3A">
        <w:rPr>
          <w:rFonts w:cstheme="minorHAnsi"/>
        </w:rPr>
        <w:t xml:space="preserve">Photos are taken using the setting’s mobile phone. A block is in place on the phone by the service provider to prevent any online access. Photos are downloaded onto the laptop weekly and deleted </w:t>
      </w:r>
      <w:r w:rsidRPr="001A1D3A">
        <w:rPr>
          <w:rFonts w:cstheme="minorHAnsi"/>
        </w:rPr>
        <w:lastRenderedPageBreak/>
        <w:t xml:space="preserve">from the camera/phone. Photos are printed for use in displays or children’s scrapbooks then deleted from the laptop termly. Parents are asked to input to their child’s planning by sharing with us photos of their children at home. Parents may send us information via email, which will promptly be printed and deleted from the email list. </w:t>
      </w:r>
    </w:p>
    <w:p w14:paraId="53236B6D" w14:textId="77777777" w:rsidR="00556FBA" w:rsidRPr="00CC5A1E" w:rsidRDefault="00556FBA" w:rsidP="00556FBA">
      <w:pPr>
        <w:ind w:left="-46"/>
        <w:rPr>
          <w:rFonts w:cstheme="minorHAnsi"/>
          <w:color w:val="FF0000"/>
        </w:rPr>
      </w:pPr>
      <w:r w:rsidRPr="001A1D3A">
        <w:rPr>
          <w:rFonts w:cstheme="minorHAnsi"/>
        </w:rPr>
        <w:t xml:space="preserve">The children have use of the P.C. in the classroom which has been loaded with some age-appropriate software sourced reliably. There is no internet access from the P.C.  Children will be allowed supervised use of the setting mobile phone for taking photos. Children will be asked to refrain from using their own/their parent’s mobile phones, </w:t>
      </w:r>
      <w:r w:rsidRPr="00CC5A1E">
        <w:rPr>
          <w:rFonts w:cstheme="minorHAnsi"/>
        </w:rPr>
        <w:t xml:space="preserve">smart </w:t>
      </w:r>
      <w:proofErr w:type="gramStart"/>
      <w:r w:rsidRPr="00CC5A1E">
        <w:rPr>
          <w:rFonts w:cstheme="minorHAnsi"/>
        </w:rPr>
        <w:t>watches</w:t>
      </w:r>
      <w:proofErr w:type="gramEnd"/>
      <w:r w:rsidRPr="00CC5A1E">
        <w:rPr>
          <w:rFonts w:cstheme="minorHAnsi"/>
        </w:rPr>
        <w:t xml:space="preserve"> or other devices at the setting. Information is shared by email with parents to promote online safety for toddlers, such as having parental controls set, </w:t>
      </w:r>
      <w:proofErr w:type="gramStart"/>
      <w:r w:rsidRPr="00CC5A1E">
        <w:rPr>
          <w:rFonts w:cstheme="minorHAnsi"/>
        </w:rPr>
        <w:t>supervising</w:t>
      </w:r>
      <w:proofErr w:type="gramEnd"/>
      <w:r w:rsidRPr="00CC5A1E">
        <w:rPr>
          <w:rFonts w:cstheme="minorHAnsi"/>
        </w:rPr>
        <w:t xml:space="preserve"> and talking to them about what they are doing and regularly visiting sites to ensure they are suitable. We talk with the children about what devices they use at home, how they should always ask an adult before going online and always tell if something is scary or doesn’t feel quite right. </w:t>
      </w:r>
    </w:p>
    <w:p w14:paraId="10DD20CC" w14:textId="77777777" w:rsidR="00556FBA" w:rsidRPr="007C2696" w:rsidRDefault="00556FBA" w:rsidP="00556FBA">
      <w:pPr>
        <w:ind w:left="-46"/>
        <w:rPr>
          <w:rStyle w:val="Hyperlink"/>
          <w:rFonts w:ascii="Arial" w:eastAsia="Arial" w:hAnsi="Arial" w:cs="Arial"/>
          <w:color w:val="00B050"/>
        </w:rPr>
      </w:pPr>
      <w:r w:rsidRPr="00CC5A1E">
        <w:rPr>
          <w:rFonts w:cstheme="minorHAnsi"/>
        </w:rPr>
        <w:t xml:space="preserve">A laptop is sited in the office for use by staff. Only staff members will be given the PIN. Emails and sensitive information </w:t>
      </w:r>
      <w:proofErr w:type="gramStart"/>
      <w:r w:rsidRPr="00CC5A1E">
        <w:rPr>
          <w:rFonts w:cstheme="minorHAnsi"/>
        </w:rPr>
        <w:t>is</w:t>
      </w:r>
      <w:proofErr w:type="gramEnd"/>
      <w:r w:rsidRPr="00CC5A1E">
        <w:rPr>
          <w:rFonts w:cstheme="minorHAnsi"/>
        </w:rPr>
        <w:t xml:space="preserve"> password protected known only by the manager/deputy manager. The laptop is set up to use the school proxy server giving full protective filters to information accessible via the internet. The laptop </w:t>
      </w:r>
      <w:r>
        <w:rPr>
          <w:rFonts w:cstheme="minorHAnsi"/>
        </w:rPr>
        <w:t>is running on Windows 11 and frequent updates are applied</w:t>
      </w:r>
      <w:r w:rsidRPr="00CC5A1E">
        <w:rPr>
          <w:rFonts w:cstheme="minorHAnsi"/>
        </w:rPr>
        <w:t>.</w:t>
      </w:r>
      <w:r>
        <w:rPr>
          <w:rFonts w:cstheme="minorHAnsi"/>
        </w:rPr>
        <w:t xml:space="preserve"> </w:t>
      </w:r>
      <w:r w:rsidRPr="00CC5A1E">
        <w:rPr>
          <w:rFonts w:cstheme="minorHAnsi"/>
        </w:rPr>
        <w:t xml:space="preserve"> </w:t>
      </w:r>
      <w:r>
        <w:rPr>
          <w:rFonts w:cstheme="minorHAnsi"/>
        </w:rPr>
        <w:t xml:space="preserve">A backup of all documents on the laptop will be made at least annually. </w:t>
      </w:r>
      <w:r w:rsidRPr="007C2696">
        <w:rPr>
          <w:rFonts w:cstheme="minorHAnsi"/>
          <w:color w:val="00B050"/>
        </w:rPr>
        <w:t xml:space="preserve">The manger/deputy follow guidance set out in </w:t>
      </w:r>
      <w:hyperlink r:id="rId43" w:history="1">
        <w:r w:rsidRPr="007C2696">
          <w:rPr>
            <w:rStyle w:val="Hyperlink"/>
            <w:rFonts w:ascii="Arial" w:eastAsia="Arial" w:hAnsi="Arial" w:cs="Arial"/>
            <w:color w:val="00B050"/>
          </w:rPr>
          <w:t>cyber security</w:t>
        </w:r>
      </w:hyperlink>
    </w:p>
    <w:p w14:paraId="0E3FF0AE" w14:textId="77777777" w:rsidR="00556FBA" w:rsidRPr="00CC5A1E" w:rsidRDefault="00556FBA" w:rsidP="00556FBA">
      <w:pPr>
        <w:ind w:left="-46"/>
        <w:rPr>
          <w:rFonts w:cstheme="minorHAnsi"/>
        </w:rPr>
      </w:pPr>
      <w:r w:rsidRPr="00CC5A1E">
        <w:rPr>
          <w:rFonts w:cstheme="minorHAnsi"/>
        </w:rPr>
        <w:t xml:space="preserve">Children have no access to the office. The office is locked outside of school hours. During holidays or prolonged periods of closure the laptop may be taken off site by the manager/deputy manager who will have full responsibility to keep information secure and access restricted to themselves.  The laptop may be brought into the classroom to deliver educational material which has been carefully selected by staff and the children will not be left unsupervised. </w:t>
      </w:r>
    </w:p>
    <w:p w14:paraId="4600EA06" w14:textId="77777777" w:rsidR="00556FBA" w:rsidRDefault="00556FBA" w:rsidP="00556FBA">
      <w:pPr>
        <w:ind w:left="-46"/>
        <w:rPr>
          <w:rFonts w:cstheme="minorHAnsi"/>
        </w:rPr>
      </w:pPr>
      <w:r w:rsidRPr="00CC5A1E">
        <w:rPr>
          <w:rFonts w:cstheme="minorHAnsi"/>
        </w:rPr>
        <w:t>Through induction, staff and volunteers are</w:t>
      </w:r>
      <w:r w:rsidRPr="001A1D3A">
        <w:rPr>
          <w:rFonts w:cstheme="minorHAnsi"/>
        </w:rPr>
        <w:t xml:space="preserve"> made aware </w:t>
      </w:r>
      <w:r>
        <w:rPr>
          <w:rFonts w:cstheme="minorHAnsi"/>
        </w:rPr>
        <w:t xml:space="preserve">of </w:t>
      </w:r>
      <w:r w:rsidRPr="001A1D3A">
        <w:rPr>
          <w:rFonts w:cstheme="minorHAnsi"/>
        </w:rPr>
        <w:t>acceptable use of technology</w:t>
      </w:r>
      <w:r>
        <w:rPr>
          <w:rFonts w:cstheme="minorHAnsi"/>
        </w:rPr>
        <w:t xml:space="preserve"> as described in this policy,</w:t>
      </w:r>
      <w:r w:rsidRPr="001A1D3A">
        <w:rPr>
          <w:rFonts w:cstheme="minorHAnsi"/>
        </w:rPr>
        <w:t xml:space="preserve"> both at home and in the workplace.  If any staff or volunteers breach this policy, then we will take disciplinary action which may result in a referral to the Disclosure and Barring Service.  </w:t>
      </w:r>
    </w:p>
    <w:p w14:paraId="2C1EC578" w14:textId="77777777" w:rsidR="00556FBA" w:rsidRPr="007C2696" w:rsidRDefault="00556FBA" w:rsidP="00556FBA">
      <w:pPr>
        <w:rPr>
          <w:rFonts w:ascii="Arial" w:eastAsia="Arial" w:hAnsi="Arial" w:cs="Arial"/>
          <w:color w:val="00B050"/>
        </w:rPr>
      </w:pPr>
      <w:r w:rsidRPr="007C2696">
        <w:rPr>
          <w:rFonts w:ascii="Arial" w:eastAsia="Arial" w:hAnsi="Arial" w:cs="Arial"/>
          <w:color w:val="00B050"/>
        </w:rPr>
        <w:t xml:space="preserve">Where there are online safety concerns involving identified children (including child-on-child abuse); we will follow </w:t>
      </w:r>
      <w:hyperlink w:anchor="_Staff_Safeguarding_Concerns:" w:history="1">
        <w:r w:rsidRPr="007C2696">
          <w:rPr>
            <w:rStyle w:val="Hyperlink"/>
            <w:rFonts w:ascii="Arial" w:eastAsia="Arial" w:hAnsi="Arial" w:cs="Arial"/>
            <w:color w:val="00B050"/>
          </w:rPr>
          <w:t>Staff Safeguarding Concerns: Recognise, Respond, Report</w:t>
        </w:r>
      </w:hyperlink>
      <w:r w:rsidRPr="007C2696">
        <w:rPr>
          <w:rFonts w:ascii="Arial" w:eastAsia="Arial" w:hAnsi="Arial" w:cs="Arial"/>
          <w:color w:val="00B050"/>
        </w:rPr>
        <w:t xml:space="preserve"> and </w:t>
      </w:r>
      <w:hyperlink w:anchor="_Designated_Safeguarding_Lead" w:history="1">
        <w:r w:rsidRPr="007C2696">
          <w:rPr>
            <w:rStyle w:val="Hyperlink"/>
            <w:rFonts w:ascii="Arial" w:eastAsia="Arial" w:hAnsi="Arial" w:cs="Arial"/>
            <w:color w:val="00B050"/>
          </w:rPr>
          <w:t>Designated Safeguarding Lead Safeguarding Response</w:t>
        </w:r>
      </w:hyperlink>
      <w:r w:rsidRPr="007C2696">
        <w:rPr>
          <w:rFonts w:ascii="Arial" w:eastAsia="Arial" w:hAnsi="Arial" w:cs="Arial"/>
          <w:color w:val="00B050"/>
        </w:rPr>
        <w:t xml:space="preserve">. </w:t>
      </w:r>
    </w:p>
    <w:p w14:paraId="338A458A" w14:textId="77777777" w:rsidR="00556FBA" w:rsidRPr="007C2696" w:rsidRDefault="00556FBA" w:rsidP="00556FBA">
      <w:pPr>
        <w:rPr>
          <w:rFonts w:ascii="Arial" w:eastAsia="Arial" w:hAnsi="Arial" w:cs="Arial"/>
          <w:color w:val="00B050"/>
        </w:rPr>
      </w:pPr>
      <w:r w:rsidRPr="007C2696">
        <w:rPr>
          <w:rFonts w:ascii="Arial" w:eastAsia="Arial" w:hAnsi="Arial" w:cs="Arial"/>
          <w:color w:val="00B050"/>
        </w:rPr>
        <w:t xml:space="preserve">Any setting cyber security incidents will be reported to </w:t>
      </w:r>
      <w:hyperlink r:id="rId44" w:history="1">
        <w:r w:rsidRPr="007C2696">
          <w:rPr>
            <w:rStyle w:val="Hyperlink"/>
            <w:rFonts w:ascii="Arial" w:hAnsi="Arial" w:cs="Arial"/>
            <w:color w:val="00B050"/>
          </w:rPr>
          <w:t>Action Fraud</w:t>
        </w:r>
      </w:hyperlink>
      <w:r w:rsidRPr="007C2696">
        <w:rPr>
          <w:rStyle w:val="Hyperlink"/>
          <w:rFonts w:ascii="Arial" w:hAnsi="Arial" w:cs="Arial"/>
          <w:color w:val="00B050"/>
        </w:rPr>
        <w:t xml:space="preserve"> </w:t>
      </w:r>
      <w:hyperlink r:id="rId45" w:history="1">
        <w:r w:rsidRPr="007C2696">
          <w:rPr>
            <w:rStyle w:val="Hyperlink"/>
            <w:rFonts w:ascii="Arial" w:hAnsi="Arial" w:cs="Arial"/>
            <w:color w:val="00B050"/>
          </w:rPr>
          <w:t>(National Fraud and Cyber Crime Reporting Centre)</w:t>
        </w:r>
      </w:hyperlink>
      <w:r w:rsidRPr="007C2696">
        <w:rPr>
          <w:rFonts w:ascii="Arial" w:hAnsi="Arial" w:cs="Arial"/>
          <w:color w:val="00B050"/>
        </w:rPr>
        <w:t xml:space="preserve"> </w:t>
      </w:r>
      <w:r w:rsidRPr="007C2696">
        <w:rPr>
          <w:rFonts w:ascii="Arial" w:eastAsia="Arial" w:hAnsi="Arial" w:cs="Arial"/>
          <w:color w:val="00B050"/>
        </w:rPr>
        <w:t xml:space="preserve">and, if there is a data breach this will be reported in line with our Data Protection Processes to the </w:t>
      </w:r>
      <w:hyperlink r:id="rId46" w:history="1">
        <w:r w:rsidRPr="007C2696">
          <w:rPr>
            <w:rStyle w:val="Hyperlink"/>
            <w:rFonts w:ascii="Arial" w:eastAsia="Arial" w:hAnsi="Arial" w:cs="Arial"/>
            <w:color w:val="00B050"/>
          </w:rPr>
          <w:t>Information Commissioners Office</w:t>
        </w:r>
      </w:hyperlink>
      <w:r w:rsidRPr="007C2696">
        <w:rPr>
          <w:rFonts w:ascii="Arial" w:eastAsia="Arial" w:hAnsi="Arial" w:cs="Arial"/>
          <w:color w:val="00B050"/>
        </w:rPr>
        <w:t xml:space="preserve">. Please also see </w:t>
      </w:r>
      <w:hyperlink w:anchor="_Online_Safety_2" w:history="1">
        <w:r w:rsidRPr="007C2696">
          <w:rPr>
            <w:rStyle w:val="Hyperlink"/>
            <w:rFonts w:ascii="Arial" w:eastAsia="Arial" w:hAnsi="Arial" w:cs="Arial"/>
            <w:color w:val="00B050"/>
          </w:rPr>
          <w:t>Record Keeping and Information Security</w:t>
        </w:r>
      </w:hyperlink>
      <w:r w:rsidRPr="007C2696">
        <w:rPr>
          <w:rFonts w:ascii="Arial" w:eastAsia="Arial" w:hAnsi="Arial" w:cs="Arial"/>
          <w:color w:val="00B050"/>
        </w:rPr>
        <w:t>.</w:t>
      </w:r>
    </w:p>
    <w:p w14:paraId="5A9A9AC5" w14:textId="77777777" w:rsidR="00556FBA" w:rsidRPr="007C2696" w:rsidRDefault="00556FBA" w:rsidP="00556FBA">
      <w:pPr>
        <w:rPr>
          <w:rStyle w:val="Hyperlink"/>
          <w:rFonts w:ascii="Arial" w:eastAsia="Arial" w:hAnsi="Arial" w:cs="Arial"/>
          <w:color w:val="00B050"/>
        </w:rPr>
      </w:pPr>
      <w:r w:rsidRPr="007C2696">
        <w:rPr>
          <w:rFonts w:ascii="Arial" w:eastAsia="Arial" w:hAnsi="Arial" w:cs="Arial"/>
          <w:color w:val="00B050"/>
        </w:rPr>
        <w:t xml:space="preserve">We review our online safety arrangements annually to ensure that we meet the Keeping Children Safe in Education 2023 and </w:t>
      </w:r>
      <w:hyperlink r:id="rId47">
        <w:r w:rsidRPr="007C2696">
          <w:rPr>
            <w:rStyle w:val="Hyperlink"/>
            <w:rFonts w:ascii="Arial" w:eastAsia="Arial" w:hAnsi="Arial" w:cs="Arial"/>
            <w:color w:val="00B050"/>
          </w:rPr>
          <w:t>Safeguarding children and protecting professionals in early years settings: online safety considerations</w:t>
        </w:r>
      </w:hyperlink>
      <w:r w:rsidRPr="007C2696">
        <w:rPr>
          <w:rFonts w:ascii="Arial" w:eastAsia="Arial" w:hAnsi="Arial" w:cs="Arial"/>
          <w:color w:val="00B050"/>
        </w:rPr>
        <w:t xml:space="preserve"> online safety standards (including the digital standards for </w:t>
      </w:r>
      <w:hyperlink r:id="rId48" w:history="1">
        <w:r w:rsidRPr="007C2696">
          <w:rPr>
            <w:rStyle w:val="Hyperlink"/>
            <w:rFonts w:ascii="Arial" w:eastAsia="Arial" w:hAnsi="Arial" w:cs="Arial"/>
            <w:color w:val="00B050"/>
          </w:rPr>
          <w:t>filtering and monitoring</w:t>
        </w:r>
      </w:hyperlink>
      <w:r w:rsidRPr="007C2696">
        <w:rPr>
          <w:rFonts w:ascii="Arial" w:eastAsia="Arial" w:hAnsi="Arial" w:cs="Arial"/>
          <w:color w:val="00B050"/>
        </w:rPr>
        <w:t xml:space="preserve"> and </w:t>
      </w:r>
      <w:hyperlink r:id="rId49" w:history="1">
        <w:r w:rsidRPr="007C2696">
          <w:rPr>
            <w:rStyle w:val="Hyperlink"/>
            <w:rFonts w:ascii="Arial" w:eastAsia="Arial" w:hAnsi="Arial" w:cs="Arial"/>
            <w:color w:val="00B050"/>
          </w:rPr>
          <w:t>cyber security</w:t>
        </w:r>
      </w:hyperlink>
      <w:r w:rsidRPr="007C2696">
        <w:rPr>
          <w:rFonts w:ascii="Arial" w:eastAsia="Arial" w:hAnsi="Arial" w:cs="Arial"/>
          <w:color w:val="00B050"/>
        </w:rPr>
        <w:t xml:space="preserve">). Any risks arising from our </w:t>
      </w:r>
      <w:r w:rsidRPr="007C2696">
        <w:rPr>
          <w:rFonts w:ascii="Arial" w:eastAsia="Arial" w:hAnsi="Arial" w:cs="Arial"/>
          <w:color w:val="00B050"/>
        </w:rPr>
        <w:lastRenderedPageBreak/>
        <w:t xml:space="preserve">reviews are clearly recorded as part of our setting evaluation and improvement action planning processes. These are reported to and overseen by our Governing Body. </w:t>
      </w:r>
      <w:bookmarkStart w:id="33" w:name="_Preventing_Radicalisation"/>
      <w:bookmarkEnd w:id="33"/>
    </w:p>
    <w:p w14:paraId="78305706" w14:textId="77777777" w:rsidR="00556FBA" w:rsidRPr="007C2696" w:rsidRDefault="00556FBA" w:rsidP="00556FBA">
      <w:pPr>
        <w:pStyle w:val="ListParagraph"/>
        <w:ind w:left="0"/>
        <w:rPr>
          <w:rFonts w:ascii="Arial" w:eastAsia="Arial" w:hAnsi="Arial" w:cs="Arial"/>
          <w:color w:val="00B050"/>
        </w:rPr>
      </w:pPr>
      <w:r w:rsidRPr="007C2696">
        <w:rPr>
          <w:rFonts w:ascii="Arial" w:eastAsia="Arial" w:hAnsi="Arial" w:cs="Arial"/>
          <w:color w:val="00B050"/>
        </w:rPr>
        <w:t xml:space="preserve">All Staff, senior leaders and Committee members are appropriately trained (see </w:t>
      </w:r>
      <w:hyperlink w:anchor="_Professional_Development_and">
        <w:r w:rsidRPr="007C2696">
          <w:rPr>
            <w:rStyle w:val="Hyperlink"/>
            <w:rFonts w:ascii="Arial" w:eastAsia="Arial" w:hAnsi="Arial" w:cs="Arial"/>
            <w:color w:val="00B050"/>
          </w:rPr>
          <w:t>Professional Development and Supervision</w:t>
        </w:r>
      </w:hyperlink>
      <w:r w:rsidRPr="007C2696">
        <w:rPr>
          <w:rFonts w:ascii="Arial" w:eastAsia="Arial" w:hAnsi="Arial" w:cs="Arial"/>
          <w:color w:val="00B050"/>
        </w:rPr>
        <w:t xml:space="preserve">) to enable them to ensure effective online safety arrangements. We will respond to online safety incidents which indicate safeguarding concerns in line with the </w:t>
      </w:r>
      <w:hyperlink w:anchor="_Record_Keeping_and_2" w:history="1">
        <w:r w:rsidRPr="007C2696">
          <w:rPr>
            <w:rStyle w:val="Hyperlink"/>
            <w:rFonts w:ascii="Arial" w:eastAsia="Arial" w:hAnsi="Arial" w:cs="Arial"/>
            <w:color w:val="00B050"/>
          </w:rPr>
          <w:t>Staff Safeguarding Concerns: Recognise, Respond, Report</w:t>
        </w:r>
      </w:hyperlink>
      <w:r w:rsidRPr="007C2696">
        <w:rPr>
          <w:rFonts w:ascii="Arial" w:eastAsia="Arial" w:hAnsi="Arial" w:cs="Arial"/>
          <w:color w:val="00B050"/>
        </w:rPr>
        <w:t xml:space="preserve"> and </w:t>
      </w:r>
      <w:hyperlink w:anchor="_Designated_Safeguarding_Lead" w:history="1">
        <w:r w:rsidRPr="007C2696">
          <w:rPr>
            <w:rStyle w:val="Hyperlink"/>
            <w:rFonts w:ascii="Arial" w:eastAsia="Arial" w:hAnsi="Arial" w:cs="Arial"/>
            <w:color w:val="00B050"/>
          </w:rPr>
          <w:t>Designated Safeguarding Lead Response</w:t>
        </w:r>
      </w:hyperlink>
      <w:r w:rsidRPr="007C2696">
        <w:rPr>
          <w:rFonts w:ascii="Arial" w:eastAsia="Arial" w:hAnsi="Arial" w:cs="Arial"/>
          <w:color w:val="00B050"/>
        </w:rPr>
        <w:t xml:space="preserve"> sections of this policy. </w:t>
      </w:r>
    </w:p>
    <w:p w14:paraId="71876AC0" w14:textId="77777777" w:rsidR="00556FBA" w:rsidRPr="002E7F25" w:rsidRDefault="00556FBA" w:rsidP="00556FBA">
      <w:pPr>
        <w:pStyle w:val="Heading1"/>
        <w:rPr>
          <w:rFonts w:ascii="Arial" w:eastAsia="Arial" w:hAnsi="Arial" w:cs="Arial"/>
          <w:b w:val="0"/>
          <w:bCs w:val="0"/>
          <w:color w:val="4BACC6" w:themeColor="accent5"/>
        </w:rPr>
      </w:pPr>
      <w:bookmarkStart w:id="34" w:name="_Preventing_Radicalisation_1"/>
      <w:bookmarkEnd w:id="34"/>
      <w:r w:rsidRPr="002E7F25">
        <w:rPr>
          <w:rFonts w:ascii="Arial" w:eastAsia="Arial" w:hAnsi="Arial" w:cs="Arial"/>
          <w:color w:val="4BACC6" w:themeColor="accent5"/>
        </w:rPr>
        <w:t>Preventing Radicalisation</w:t>
      </w:r>
    </w:p>
    <w:p w14:paraId="73174567" w14:textId="77777777" w:rsidR="00556FBA" w:rsidRDefault="00556FBA" w:rsidP="00556FBA">
      <w:pPr>
        <w:rPr>
          <w:rFonts w:ascii="Arial" w:eastAsia="Arial" w:hAnsi="Arial" w:cs="Arial"/>
        </w:rPr>
      </w:pPr>
      <w:r w:rsidRPr="3707EA47">
        <w:rPr>
          <w:rFonts w:ascii="Arial" w:eastAsia="Arial" w:hAnsi="Arial" w:cs="Arial"/>
        </w:rPr>
        <w:t xml:space="preserve">The Prevent Duty for England and Wales (2015) under section 26 of the </w:t>
      </w:r>
      <w:r w:rsidRPr="32BFFE1A">
        <w:rPr>
          <w:rFonts w:ascii="Arial" w:eastAsia="Arial" w:hAnsi="Arial" w:cs="Arial"/>
        </w:rPr>
        <w:t>Counterterrorism</w:t>
      </w:r>
      <w:r w:rsidRPr="3707EA47">
        <w:rPr>
          <w:rFonts w:ascii="Arial" w:eastAsia="Arial" w:hAnsi="Arial" w:cs="Arial"/>
        </w:rPr>
        <w:t xml:space="preserve"> and Security Act 2015</w:t>
      </w:r>
      <w:r>
        <w:rPr>
          <w:rFonts w:ascii="Arial" w:eastAsia="Arial" w:hAnsi="Arial" w:cs="Arial"/>
        </w:rPr>
        <w:t>;</w:t>
      </w:r>
      <w:r w:rsidRPr="3707EA47">
        <w:rPr>
          <w:rFonts w:ascii="Arial" w:eastAsia="Arial" w:hAnsi="Arial" w:cs="Arial"/>
        </w:rPr>
        <w:t xml:space="preserve"> places a duty on registered childcare providers to have due regard to the need to prevent people from being drawn into terrorism. </w:t>
      </w:r>
    </w:p>
    <w:p w14:paraId="5ECE71C8" w14:textId="77777777" w:rsidR="00556FBA" w:rsidRPr="007D184D" w:rsidRDefault="00556FBA" w:rsidP="00556FBA">
      <w:pPr>
        <w:rPr>
          <w:rFonts w:ascii="Arial" w:eastAsia="Arial" w:hAnsi="Arial" w:cs="Arial"/>
          <w:color w:val="000000" w:themeColor="text1"/>
        </w:rPr>
      </w:pPr>
      <w:r w:rsidRPr="007D184D">
        <w:rPr>
          <w:rFonts w:ascii="Arial" w:eastAsia="Arial" w:hAnsi="Arial" w:cs="Arial"/>
          <w:color w:val="000000" w:themeColor="text1"/>
        </w:rPr>
        <w:t>We fulfil our duty by:</w:t>
      </w:r>
    </w:p>
    <w:p w14:paraId="30EFFF1E" w14:textId="77777777" w:rsidR="00556FBA" w:rsidRPr="00A6070F" w:rsidRDefault="00556FBA" w:rsidP="00556FBA">
      <w:pPr>
        <w:pStyle w:val="paragraph"/>
        <w:numPr>
          <w:ilvl w:val="0"/>
          <w:numId w:val="170"/>
        </w:numPr>
        <w:spacing w:before="0" w:beforeAutospacing="0" w:after="0" w:afterAutospacing="0"/>
        <w:textAlignment w:val="baseline"/>
        <w:rPr>
          <w:rStyle w:val="normaltextrun"/>
          <w:rFonts w:ascii="Arial" w:eastAsia="Arial" w:hAnsi="Arial" w:cs="Arial"/>
          <w:color w:val="000000" w:themeColor="text1"/>
          <w:sz w:val="22"/>
          <w:szCs w:val="22"/>
          <w:lang w:val="en-US"/>
        </w:rPr>
      </w:pPr>
      <w:r w:rsidRPr="007D184D">
        <w:rPr>
          <w:rStyle w:val="normaltextrun"/>
          <w:rFonts w:ascii="Arial" w:eastAsia="Arial" w:hAnsi="Arial" w:cs="Arial"/>
          <w:color w:val="000000" w:themeColor="text1"/>
          <w:position w:val="1"/>
          <w:sz w:val="22"/>
          <w:szCs w:val="22"/>
        </w:rPr>
        <w:t>Promoting fundamental British Values</w:t>
      </w:r>
      <w:r w:rsidRPr="007D184D">
        <w:rPr>
          <w:rStyle w:val="normaltextrun"/>
          <w:rFonts w:ascii="Arial" w:eastAsia="Arial" w:hAnsi="Arial" w:cs="Arial"/>
          <w:b/>
          <w:bCs/>
          <w:color w:val="000000" w:themeColor="text1"/>
          <w:position w:val="1"/>
          <w:sz w:val="22"/>
          <w:szCs w:val="22"/>
        </w:rPr>
        <w:t> </w:t>
      </w:r>
      <w:r w:rsidRPr="007D184D">
        <w:rPr>
          <w:rStyle w:val="normaltextrun"/>
          <w:rFonts w:ascii="Arial" w:eastAsia="Arial" w:hAnsi="Arial" w:cs="Arial"/>
          <w:color w:val="000000" w:themeColor="text1"/>
          <w:position w:val="1"/>
          <w:sz w:val="22"/>
          <w:szCs w:val="22"/>
        </w:rPr>
        <w:t>as part of our values and curriculum</w:t>
      </w:r>
      <w:r>
        <w:rPr>
          <w:rStyle w:val="normaltextrun"/>
          <w:rFonts w:ascii="Arial" w:eastAsia="Arial" w:hAnsi="Arial" w:cs="Arial"/>
          <w:color w:val="000000" w:themeColor="text1"/>
          <w:position w:val="1"/>
          <w:sz w:val="22"/>
          <w:szCs w:val="22"/>
        </w:rPr>
        <w:t xml:space="preserve"> see appendix D, informing all new staff, committee members and parents at induction.</w:t>
      </w:r>
    </w:p>
    <w:p w14:paraId="021AE63D" w14:textId="77777777" w:rsidR="00556FBA" w:rsidRPr="007D184D" w:rsidRDefault="00556FBA" w:rsidP="00556FBA">
      <w:pPr>
        <w:pStyle w:val="paragraph"/>
        <w:numPr>
          <w:ilvl w:val="0"/>
          <w:numId w:val="170"/>
        </w:numPr>
        <w:spacing w:before="0" w:beforeAutospacing="0" w:after="0" w:afterAutospacing="0"/>
        <w:textAlignment w:val="baseline"/>
        <w:rPr>
          <w:rFonts w:ascii="Arial" w:eastAsia="Arial" w:hAnsi="Arial" w:cs="Arial"/>
          <w:color w:val="000000" w:themeColor="text1"/>
          <w:sz w:val="22"/>
          <w:szCs w:val="22"/>
          <w:lang w:val="en-US"/>
        </w:rPr>
      </w:pPr>
      <w:r w:rsidRPr="007D184D">
        <w:rPr>
          <w:rStyle w:val="normaltextrun"/>
          <w:rFonts w:ascii="Arial" w:eastAsia="Arial" w:hAnsi="Arial" w:cs="Arial"/>
          <w:color w:val="000000" w:themeColor="text1"/>
          <w:position w:val="1"/>
          <w:sz w:val="22"/>
          <w:szCs w:val="22"/>
        </w:rPr>
        <w:t xml:space="preserve">Ensure that we provide a “safe space” for children to understand and discuss sensitive topics, those linked to terrorism and extremism, and learn (according to their age and level of development) how to question and challenge these ideas in a politically balanced way. </w:t>
      </w:r>
    </w:p>
    <w:p w14:paraId="5CFF5872" w14:textId="77777777" w:rsidR="00556FBA" w:rsidRPr="007D184D" w:rsidRDefault="00556FBA" w:rsidP="00556FBA">
      <w:pPr>
        <w:pStyle w:val="paragraph"/>
        <w:numPr>
          <w:ilvl w:val="0"/>
          <w:numId w:val="170"/>
        </w:numPr>
        <w:spacing w:before="0" w:beforeAutospacing="0" w:after="0" w:afterAutospacing="0"/>
        <w:textAlignment w:val="baseline"/>
        <w:rPr>
          <w:rStyle w:val="normaltextrun"/>
          <w:rFonts w:ascii="Arial" w:eastAsia="Arial" w:hAnsi="Arial" w:cs="Arial"/>
          <w:color w:val="000000" w:themeColor="text1"/>
          <w:sz w:val="22"/>
          <w:szCs w:val="22"/>
          <w:lang w:val="en-US"/>
        </w:rPr>
      </w:pPr>
      <w:r w:rsidRPr="007D184D">
        <w:rPr>
          <w:rStyle w:val="normaltextrun"/>
          <w:rFonts w:ascii="Arial" w:eastAsia="Arial" w:hAnsi="Arial" w:cs="Arial"/>
          <w:color w:val="000000" w:themeColor="text1"/>
          <w:sz w:val="22"/>
          <w:szCs w:val="22"/>
          <w:lang w:val="en-US"/>
        </w:rPr>
        <w:t xml:space="preserve">Be alert to and identify children who may be </w:t>
      </w:r>
      <w:hyperlink r:id="rId50" w:history="1">
        <w:r w:rsidRPr="007D184D">
          <w:rPr>
            <w:rStyle w:val="Hyperlink"/>
            <w:rFonts w:ascii="Arial" w:eastAsia="Arial" w:hAnsi="Arial" w:cs="Arial"/>
            <w:color w:val="000000" w:themeColor="text1"/>
            <w:sz w:val="22"/>
            <w:szCs w:val="22"/>
            <w:lang w:val="en-US"/>
          </w:rPr>
          <w:t>susceptible to extremist ideology</w:t>
        </w:r>
      </w:hyperlink>
      <w:r w:rsidRPr="007D184D">
        <w:rPr>
          <w:rStyle w:val="normaltextrun"/>
          <w:rFonts w:ascii="Arial" w:eastAsia="Arial" w:hAnsi="Arial" w:cs="Arial"/>
          <w:color w:val="000000" w:themeColor="text1"/>
          <w:sz w:val="22"/>
          <w:szCs w:val="22"/>
          <w:lang w:val="en-US"/>
        </w:rPr>
        <w:t xml:space="preserve"> and where it is assessed as appropriate by the </w:t>
      </w:r>
      <w:hyperlink w:anchor="_Designated_Safeguarding_Lead" w:history="1">
        <w:r w:rsidRPr="007D184D">
          <w:rPr>
            <w:rStyle w:val="Hyperlink"/>
            <w:rFonts w:ascii="Arial" w:eastAsia="Arial" w:hAnsi="Arial" w:cs="Arial"/>
            <w:color w:val="000000" w:themeColor="text1"/>
            <w:sz w:val="22"/>
            <w:szCs w:val="22"/>
            <w:lang w:val="en-US"/>
          </w:rPr>
          <w:t>Designated Safeguarding Lead</w:t>
        </w:r>
      </w:hyperlink>
      <w:r w:rsidRPr="007D184D">
        <w:rPr>
          <w:rStyle w:val="normaltextrun"/>
          <w:rFonts w:ascii="Arial" w:eastAsia="Arial" w:hAnsi="Arial" w:cs="Arial"/>
          <w:color w:val="000000" w:themeColor="text1"/>
          <w:sz w:val="22"/>
          <w:szCs w:val="22"/>
          <w:lang w:val="en-US"/>
        </w:rPr>
        <w:t xml:space="preserve">; make a Prevent referral (in line with the local </w:t>
      </w:r>
      <w:hyperlink r:id="rId51" w:history="1">
        <w:r w:rsidRPr="007D184D">
          <w:rPr>
            <w:rStyle w:val="Hyperlink"/>
            <w:rFonts w:ascii="Arial" w:eastAsia="Arial" w:hAnsi="Arial" w:cs="Arial"/>
            <w:color w:val="000000" w:themeColor="text1"/>
            <w:sz w:val="22"/>
            <w:szCs w:val="22"/>
            <w:lang w:val="en-US"/>
          </w:rPr>
          <w:t>Preventing Terrorism Processes</w:t>
        </w:r>
      </w:hyperlink>
      <w:r w:rsidRPr="007D184D">
        <w:rPr>
          <w:rStyle w:val="normaltextrun"/>
          <w:rFonts w:ascii="Arial" w:eastAsia="Arial" w:hAnsi="Arial" w:cs="Arial"/>
          <w:color w:val="000000" w:themeColor="text1"/>
          <w:sz w:val="22"/>
          <w:szCs w:val="22"/>
          <w:lang w:val="en-US"/>
        </w:rPr>
        <w:t>)</w:t>
      </w:r>
    </w:p>
    <w:p w14:paraId="4AF106A6" w14:textId="77777777" w:rsidR="00556FBA" w:rsidRPr="008D45DC" w:rsidRDefault="00556FBA" w:rsidP="00556FBA">
      <w:pPr>
        <w:pStyle w:val="paragraph"/>
        <w:numPr>
          <w:ilvl w:val="0"/>
          <w:numId w:val="170"/>
        </w:numPr>
        <w:spacing w:before="0" w:beforeAutospacing="0" w:after="0" w:afterAutospacing="0"/>
        <w:textAlignment w:val="baseline"/>
        <w:rPr>
          <w:rStyle w:val="normaltextrun"/>
          <w:rFonts w:ascii="Arial" w:eastAsia="Arial" w:hAnsi="Arial" w:cs="Arial"/>
          <w:sz w:val="22"/>
          <w:szCs w:val="22"/>
          <w:lang w:val="en-US"/>
        </w:rPr>
      </w:pPr>
      <w:r w:rsidRPr="008D45DC">
        <w:rPr>
          <w:rStyle w:val="normaltextrun"/>
          <w:rFonts w:ascii="Arial" w:eastAsia="Arial" w:hAnsi="Arial" w:cs="Arial"/>
          <w:sz w:val="22"/>
          <w:szCs w:val="22"/>
          <w:lang w:val="en-US"/>
        </w:rPr>
        <w:t xml:space="preserve">Monitor and report any </w:t>
      </w:r>
      <w:proofErr w:type="gramStart"/>
      <w:r w:rsidRPr="008D45DC">
        <w:rPr>
          <w:rStyle w:val="normaltextrun"/>
          <w:rFonts w:ascii="Arial" w:eastAsia="Arial" w:hAnsi="Arial" w:cs="Arial"/>
          <w:sz w:val="22"/>
          <w:szCs w:val="22"/>
          <w:lang w:val="en-US"/>
        </w:rPr>
        <w:t>hate based</w:t>
      </w:r>
      <w:proofErr w:type="gramEnd"/>
      <w:r w:rsidRPr="008D45DC">
        <w:rPr>
          <w:rStyle w:val="normaltextrun"/>
          <w:rFonts w:ascii="Arial" w:eastAsia="Arial" w:hAnsi="Arial" w:cs="Arial"/>
          <w:sz w:val="22"/>
          <w:szCs w:val="22"/>
          <w:lang w:val="en-US"/>
        </w:rPr>
        <w:t xml:space="preserve"> </w:t>
      </w:r>
      <w:proofErr w:type="spellStart"/>
      <w:r w:rsidRPr="008D45DC">
        <w:rPr>
          <w:rStyle w:val="normaltextrun"/>
          <w:rFonts w:ascii="Arial" w:eastAsia="Arial" w:hAnsi="Arial" w:cs="Arial"/>
          <w:sz w:val="22"/>
          <w:szCs w:val="22"/>
          <w:lang w:val="en-US"/>
        </w:rPr>
        <w:t>behaviour</w:t>
      </w:r>
      <w:proofErr w:type="spellEnd"/>
      <w:r w:rsidRPr="008D45DC">
        <w:rPr>
          <w:rStyle w:val="normaltextrun"/>
          <w:rFonts w:ascii="Arial" w:eastAsia="Arial" w:hAnsi="Arial" w:cs="Arial"/>
          <w:sz w:val="22"/>
          <w:szCs w:val="22"/>
          <w:lang w:val="en-US"/>
        </w:rPr>
        <w:t xml:space="preserve"> </w:t>
      </w:r>
      <w:r>
        <w:rPr>
          <w:rStyle w:val="normaltextrun"/>
          <w:rFonts w:ascii="Arial" w:eastAsia="Arial" w:hAnsi="Arial" w:cs="Arial"/>
          <w:sz w:val="22"/>
          <w:szCs w:val="22"/>
          <w:lang w:val="en-US"/>
        </w:rPr>
        <w:t xml:space="preserve">through regular staff and committee meetings </w:t>
      </w:r>
      <w:r w:rsidRPr="008D45DC">
        <w:rPr>
          <w:rStyle w:val="normaltextrun"/>
          <w:rFonts w:ascii="Arial" w:eastAsia="Arial" w:hAnsi="Arial" w:cs="Arial"/>
          <w:sz w:val="22"/>
          <w:szCs w:val="22"/>
          <w:lang w:val="en-US"/>
        </w:rPr>
        <w:t xml:space="preserve">as part of our </w:t>
      </w:r>
      <w:proofErr w:type="spellStart"/>
      <w:r w:rsidRPr="008D45DC">
        <w:rPr>
          <w:rStyle w:val="normaltextrun"/>
          <w:rFonts w:ascii="Arial" w:eastAsia="Arial" w:hAnsi="Arial" w:cs="Arial"/>
          <w:sz w:val="22"/>
          <w:szCs w:val="22"/>
          <w:lang w:val="en-US"/>
        </w:rPr>
        <w:t>Behaviour</w:t>
      </w:r>
      <w:proofErr w:type="spellEnd"/>
      <w:r w:rsidRPr="008D45DC">
        <w:rPr>
          <w:rStyle w:val="normaltextrun"/>
          <w:rFonts w:ascii="Arial" w:eastAsia="Arial" w:hAnsi="Arial" w:cs="Arial"/>
          <w:sz w:val="22"/>
          <w:szCs w:val="22"/>
          <w:lang w:val="en-US"/>
        </w:rPr>
        <w:t xml:space="preserve"> Policy</w:t>
      </w:r>
    </w:p>
    <w:p w14:paraId="1B98FB1A" w14:textId="77777777" w:rsidR="00556FBA" w:rsidRPr="008D45DC" w:rsidRDefault="00556FBA" w:rsidP="00556FBA">
      <w:pPr>
        <w:pStyle w:val="paragraph"/>
        <w:numPr>
          <w:ilvl w:val="0"/>
          <w:numId w:val="170"/>
        </w:numPr>
        <w:spacing w:before="0" w:beforeAutospacing="0" w:after="0" w:afterAutospacing="0"/>
        <w:textAlignment w:val="baseline"/>
        <w:rPr>
          <w:rFonts w:ascii="Arial" w:eastAsia="Arial" w:hAnsi="Arial" w:cs="Arial"/>
          <w:i/>
          <w:iCs/>
          <w:sz w:val="22"/>
          <w:szCs w:val="22"/>
          <w:lang w:val="en-US"/>
        </w:rPr>
      </w:pPr>
      <w:r w:rsidRPr="008D45DC">
        <w:rPr>
          <w:rStyle w:val="normaltextrun"/>
          <w:rFonts w:ascii="Arial" w:eastAsia="Arial" w:hAnsi="Arial" w:cs="Arial"/>
          <w:i/>
          <w:iCs/>
          <w:position w:val="1"/>
          <w:sz w:val="22"/>
          <w:szCs w:val="22"/>
        </w:rPr>
        <w:t xml:space="preserve"> </w:t>
      </w:r>
      <w:hyperlink w:anchor="_Online_Safety_3" w:history="1">
        <w:r w:rsidRPr="008D45DC">
          <w:rPr>
            <w:rStyle w:val="Hyperlink"/>
            <w:rFonts w:ascii="Arial" w:eastAsia="Arial" w:hAnsi="Arial" w:cs="Arial"/>
            <w:i/>
            <w:iCs/>
            <w:position w:val="1"/>
            <w:sz w:val="22"/>
            <w:szCs w:val="22"/>
          </w:rPr>
          <w:t>T</w:t>
        </w:r>
        <w:r w:rsidRPr="008D45DC">
          <w:rPr>
            <w:rStyle w:val="Hyperlink"/>
            <w:rFonts w:ascii="Arial" w:eastAsia="Arial" w:hAnsi="Arial" w:cs="Arial"/>
            <w:i/>
            <w:iCs/>
            <w:color w:val="4F81BD" w:themeColor="accent1"/>
            <w:position w:val="1"/>
            <w:sz w:val="22"/>
            <w:szCs w:val="22"/>
          </w:rPr>
          <w:t>eaching our children how to keep safe</w:t>
        </w:r>
        <w:r w:rsidRPr="008D45DC">
          <w:rPr>
            <w:rStyle w:val="Hyperlink"/>
            <w:rFonts w:ascii="Arial" w:eastAsia="Arial" w:hAnsi="Arial" w:cs="Arial"/>
            <w:i/>
            <w:iCs/>
            <w:position w:val="1"/>
            <w:sz w:val="22"/>
            <w:szCs w:val="22"/>
          </w:rPr>
          <w:t>.</w:t>
        </w:r>
      </w:hyperlink>
      <w:r w:rsidRPr="008D45DC">
        <w:rPr>
          <w:rStyle w:val="normaltextrun"/>
          <w:rFonts w:ascii="Arial" w:eastAsia="Arial" w:hAnsi="Arial" w:cs="Arial"/>
          <w:i/>
          <w:iCs/>
          <w:position w:val="1"/>
          <w:sz w:val="22"/>
          <w:szCs w:val="22"/>
        </w:rPr>
        <w:t xml:space="preserve"> </w:t>
      </w:r>
      <w:r w:rsidRPr="008D45DC">
        <w:rPr>
          <w:rStyle w:val="eop"/>
          <w:rFonts w:ascii="Arial" w:eastAsia="Arial" w:hAnsi="Arial" w:cs="Arial"/>
          <w:i/>
          <w:iCs/>
          <w:sz w:val="22"/>
          <w:szCs w:val="22"/>
          <w:lang w:val="en-US"/>
        </w:rPr>
        <w:t>​</w:t>
      </w:r>
    </w:p>
    <w:p w14:paraId="56E5E465" w14:textId="77777777" w:rsidR="00556FBA" w:rsidRDefault="00556FBA" w:rsidP="00556FBA">
      <w:pPr>
        <w:rPr>
          <w:rFonts w:ascii="Arial" w:eastAsia="Arial" w:hAnsi="Arial" w:cs="Arial"/>
        </w:rPr>
      </w:pPr>
    </w:p>
    <w:p w14:paraId="4C77C943" w14:textId="77777777" w:rsidR="00556FBA" w:rsidRPr="00DB44BA" w:rsidRDefault="00556FBA" w:rsidP="00556FBA">
      <w:pPr>
        <w:rPr>
          <w:rStyle w:val="Hyperlink"/>
          <w:rFonts w:ascii="Arial" w:eastAsia="Arial" w:hAnsi="Arial" w:cs="Arial"/>
        </w:rPr>
      </w:pPr>
      <w:r w:rsidRPr="3707EA47">
        <w:rPr>
          <w:rFonts w:ascii="Arial" w:eastAsia="Arial" w:hAnsi="Arial" w:cs="Arial"/>
        </w:rPr>
        <w:t xml:space="preserve">We </w:t>
      </w:r>
      <w:r>
        <w:rPr>
          <w:rFonts w:ascii="Arial" w:eastAsia="Arial" w:hAnsi="Arial" w:cs="Arial"/>
        </w:rPr>
        <w:t xml:space="preserve">regularly </w:t>
      </w:r>
      <w:r w:rsidRPr="3707EA47">
        <w:rPr>
          <w:rFonts w:ascii="Arial" w:eastAsia="Arial" w:hAnsi="Arial" w:cs="Arial"/>
        </w:rPr>
        <w:t xml:space="preserve">review our adherence to the Prevent Duty. Any actions arising from our assessment are included in our </w:t>
      </w:r>
      <w:r>
        <w:rPr>
          <w:rFonts w:ascii="Arial" w:eastAsia="Arial" w:hAnsi="Arial" w:cs="Arial"/>
        </w:rPr>
        <w:t>setting</w:t>
      </w:r>
      <w:r w:rsidRPr="3707EA47">
        <w:rPr>
          <w:rFonts w:ascii="Arial" w:eastAsia="Arial" w:hAnsi="Arial" w:cs="Arial"/>
        </w:rPr>
        <w:t xml:space="preserve"> evaluation and improvement action planning processes. These are reported to and overseen by our </w:t>
      </w:r>
      <w:r>
        <w:rPr>
          <w:rFonts w:ascii="Arial" w:eastAsia="Arial" w:hAnsi="Arial" w:cs="Arial"/>
        </w:rPr>
        <w:t>committee chair</w:t>
      </w:r>
      <w:r w:rsidRPr="3707EA47">
        <w:rPr>
          <w:rFonts w:ascii="Arial" w:eastAsia="Arial" w:hAnsi="Arial" w:cs="Arial"/>
        </w:rPr>
        <w:t xml:space="preserve">. </w:t>
      </w:r>
    </w:p>
    <w:p w14:paraId="2A70EFA0" w14:textId="77777777" w:rsidR="00556FBA" w:rsidRDefault="00556FBA" w:rsidP="00556FBA">
      <w:pPr>
        <w:pStyle w:val="ListParagraph"/>
        <w:ind w:left="0"/>
        <w:rPr>
          <w:rFonts w:ascii="Arial" w:eastAsia="Arial" w:hAnsi="Arial" w:cs="Arial"/>
        </w:rPr>
      </w:pPr>
      <w:r w:rsidRPr="3707EA47">
        <w:rPr>
          <w:rFonts w:ascii="Arial" w:eastAsia="Arial" w:hAnsi="Arial" w:cs="Arial"/>
        </w:rPr>
        <w:t xml:space="preserve">All Staff, senior leaders and </w:t>
      </w:r>
      <w:r>
        <w:rPr>
          <w:rFonts w:ascii="Arial" w:eastAsia="Arial" w:hAnsi="Arial" w:cs="Arial"/>
        </w:rPr>
        <w:t>committee members</w:t>
      </w:r>
      <w:r w:rsidRPr="3707EA47">
        <w:rPr>
          <w:rFonts w:ascii="Arial" w:eastAsia="Arial" w:hAnsi="Arial" w:cs="Arial"/>
        </w:rPr>
        <w:t xml:space="preserve"> are appropriately trained (see </w:t>
      </w:r>
      <w:hyperlink w:anchor="_Professional_Development_and">
        <w:r w:rsidRPr="3707EA47">
          <w:rPr>
            <w:rStyle w:val="Hyperlink"/>
            <w:rFonts w:ascii="Arial" w:eastAsia="Arial" w:hAnsi="Arial" w:cs="Arial"/>
          </w:rPr>
          <w:t>Professional Development and Supervision</w:t>
        </w:r>
      </w:hyperlink>
      <w:r w:rsidRPr="3707EA47">
        <w:rPr>
          <w:rFonts w:ascii="Arial" w:eastAsia="Arial" w:hAnsi="Arial" w:cs="Arial"/>
        </w:rPr>
        <w:t xml:space="preserve">) to enable them to ensure that all children, particularly those who may be susceptible to extremist ideology and radicalisation are effectively safeguarded. </w:t>
      </w:r>
      <w:r>
        <w:rPr>
          <w:rFonts w:ascii="Arial" w:eastAsia="Arial" w:hAnsi="Arial" w:cs="Arial"/>
        </w:rPr>
        <w:t>We</w:t>
      </w:r>
      <w:r w:rsidRPr="3707EA47">
        <w:rPr>
          <w:rFonts w:ascii="Arial" w:eastAsia="Arial" w:hAnsi="Arial" w:cs="Arial"/>
        </w:rPr>
        <w:t xml:space="preserve"> respond to children who are identified as being susceptible to an extremist ideology in line with </w:t>
      </w:r>
      <w:r>
        <w:rPr>
          <w:rFonts w:ascii="Arial" w:eastAsia="Arial" w:hAnsi="Arial" w:cs="Arial"/>
        </w:rPr>
        <w:t xml:space="preserve">the </w:t>
      </w:r>
      <w:hyperlink w:anchor="_Record_Keeping_and_2" w:history="1">
        <w:r w:rsidRPr="00316E47">
          <w:rPr>
            <w:rStyle w:val="Hyperlink"/>
            <w:rFonts w:ascii="Arial" w:eastAsia="Arial" w:hAnsi="Arial" w:cs="Arial"/>
          </w:rPr>
          <w:t>Staff Safeguarding Concerns: Recognise, Respond, Report</w:t>
        </w:r>
      </w:hyperlink>
      <w:r w:rsidRPr="3707EA47">
        <w:rPr>
          <w:rFonts w:ascii="Arial" w:eastAsia="Arial" w:hAnsi="Arial" w:cs="Arial"/>
        </w:rPr>
        <w:t xml:space="preserve"> </w:t>
      </w:r>
      <w:r>
        <w:rPr>
          <w:rFonts w:ascii="Arial" w:eastAsia="Arial" w:hAnsi="Arial" w:cs="Arial"/>
        </w:rPr>
        <w:t xml:space="preserve">and </w:t>
      </w:r>
      <w:hyperlink w:anchor="_Designated_Safeguarding_Lead" w:history="1">
        <w:r w:rsidRPr="00316E47">
          <w:rPr>
            <w:rStyle w:val="Hyperlink"/>
            <w:rFonts w:ascii="Arial" w:eastAsia="Arial" w:hAnsi="Arial" w:cs="Arial"/>
          </w:rPr>
          <w:t>Designated Safeguarding Lead Response</w:t>
        </w:r>
      </w:hyperlink>
      <w:r>
        <w:rPr>
          <w:rFonts w:ascii="Arial" w:eastAsia="Arial" w:hAnsi="Arial" w:cs="Arial"/>
        </w:rPr>
        <w:t xml:space="preserve"> </w:t>
      </w:r>
      <w:r w:rsidRPr="3707EA47">
        <w:rPr>
          <w:rFonts w:ascii="Arial" w:eastAsia="Arial" w:hAnsi="Arial" w:cs="Arial"/>
        </w:rPr>
        <w:t>section</w:t>
      </w:r>
      <w:r>
        <w:rPr>
          <w:rFonts w:ascii="Arial" w:eastAsia="Arial" w:hAnsi="Arial" w:cs="Arial"/>
        </w:rPr>
        <w:t>s</w:t>
      </w:r>
      <w:r w:rsidRPr="3707EA47">
        <w:rPr>
          <w:rFonts w:ascii="Arial" w:eastAsia="Arial" w:hAnsi="Arial" w:cs="Arial"/>
        </w:rPr>
        <w:t xml:space="preserve"> of this policy.</w:t>
      </w:r>
    </w:p>
    <w:p w14:paraId="49A59043" w14:textId="77777777" w:rsidR="00556FBA" w:rsidRPr="00CB7237" w:rsidRDefault="00556FBA" w:rsidP="00556FBA">
      <w:pPr>
        <w:pStyle w:val="Heading1"/>
        <w:rPr>
          <w:rFonts w:ascii="Arial" w:eastAsia="Arial" w:hAnsi="Arial" w:cs="Arial"/>
          <w:b w:val="0"/>
          <w:bCs w:val="0"/>
        </w:rPr>
      </w:pPr>
      <w:bookmarkStart w:id="35" w:name="_Record_Keeping_and"/>
      <w:bookmarkStart w:id="36" w:name="_Child-on-Child_Abuse"/>
      <w:bookmarkStart w:id="37" w:name="_Teaching_safeguarding_to"/>
      <w:bookmarkStart w:id="38" w:name="_Teaching_our_children"/>
      <w:bookmarkStart w:id="39" w:name="_Children_potentially_at"/>
      <w:bookmarkStart w:id="40" w:name="_Children_potentially_at_1"/>
      <w:bookmarkEnd w:id="35"/>
      <w:bookmarkEnd w:id="36"/>
      <w:bookmarkEnd w:id="37"/>
      <w:bookmarkEnd w:id="38"/>
      <w:bookmarkEnd w:id="39"/>
      <w:bookmarkEnd w:id="40"/>
      <w:r w:rsidRPr="00CB7237">
        <w:rPr>
          <w:rFonts w:ascii="Arial" w:hAnsi="Arial" w:cs="Arial"/>
        </w:rPr>
        <w:t>Children potentially at greater risk of harm</w:t>
      </w:r>
    </w:p>
    <w:p w14:paraId="6F9C2A96" w14:textId="77777777" w:rsidR="00556FBA" w:rsidRPr="00D020C6" w:rsidRDefault="00556FBA" w:rsidP="00556FBA">
      <w:pPr>
        <w:rPr>
          <w:rFonts w:ascii="Arial" w:eastAsia="Arial" w:hAnsi="Arial" w:cs="Arial"/>
        </w:rPr>
      </w:pPr>
      <w:r>
        <w:rPr>
          <w:rFonts w:ascii="Arial" w:eastAsia="Arial" w:hAnsi="Arial" w:cs="Arial"/>
          <w:color w:val="000000" w:themeColor="text1"/>
        </w:rPr>
        <w:t>W</w:t>
      </w:r>
      <w:r w:rsidRPr="3707EA47">
        <w:rPr>
          <w:rFonts w:ascii="Arial" w:eastAsia="Arial" w:hAnsi="Arial" w:cs="Arial"/>
          <w:color w:val="000000" w:themeColor="text1"/>
        </w:rPr>
        <w:t>e recognise that whilst all children should be protected, some groups of children, are potentially at risk of greater harm than others (both online and offline)</w:t>
      </w:r>
      <w:r>
        <w:rPr>
          <w:rFonts w:ascii="Arial" w:eastAsia="Arial" w:hAnsi="Arial" w:cs="Arial"/>
          <w:color w:val="000000" w:themeColor="text1"/>
        </w:rPr>
        <w:t xml:space="preserve">. </w:t>
      </w:r>
      <w:r w:rsidRPr="604A7B3A">
        <w:rPr>
          <w:rFonts w:ascii="Arial" w:eastAsia="Arial" w:hAnsi="Arial" w:cs="Arial"/>
          <w:color w:val="000000" w:themeColor="text1"/>
        </w:rPr>
        <w:t xml:space="preserve">The list below is not </w:t>
      </w:r>
      <w:r w:rsidRPr="748D647A">
        <w:rPr>
          <w:rFonts w:ascii="Arial" w:eastAsia="Arial" w:hAnsi="Arial" w:cs="Arial"/>
          <w:color w:val="000000" w:themeColor="text1"/>
        </w:rPr>
        <w:t>exhaustive but highlights some of</w:t>
      </w:r>
      <w:r w:rsidRPr="33A8B1CD">
        <w:rPr>
          <w:rFonts w:ascii="Arial" w:eastAsia="Arial" w:hAnsi="Arial" w:cs="Arial"/>
          <w:color w:val="000000" w:themeColor="text1"/>
        </w:rPr>
        <w:t xml:space="preserve"> those groups.</w:t>
      </w:r>
      <w:r>
        <w:rPr>
          <w:rFonts w:ascii="Arial" w:eastAsia="Arial" w:hAnsi="Arial" w:cs="Arial"/>
          <w:color w:val="000000" w:themeColor="text1"/>
        </w:rPr>
        <w:t xml:space="preserve"> </w:t>
      </w:r>
      <w:r w:rsidRPr="3707EA47">
        <w:rPr>
          <w:rFonts w:ascii="Arial" w:eastAsia="Arial" w:hAnsi="Arial" w:cs="Arial"/>
        </w:rPr>
        <w:t>Where a child fall</w:t>
      </w:r>
      <w:r>
        <w:rPr>
          <w:rFonts w:ascii="Arial" w:eastAsia="Arial" w:hAnsi="Arial" w:cs="Arial"/>
        </w:rPr>
        <w:t>s</w:t>
      </w:r>
      <w:r w:rsidRPr="3707EA47">
        <w:rPr>
          <w:rFonts w:ascii="Arial" w:eastAsia="Arial" w:hAnsi="Arial" w:cs="Arial"/>
        </w:rPr>
        <w:t xml:space="preserve"> into multiple groups a</w:t>
      </w:r>
      <w:r>
        <w:rPr>
          <w:rFonts w:ascii="Arial" w:eastAsia="Arial" w:hAnsi="Arial" w:cs="Arial"/>
        </w:rPr>
        <w:t>bove</w:t>
      </w:r>
      <w:r w:rsidRPr="3707EA47">
        <w:rPr>
          <w:rFonts w:ascii="Arial" w:eastAsia="Arial" w:hAnsi="Arial" w:cs="Arial"/>
        </w:rPr>
        <w:t xml:space="preserve">; this </w:t>
      </w:r>
      <w:r>
        <w:rPr>
          <w:rFonts w:ascii="Arial" w:eastAsia="Arial" w:hAnsi="Arial" w:cs="Arial"/>
        </w:rPr>
        <w:t xml:space="preserve">potentially </w:t>
      </w:r>
      <w:r w:rsidRPr="3707EA47">
        <w:rPr>
          <w:rFonts w:ascii="Arial" w:eastAsia="Arial" w:hAnsi="Arial" w:cs="Arial"/>
        </w:rPr>
        <w:t xml:space="preserve">further increases their vulnerability. </w:t>
      </w:r>
    </w:p>
    <w:p w14:paraId="551AAAEF" w14:textId="77777777" w:rsidR="00556FBA" w:rsidRPr="00266899" w:rsidRDefault="00556FBA" w:rsidP="00556FBA">
      <w:pPr>
        <w:pStyle w:val="Heading2"/>
        <w:ind w:left="0" w:firstLine="0"/>
        <w:rPr>
          <w:rFonts w:ascii="Arial" w:hAnsi="Arial" w:cs="Arial"/>
          <w:b w:val="0"/>
          <w:bCs w:val="0"/>
          <w:sz w:val="24"/>
          <w:szCs w:val="24"/>
        </w:rPr>
      </w:pPr>
      <w:r w:rsidRPr="00266899">
        <w:rPr>
          <w:rFonts w:ascii="Arial" w:hAnsi="Arial" w:cs="Arial"/>
          <w:sz w:val="24"/>
          <w:szCs w:val="24"/>
        </w:rPr>
        <w:lastRenderedPageBreak/>
        <w:t>Children who need a social worker (Child in Need and Child Protection Plans).</w:t>
      </w:r>
    </w:p>
    <w:p w14:paraId="7B1C8922" w14:textId="77777777" w:rsidR="00556FBA" w:rsidRDefault="00556FBA" w:rsidP="00556FBA">
      <w:pPr>
        <w:rPr>
          <w:rFonts w:ascii="Arial" w:eastAsia="Arial" w:hAnsi="Arial" w:cs="Arial"/>
        </w:rPr>
      </w:pPr>
      <w:r w:rsidRPr="36F71D0C">
        <w:rPr>
          <w:rFonts w:ascii="Arial" w:eastAsia="Arial" w:hAnsi="Arial" w:cs="Arial"/>
        </w:rPr>
        <w:t>Children may need a social worker due to safeguarding or welfare needs. Children may need this help due to abuse and/or neglect and/or complex family circumstances. A child’s experiences of adversity and</w:t>
      </w:r>
      <w:r>
        <w:rPr>
          <w:rFonts w:ascii="Arial" w:eastAsia="Arial" w:hAnsi="Arial" w:cs="Arial"/>
        </w:rPr>
        <w:t>/or</w:t>
      </w:r>
      <w:r w:rsidRPr="36F71D0C">
        <w:rPr>
          <w:rFonts w:ascii="Arial" w:eastAsia="Arial" w:hAnsi="Arial" w:cs="Arial"/>
        </w:rPr>
        <w:t xml:space="preserve"> trauma can leave them vulnerable to further harm, as well as educationally disadvantaged in facing barriers to attendance, learning, behaviour, and mental healt</w:t>
      </w:r>
      <w:r>
        <w:rPr>
          <w:rFonts w:ascii="Arial" w:eastAsia="Arial" w:hAnsi="Arial" w:cs="Arial"/>
        </w:rPr>
        <w:t>h.</w:t>
      </w:r>
    </w:p>
    <w:p w14:paraId="10C5D64A" w14:textId="77777777" w:rsidR="00556FBA" w:rsidRPr="00D9196C" w:rsidRDefault="00556FBA" w:rsidP="00556FBA">
      <w:pPr>
        <w:rPr>
          <w:rFonts w:ascii="Arial" w:eastAsia="Arial" w:hAnsi="Arial" w:cs="Arial"/>
        </w:rPr>
      </w:pPr>
      <w:r>
        <w:rPr>
          <w:rFonts w:ascii="Arial" w:eastAsia="Arial" w:hAnsi="Arial" w:cs="Arial"/>
        </w:rPr>
        <w:t>We have regular staff meetings/discussions to keep staff aware. We take part in partnership forums/events as required and access multi-agency training.</w:t>
      </w:r>
      <w:r>
        <w:rPr>
          <w:rFonts w:ascii="Arial" w:eastAsia="Arial" w:hAnsi="Arial" w:cs="Arial"/>
          <w:i/>
          <w:iCs/>
          <w:color w:val="FF0000"/>
        </w:rPr>
        <w:t xml:space="preserve"> </w:t>
      </w:r>
      <w:r w:rsidRPr="00D9196C">
        <w:rPr>
          <w:rFonts w:ascii="Arial" w:eastAsia="Arial" w:hAnsi="Arial" w:cs="Arial"/>
        </w:rPr>
        <w:t xml:space="preserve">We may also offer to facilitate meetings for individual children and families in </w:t>
      </w:r>
      <w:r>
        <w:rPr>
          <w:rFonts w:ascii="Arial" w:eastAsia="Arial" w:hAnsi="Arial" w:cs="Arial"/>
        </w:rPr>
        <w:t>preschool</w:t>
      </w:r>
      <w:r w:rsidRPr="00D9196C">
        <w:rPr>
          <w:rFonts w:ascii="Arial" w:eastAsia="Arial" w:hAnsi="Arial" w:cs="Arial"/>
        </w:rPr>
        <w:t xml:space="preserve"> to support easier local access and involvement by children, parents and or carers. </w:t>
      </w:r>
    </w:p>
    <w:p w14:paraId="10BA8EF5" w14:textId="77777777" w:rsidR="00556FBA" w:rsidRPr="002458AB" w:rsidRDefault="00556FBA" w:rsidP="00556FBA">
      <w:pPr>
        <w:pStyle w:val="Heading2"/>
        <w:ind w:left="0" w:firstLine="0"/>
        <w:rPr>
          <w:rFonts w:ascii="Arial" w:hAnsi="Arial" w:cs="Arial"/>
          <w:b w:val="0"/>
          <w:bCs w:val="0"/>
          <w:sz w:val="24"/>
          <w:szCs w:val="24"/>
        </w:rPr>
      </w:pPr>
      <w:r w:rsidRPr="002458AB">
        <w:rPr>
          <w:rFonts w:ascii="Arial" w:hAnsi="Arial" w:cs="Arial"/>
          <w:sz w:val="24"/>
          <w:szCs w:val="24"/>
        </w:rPr>
        <w:t>Looked After Children and previously looked after children</w:t>
      </w:r>
      <w:r>
        <w:rPr>
          <w:rFonts w:ascii="Arial" w:hAnsi="Arial" w:cs="Arial"/>
          <w:sz w:val="24"/>
          <w:szCs w:val="24"/>
        </w:rPr>
        <w:t>.</w:t>
      </w:r>
    </w:p>
    <w:p w14:paraId="600AF7B6" w14:textId="77777777" w:rsidR="00556FBA" w:rsidRDefault="00556FBA" w:rsidP="00556FBA">
      <w:pPr>
        <w:rPr>
          <w:rFonts w:ascii="Arial" w:eastAsia="Arial" w:hAnsi="Arial" w:cs="Arial"/>
        </w:rPr>
      </w:pPr>
      <w:r w:rsidRPr="7378E800">
        <w:rPr>
          <w:rFonts w:ascii="Arial" w:eastAsia="Arial" w:hAnsi="Arial" w:cs="Arial"/>
        </w:rPr>
        <w:t xml:space="preserve">The most common reason for children becoming looked after is </w:t>
      </w:r>
      <w:proofErr w:type="gramStart"/>
      <w:r w:rsidRPr="7378E800">
        <w:rPr>
          <w:rFonts w:ascii="Arial" w:eastAsia="Arial" w:hAnsi="Arial" w:cs="Arial"/>
        </w:rPr>
        <w:t>as a result of</w:t>
      </w:r>
      <w:proofErr w:type="gramEnd"/>
      <w:r w:rsidRPr="7378E800">
        <w:rPr>
          <w:rFonts w:ascii="Arial" w:eastAsia="Arial" w:hAnsi="Arial" w:cs="Arial"/>
        </w:rPr>
        <w:t xml:space="preserve"> abuse and/or neglect</w:t>
      </w:r>
      <w:r>
        <w:rPr>
          <w:rFonts w:ascii="Arial" w:eastAsia="Arial" w:hAnsi="Arial" w:cs="Arial"/>
        </w:rPr>
        <w:t xml:space="preserve">; as well as/or other significant complexities or adversity in </w:t>
      </w:r>
      <w:proofErr w:type="spellStart"/>
      <w:r>
        <w:rPr>
          <w:rFonts w:ascii="Arial" w:eastAsia="Arial" w:hAnsi="Arial" w:cs="Arial"/>
        </w:rPr>
        <w:t>their</w:t>
      </w:r>
      <w:proofErr w:type="spellEnd"/>
      <w:r>
        <w:rPr>
          <w:rFonts w:ascii="Arial" w:eastAsia="Arial" w:hAnsi="Arial" w:cs="Arial"/>
        </w:rPr>
        <w:t xml:space="preserve"> and their family’s life.</w:t>
      </w:r>
    </w:p>
    <w:p w14:paraId="1FCDEF7D" w14:textId="77777777" w:rsidR="00556FBA" w:rsidRPr="00D2509F" w:rsidRDefault="00556FBA" w:rsidP="00556FBA">
      <w:pPr>
        <w:rPr>
          <w:rFonts w:ascii="Arial" w:eastAsia="Arial" w:hAnsi="Arial" w:cs="Arial"/>
          <w:iCs/>
          <w:u w:val="single"/>
        </w:rPr>
      </w:pPr>
      <w:r w:rsidRPr="00D2509F">
        <w:rPr>
          <w:rFonts w:ascii="Arial" w:eastAsia="Arial" w:hAnsi="Arial" w:cs="Arial"/>
          <w:iCs/>
        </w:rPr>
        <w:t xml:space="preserve">At preschool, we ensure that appropriate staff members have access to the information they need in relation to a child’s looked after legal status, contact and care arrangements. The manager is the appointed designated practitioner who works with the local authority to promote the educational achievement of registered pupils who are looked after in line with </w:t>
      </w:r>
      <w:hyperlink r:id="rId52">
        <w:r w:rsidRPr="00D2509F">
          <w:rPr>
            <w:rStyle w:val="Hyperlink"/>
            <w:rFonts w:ascii="Arial" w:eastAsia="Arial" w:hAnsi="Arial" w:cs="Arial"/>
            <w:iCs/>
          </w:rPr>
          <w:t xml:space="preserve"> Statutory guidance - Designated teacher for looked-after and previously looked-after children</w:t>
        </w:r>
      </w:hyperlink>
    </w:p>
    <w:p w14:paraId="3A69573E" w14:textId="77777777" w:rsidR="00556FBA" w:rsidRPr="00751B53" w:rsidRDefault="00556FBA" w:rsidP="00556FBA">
      <w:pPr>
        <w:pStyle w:val="Heading2"/>
        <w:ind w:left="0" w:firstLine="0"/>
        <w:rPr>
          <w:rFonts w:ascii="Arial" w:hAnsi="Arial" w:cs="Arial"/>
          <w:b w:val="0"/>
          <w:bCs w:val="0"/>
          <w:sz w:val="24"/>
          <w:szCs w:val="24"/>
        </w:rPr>
      </w:pPr>
      <w:r w:rsidRPr="00751B53">
        <w:rPr>
          <w:rFonts w:ascii="Arial" w:hAnsi="Arial" w:cs="Arial"/>
          <w:sz w:val="24"/>
          <w:szCs w:val="24"/>
        </w:rPr>
        <w:t>Children requiring Mental Health Support</w:t>
      </w:r>
    </w:p>
    <w:p w14:paraId="7644AE47" w14:textId="77777777" w:rsidR="00556FBA" w:rsidRPr="00EC4795" w:rsidRDefault="00556FBA" w:rsidP="00556FBA">
      <w:pPr>
        <w:rPr>
          <w:rFonts w:ascii="Arial" w:eastAsia="Arial" w:hAnsi="Arial" w:cs="Arial"/>
        </w:rPr>
      </w:pPr>
      <w:r w:rsidRPr="513F0C1E">
        <w:rPr>
          <w:rFonts w:ascii="Arial" w:eastAsia="Arial" w:hAnsi="Arial" w:cs="Arial"/>
        </w:rPr>
        <w:t>Mental health problems can, in some cases, be an indicator that a child has suffered or is at risk of suffering abuse, neglect or exploitation.</w:t>
      </w:r>
      <w:r>
        <w:rPr>
          <w:rFonts w:ascii="Arial" w:eastAsia="Arial" w:hAnsi="Arial" w:cs="Arial"/>
        </w:rPr>
        <w:t xml:space="preserve"> Children who have mental health needs will often need early help or support to avoid their safety and welfare being compromised. Our procedure for Illness and Medical Emergency describes how we identify possible mental health problems and providing support. </w:t>
      </w:r>
    </w:p>
    <w:p w14:paraId="43DEC1F2" w14:textId="77777777" w:rsidR="00556FBA" w:rsidRPr="003113DC" w:rsidRDefault="00556FBA" w:rsidP="00556FBA">
      <w:pPr>
        <w:pStyle w:val="Heading2"/>
        <w:ind w:left="0" w:firstLine="0"/>
        <w:rPr>
          <w:rFonts w:ascii="Arial" w:hAnsi="Arial" w:cs="Arial"/>
          <w:b w:val="0"/>
          <w:bCs w:val="0"/>
          <w:sz w:val="24"/>
          <w:szCs w:val="24"/>
        </w:rPr>
      </w:pPr>
      <w:r w:rsidRPr="003113DC">
        <w:rPr>
          <w:rFonts w:ascii="Arial" w:hAnsi="Arial" w:cs="Arial"/>
          <w:sz w:val="24"/>
          <w:szCs w:val="24"/>
        </w:rPr>
        <w:t xml:space="preserve">Children with Special </w:t>
      </w:r>
      <w:r>
        <w:rPr>
          <w:rFonts w:ascii="Arial" w:hAnsi="Arial" w:cs="Arial"/>
          <w:sz w:val="24"/>
          <w:szCs w:val="24"/>
        </w:rPr>
        <w:t xml:space="preserve">Education </w:t>
      </w:r>
      <w:r w:rsidRPr="003113DC">
        <w:rPr>
          <w:rFonts w:ascii="Arial" w:hAnsi="Arial" w:cs="Arial"/>
          <w:sz w:val="24"/>
          <w:szCs w:val="24"/>
        </w:rPr>
        <w:t xml:space="preserve">Needs </w:t>
      </w:r>
      <w:r>
        <w:rPr>
          <w:rFonts w:ascii="Arial" w:hAnsi="Arial" w:cs="Arial"/>
          <w:sz w:val="24"/>
          <w:szCs w:val="24"/>
        </w:rPr>
        <w:t>D</w:t>
      </w:r>
      <w:r w:rsidRPr="003113DC">
        <w:rPr>
          <w:rFonts w:ascii="Arial" w:hAnsi="Arial" w:cs="Arial"/>
          <w:sz w:val="24"/>
          <w:szCs w:val="24"/>
        </w:rPr>
        <w:t xml:space="preserve">isabilities or </w:t>
      </w:r>
      <w:r>
        <w:rPr>
          <w:rFonts w:ascii="Arial" w:hAnsi="Arial" w:cs="Arial"/>
          <w:sz w:val="24"/>
          <w:szCs w:val="24"/>
        </w:rPr>
        <w:t xml:space="preserve">other </w:t>
      </w:r>
      <w:r w:rsidRPr="003113DC">
        <w:rPr>
          <w:rFonts w:ascii="Arial" w:hAnsi="Arial" w:cs="Arial"/>
          <w:sz w:val="24"/>
          <w:szCs w:val="24"/>
        </w:rPr>
        <w:t>health issues.</w:t>
      </w:r>
    </w:p>
    <w:p w14:paraId="53C326F9" w14:textId="77777777" w:rsidR="00556FBA" w:rsidRDefault="00556FBA" w:rsidP="00556FBA">
      <w:pPr>
        <w:rPr>
          <w:rFonts w:ascii="Arial" w:eastAsia="Arial" w:hAnsi="Arial" w:cs="Arial"/>
        </w:rPr>
      </w:pPr>
      <w:r w:rsidRPr="28AA3260">
        <w:rPr>
          <w:rFonts w:ascii="Arial" w:eastAsia="Arial" w:hAnsi="Arial" w:cs="Arial"/>
        </w:rPr>
        <w:t>Children with special educational needs or disabilities (SEND) or certain medical or physical health conditions can face additional safeguarding challenges both online and offline.</w:t>
      </w:r>
    </w:p>
    <w:p w14:paraId="00BAF1EE" w14:textId="77777777" w:rsidR="00556FBA" w:rsidRDefault="00556FBA" w:rsidP="00556FBA">
      <w:pPr>
        <w:rPr>
          <w:rFonts w:ascii="Arial" w:eastAsia="Arial" w:hAnsi="Arial" w:cs="Arial"/>
          <w:i/>
          <w:color w:val="FF0000"/>
        </w:rPr>
      </w:pPr>
      <w:r>
        <w:rPr>
          <w:rFonts w:ascii="Arial" w:eastAsia="Arial" w:hAnsi="Arial" w:cs="Arial"/>
        </w:rPr>
        <w:t>We</w:t>
      </w:r>
      <w:r w:rsidRPr="00BB1021">
        <w:rPr>
          <w:rFonts w:ascii="Arial" w:eastAsia="Arial" w:hAnsi="Arial" w:cs="Arial"/>
        </w:rPr>
        <w:t xml:space="preserve"> recognise that additional barriers can exist when recognising abuse and neglect in this group of children (</w:t>
      </w:r>
      <w:proofErr w:type="gramStart"/>
      <w:r w:rsidRPr="00BB1021">
        <w:rPr>
          <w:rFonts w:ascii="Arial" w:eastAsia="Arial" w:hAnsi="Arial" w:cs="Arial"/>
        </w:rPr>
        <w:t>e.g.</w:t>
      </w:r>
      <w:proofErr w:type="gramEnd"/>
      <w:r w:rsidRPr="00BB1021">
        <w:rPr>
          <w:rFonts w:ascii="Arial" w:eastAsia="Arial" w:hAnsi="Arial" w:cs="Arial"/>
        </w:rPr>
        <w:t xml:space="preserve"> assumptions that indicators of possible abuse such as behaviour, mood and injury, relate to the child’s impairment without further exploratio</w:t>
      </w:r>
      <w:r>
        <w:rPr>
          <w:rFonts w:ascii="Arial" w:eastAsia="Arial" w:hAnsi="Arial" w:cs="Arial"/>
        </w:rPr>
        <w:t>n.)</w:t>
      </w:r>
    </w:p>
    <w:p w14:paraId="1EDFF847" w14:textId="77777777" w:rsidR="00556FBA" w:rsidRPr="00E818D1" w:rsidRDefault="00556FBA" w:rsidP="00556FBA">
      <w:pPr>
        <w:ind w:left="-142"/>
        <w:rPr>
          <w:rFonts w:cstheme="minorHAnsi"/>
        </w:rPr>
      </w:pPr>
      <w:r w:rsidRPr="0089164E">
        <w:rPr>
          <w:rFonts w:cstheme="minorHAnsi"/>
        </w:rPr>
        <w:t xml:space="preserve">We will consider extra pastoral support attention for children with SEND. We will work with the family to agree support strategies which will be documented using a </w:t>
      </w:r>
      <w:proofErr w:type="gramStart"/>
      <w:r w:rsidRPr="0089164E">
        <w:rPr>
          <w:rFonts w:cstheme="minorHAnsi"/>
        </w:rPr>
        <w:t>Person Centred</w:t>
      </w:r>
      <w:proofErr w:type="gramEnd"/>
      <w:r w:rsidRPr="0089164E">
        <w:rPr>
          <w:rFonts w:cstheme="minorHAnsi"/>
        </w:rPr>
        <w:t xml:space="preserve"> Plan. Progress will be recorded and regular discussion with the family will inform next steps. We will seek to find the family’s preferred method of communication, </w:t>
      </w:r>
      <w:proofErr w:type="spellStart"/>
      <w:r w:rsidRPr="0089164E">
        <w:rPr>
          <w:rFonts w:cstheme="minorHAnsi"/>
        </w:rPr>
        <w:t>ie</w:t>
      </w:r>
      <w:proofErr w:type="spellEnd"/>
      <w:r w:rsidRPr="0089164E">
        <w:rPr>
          <w:rFonts w:cstheme="minorHAnsi"/>
        </w:rPr>
        <w:t xml:space="preserve">. face to face, by text, by email, by phone or home </w:t>
      </w:r>
      <w:proofErr w:type="gramStart"/>
      <w:r w:rsidRPr="0089164E">
        <w:rPr>
          <w:rFonts w:cstheme="minorHAnsi"/>
        </w:rPr>
        <w:t>school book</w:t>
      </w:r>
      <w:proofErr w:type="gramEnd"/>
      <w:r w:rsidRPr="0089164E">
        <w:rPr>
          <w:rFonts w:cstheme="minorHAnsi"/>
        </w:rPr>
        <w:t xml:space="preserve">. </w:t>
      </w:r>
      <w:r>
        <w:rPr>
          <w:rFonts w:cstheme="minorHAnsi"/>
        </w:rPr>
        <w:t xml:space="preserve"> Staff may refer to </w:t>
      </w:r>
      <w:hyperlink r:id="rId53" w:history="1">
        <w:r w:rsidRPr="00923F54">
          <w:rPr>
            <w:rStyle w:val="Hyperlink"/>
            <w:rFonts w:ascii="Arial" w:hAnsi="Arial" w:cs="Arial"/>
            <w:i/>
            <w:iCs/>
          </w:rPr>
          <w:t xml:space="preserve">SEND code of practice </w:t>
        </w:r>
      </w:hyperlink>
      <w:r w:rsidRPr="00E818D1">
        <w:rPr>
          <w:rFonts w:ascii="Arial" w:eastAsia="Arial" w:hAnsi="Arial" w:cs="Arial"/>
          <w:i/>
          <w:iCs/>
        </w:rPr>
        <w:t xml:space="preserve">and </w:t>
      </w:r>
      <w:hyperlink r:id="rId54" w:history="1">
        <w:r w:rsidRPr="00923F54">
          <w:rPr>
            <w:rStyle w:val="Hyperlink"/>
            <w:rFonts w:ascii="Arial" w:hAnsi="Arial" w:cs="Arial"/>
            <w:i/>
            <w:iCs/>
          </w:rPr>
          <w:t>The SEND local offer | Shropshire Council</w:t>
        </w:r>
      </w:hyperlink>
      <w:r>
        <w:rPr>
          <w:rFonts w:ascii="Arial" w:hAnsi="Arial" w:cs="Arial"/>
          <w:i/>
          <w:iCs/>
        </w:rPr>
        <w:t xml:space="preserve"> </w:t>
      </w:r>
      <w:r w:rsidRPr="00E818D1">
        <w:rPr>
          <w:rFonts w:ascii="Arial" w:hAnsi="Arial" w:cs="Arial"/>
          <w:i/>
          <w:iCs/>
        </w:rPr>
        <w:t>and</w:t>
      </w:r>
      <w:r>
        <w:rPr>
          <w:rFonts w:ascii="Arial" w:hAnsi="Arial" w:cs="Arial"/>
          <w:i/>
          <w:iCs/>
        </w:rPr>
        <w:t xml:space="preserve"> </w:t>
      </w:r>
      <w:hyperlink r:id="rId55" w:history="1">
        <w:r w:rsidRPr="008A167B">
          <w:rPr>
            <w:rStyle w:val="Hyperlink"/>
            <w:rFonts w:ascii="Arial" w:hAnsi="Arial" w:cs="Arial"/>
            <w:i/>
            <w:iCs/>
          </w:rPr>
          <w:t>Education for children with health needs who cannot attend school -</w:t>
        </w:r>
      </w:hyperlink>
    </w:p>
    <w:p w14:paraId="114473D8" w14:textId="77777777" w:rsidR="00556FBA" w:rsidRPr="00923F54" w:rsidRDefault="00556FBA" w:rsidP="00556FBA">
      <w:pPr>
        <w:pStyle w:val="Heading2"/>
        <w:ind w:left="0" w:firstLine="0"/>
        <w:rPr>
          <w:rFonts w:ascii="Arial" w:hAnsi="Arial" w:cs="Arial"/>
          <w:b w:val="0"/>
          <w:bCs w:val="0"/>
          <w:sz w:val="24"/>
          <w:szCs w:val="24"/>
        </w:rPr>
      </w:pPr>
      <w:r w:rsidRPr="00923F54">
        <w:rPr>
          <w:rFonts w:ascii="Arial" w:hAnsi="Arial" w:cs="Arial"/>
          <w:sz w:val="24"/>
          <w:szCs w:val="24"/>
        </w:rPr>
        <w:t xml:space="preserve">Children who are lesbian, gay, </w:t>
      </w:r>
      <w:proofErr w:type="gramStart"/>
      <w:r w:rsidRPr="00923F54">
        <w:rPr>
          <w:rFonts w:ascii="Arial" w:hAnsi="Arial" w:cs="Arial"/>
          <w:sz w:val="24"/>
          <w:szCs w:val="24"/>
        </w:rPr>
        <w:t>bi</w:t>
      </w:r>
      <w:proofErr w:type="gramEnd"/>
      <w:r w:rsidRPr="00923F54">
        <w:rPr>
          <w:rFonts w:ascii="Arial" w:hAnsi="Arial" w:cs="Arial"/>
          <w:sz w:val="24"/>
          <w:szCs w:val="24"/>
        </w:rPr>
        <w:t xml:space="preserve"> or trans (LGBT)</w:t>
      </w:r>
    </w:p>
    <w:p w14:paraId="0A1CDF5B" w14:textId="77777777" w:rsidR="00556FBA" w:rsidRPr="00E818D1" w:rsidRDefault="00556FBA" w:rsidP="00556FBA">
      <w:pPr>
        <w:rPr>
          <w:rFonts w:ascii="Arial" w:eastAsia="Arial" w:hAnsi="Arial" w:cs="Arial"/>
        </w:rPr>
      </w:pPr>
      <w:bookmarkStart w:id="41" w:name="_Record_Keeping_and_1"/>
      <w:bookmarkEnd w:id="41"/>
      <w:r w:rsidRPr="41D75645">
        <w:rPr>
          <w:rFonts w:ascii="Arial" w:eastAsia="Arial" w:hAnsi="Arial" w:cs="Arial"/>
        </w:rPr>
        <w:t xml:space="preserve">The fact that a child or a young person may be LGBT is not in itself an inherent risk factor for harm. However, children who are LGBT can be targeted by other children. In some cases, a child who is perceived by other children to be LGBT (whether they are or not) can be just as </w:t>
      </w:r>
      <w:r w:rsidRPr="41D75645">
        <w:rPr>
          <w:rFonts w:ascii="Arial" w:eastAsia="Arial" w:hAnsi="Arial" w:cs="Arial"/>
        </w:rPr>
        <w:lastRenderedPageBreak/>
        <w:t>vulnerable as children who identify as LGBT.</w:t>
      </w:r>
      <w:r>
        <w:rPr>
          <w:rFonts w:ascii="Arial" w:eastAsia="Arial" w:hAnsi="Arial" w:cs="Arial"/>
        </w:rPr>
        <w:t xml:space="preserve"> Staff are mindful of this additional barrier when working with children and their families And may refer to</w:t>
      </w:r>
      <w:r w:rsidRPr="006D50C6">
        <w:rPr>
          <w:rFonts w:ascii="Arial" w:eastAsia="Arial" w:hAnsi="Arial" w:cs="Arial"/>
          <w:i/>
          <w:iCs/>
          <w:color w:val="FF0000"/>
        </w:rPr>
        <w:t xml:space="preserve"> </w:t>
      </w:r>
      <w:hyperlink r:id="rId56" w:history="1">
        <w:r w:rsidRPr="006D50C6">
          <w:rPr>
            <w:rStyle w:val="Hyperlink"/>
            <w:rFonts w:ascii="Arial" w:hAnsi="Arial" w:cs="Arial"/>
            <w:i/>
            <w:iCs/>
          </w:rPr>
          <w:t xml:space="preserve">Equality Act 2010: advice for schools. </w:t>
        </w:r>
      </w:hyperlink>
      <w:r w:rsidRPr="006D50C6">
        <w:rPr>
          <w:rFonts w:ascii="Arial" w:eastAsia="Arial" w:hAnsi="Arial" w:cs="Arial"/>
          <w:i/>
          <w:iCs/>
          <w:color w:val="FF0000"/>
        </w:rPr>
        <w:t xml:space="preserve"> </w:t>
      </w:r>
    </w:p>
    <w:p w14:paraId="10B15288" w14:textId="77777777" w:rsidR="00556FBA" w:rsidRPr="00CB7237" w:rsidRDefault="00556FBA" w:rsidP="00556FBA">
      <w:pPr>
        <w:pStyle w:val="Heading1"/>
        <w:rPr>
          <w:rFonts w:ascii="Arial" w:eastAsia="Arial" w:hAnsi="Arial" w:cs="Arial"/>
          <w:b w:val="0"/>
          <w:bCs w:val="0"/>
          <w:color w:val="4BACC6" w:themeColor="accent5"/>
        </w:rPr>
      </w:pPr>
      <w:bookmarkStart w:id="42" w:name="_Child-on-Child_Abuse_1"/>
      <w:bookmarkEnd w:id="42"/>
      <w:r w:rsidRPr="00CB7237">
        <w:rPr>
          <w:rFonts w:ascii="Arial" w:eastAsia="Arial" w:hAnsi="Arial" w:cs="Arial"/>
          <w:color w:val="4BACC6" w:themeColor="accent5"/>
        </w:rPr>
        <w:t>Child-on-Child Abuse</w:t>
      </w:r>
    </w:p>
    <w:p w14:paraId="7DB7EA88" w14:textId="77777777" w:rsidR="00556FBA" w:rsidRDefault="00556FBA" w:rsidP="00556FBA">
      <w:pPr>
        <w:spacing w:after="0"/>
        <w:rPr>
          <w:rFonts w:ascii="Arial" w:eastAsia="Arial" w:hAnsi="Arial" w:cs="Arial"/>
        </w:rPr>
      </w:pPr>
      <w:r w:rsidRPr="3707EA47">
        <w:rPr>
          <w:rFonts w:ascii="Arial" w:eastAsia="Arial" w:hAnsi="Arial" w:cs="Arial"/>
        </w:rPr>
        <w:t xml:space="preserve">As set out in our </w:t>
      </w:r>
      <w:hyperlink w:anchor="_Safeguarding_Statement_1">
        <w:r w:rsidRPr="3707EA47">
          <w:rPr>
            <w:rStyle w:val="Hyperlink"/>
            <w:rFonts w:ascii="Arial" w:eastAsia="Arial" w:hAnsi="Arial" w:cs="Arial"/>
          </w:rPr>
          <w:t>Safeguarding Statement</w:t>
        </w:r>
      </w:hyperlink>
      <w:r w:rsidRPr="3707EA47">
        <w:rPr>
          <w:rFonts w:ascii="Arial" w:eastAsia="Arial" w:hAnsi="Arial" w:cs="Arial"/>
        </w:rPr>
        <w:t>; we will not tolerate the abuse of children. This includes where children abuse other children</w:t>
      </w:r>
      <w:r>
        <w:rPr>
          <w:rFonts w:ascii="Arial" w:eastAsia="Arial" w:hAnsi="Arial" w:cs="Arial"/>
        </w:rPr>
        <w:t xml:space="preserve"> (child-on-child abuse)</w:t>
      </w:r>
      <w:r w:rsidRPr="3707EA47">
        <w:rPr>
          <w:rFonts w:ascii="Arial" w:eastAsia="Arial" w:hAnsi="Arial" w:cs="Arial"/>
        </w:rPr>
        <w:t xml:space="preserve"> or use words or actions which downplay or could (if not responded to) lead to abuse. </w:t>
      </w:r>
    </w:p>
    <w:p w14:paraId="13AD51AB" w14:textId="77777777" w:rsidR="00556FBA" w:rsidRDefault="00556FBA" w:rsidP="00556FBA">
      <w:pPr>
        <w:spacing w:after="0"/>
        <w:rPr>
          <w:rFonts w:ascii="Arial" w:eastAsia="Arial" w:hAnsi="Arial" w:cs="Arial"/>
        </w:rPr>
      </w:pPr>
    </w:p>
    <w:p w14:paraId="7B22B85A" w14:textId="77777777" w:rsidR="00556FBA" w:rsidRDefault="00556FBA" w:rsidP="00556FBA">
      <w:pPr>
        <w:spacing w:after="0"/>
        <w:rPr>
          <w:rFonts w:ascii="Arial" w:eastAsia="Arial" w:hAnsi="Arial" w:cs="Arial"/>
        </w:rPr>
      </w:pPr>
      <w:r w:rsidRPr="3707EA47">
        <w:rPr>
          <w:rFonts w:ascii="Arial" w:eastAsia="Arial" w:hAnsi="Arial" w:cs="Arial"/>
        </w:rPr>
        <w:t xml:space="preserve">We want to ensure that no child-on-child abuse takes place in our </w:t>
      </w:r>
      <w:r>
        <w:rPr>
          <w:rFonts w:ascii="Arial" w:eastAsia="Arial" w:hAnsi="Arial" w:cs="Arial"/>
        </w:rPr>
        <w:t>setting</w:t>
      </w:r>
      <w:r w:rsidRPr="3707EA47">
        <w:rPr>
          <w:rFonts w:ascii="Arial" w:eastAsia="Arial" w:hAnsi="Arial" w:cs="Arial"/>
        </w:rPr>
        <w:t xml:space="preserve">. However, we understand that we cannot just rely on children telling us that they are experiencing abuse from other children. Staff should understand that even if there are no reports in </w:t>
      </w:r>
      <w:r>
        <w:rPr>
          <w:rFonts w:ascii="Arial" w:eastAsia="Arial" w:hAnsi="Arial" w:cs="Arial"/>
        </w:rPr>
        <w:t>setting</w:t>
      </w:r>
      <w:r w:rsidRPr="3707EA47">
        <w:rPr>
          <w:rFonts w:ascii="Arial" w:eastAsia="Arial" w:hAnsi="Arial" w:cs="Arial"/>
        </w:rPr>
        <w:t xml:space="preserve">, this does not mean child-on-child abuse is not happening. Staff will be made aware of the signs and indicators of child-on-child abuse as part of their </w:t>
      </w:r>
      <w:hyperlink w:anchor="_Professional_Development_and">
        <w:r w:rsidRPr="3707EA47">
          <w:rPr>
            <w:rStyle w:val="Hyperlink"/>
            <w:rFonts w:ascii="Arial" w:eastAsia="Arial" w:hAnsi="Arial" w:cs="Arial"/>
          </w:rPr>
          <w:t>Professional Development and Supervision</w:t>
        </w:r>
      </w:hyperlink>
      <w:r w:rsidRPr="3707EA47">
        <w:rPr>
          <w:rFonts w:ascii="Arial" w:eastAsia="Arial" w:hAnsi="Arial" w:cs="Arial"/>
        </w:rPr>
        <w:t>; which do not just rely upon children telling someone.</w:t>
      </w:r>
      <w:r>
        <w:rPr>
          <w:rFonts w:ascii="Arial" w:eastAsia="Arial" w:hAnsi="Arial" w:cs="Arial"/>
        </w:rPr>
        <w:t xml:space="preserve"> </w:t>
      </w:r>
      <w:r w:rsidRPr="22907B48">
        <w:rPr>
          <w:rFonts w:ascii="Arial" w:eastAsia="Arial" w:hAnsi="Arial" w:cs="Arial"/>
        </w:rPr>
        <w:t xml:space="preserve">Staff are expected to follow our </w:t>
      </w:r>
      <w:hyperlink w:anchor="_Appendix_B:_Child-on-Child">
        <w:r w:rsidRPr="22907B48">
          <w:rPr>
            <w:rStyle w:val="Hyperlink"/>
            <w:rFonts w:ascii="Arial" w:eastAsia="Arial" w:hAnsi="Arial" w:cs="Arial"/>
          </w:rPr>
          <w:t>Appendix B: Child-on-Child Abuse Procedures</w:t>
        </w:r>
      </w:hyperlink>
    </w:p>
    <w:p w14:paraId="7E074D7A" w14:textId="77777777" w:rsidR="00556FBA" w:rsidRDefault="00556FBA" w:rsidP="00556FBA">
      <w:pPr>
        <w:spacing w:after="0"/>
        <w:rPr>
          <w:rFonts w:ascii="Arial" w:eastAsia="Arial" w:hAnsi="Arial" w:cs="Arial"/>
        </w:rPr>
      </w:pPr>
    </w:p>
    <w:p w14:paraId="79343A07" w14:textId="77777777" w:rsidR="00556FBA" w:rsidRPr="00233066" w:rsidRDefault="00556FBA" w:rsidP="00556FBA">
      <w:pPr>
        <w:rPr>
          <w:rFonts w:ascii="Arial" w:eastAsia="Arial" w:hAnsi="Arial" w:cs="Arial"/>
        </w:rPr>
      </w:pPr>
      <w:r w:rsidRPr="3707EA47">
        <w:rPr>
          <w:rFonts w:ascii="Arial" w:eastAsia="Arial" w:hAnsi="Arial" w:cs="Arial"/>
        </w:rPr>
        <w:t xml:space="preserve">The </w:t>
      </w:r>
      <w:r>
        <w:rPr>
          <w:rFonts w:ascii="Arial" w:eastAsia="Arial" w:hAnsi="Arial" w:cs="Arial"/>
        </w:rPr>
        <w:t>setting</w:t>
      </w:r>
      <w:r w:rsidRPr="3707EA47">
        <w:rPr>
          <w:rFonts w:ascii="Arial" w:eastAsia="Arial" w:hAnsi="Arial" w:cs="Arial"/>
        </w:rPr>
        <w:t xml:space="preserve"> monitors patterns of child-on-child incidents including those involving abuse</w:t>
      </w:r>
      <w:r>
        <w:rPr>
          <w:rFonts w:ascii="Arial" w:eastAsia="Arial" w:hAnsi="Arial" w:cs="Arial"/>
        </w:rPr>
        <w:t>,</w:t>
      </w:r>
      <w:r w:rsidRPr="3707EA47">
        <w:rPr>
          <w:rFonts w:ascii="Arial" w:eastAsia="Arial" w:hAnsi="Arial" w:cs="Arial"/>
        </w:rPr>
        <w:t xml:space="preserve"> to ensure that we are aware of and able to minimise and respond to any emerging themes or patterns of behaviours</w:t>
      </w:r>
      <w:r>
        <w:rPr>
          <w:rFonts w:ascii="Arial" w:eastAsia="Arial" w:hAnsi="Arial" w:cs="Arial"/>
        </w:rPr>
        <w:t>.</w:t>
      </w:r>
      <w:r w:rsidRPr="3707EA47">
        <w:rPr>
          <w:rFonts w:ascii="Arial" w:eastAsia="Arial" w:hAnsi="Arial" w:cs="Arial"/>
        </w:rPr>
        <w:t xml:space="preserve"> This helps us to continue to prevent</w:t>
      </w:r>
      <w:r>
        <w:rPr>
          <w:rFonts w:ascii="Arial" w:eastAsia="Arial" w:hAnsi="Arial" w:cs="Arial"/>
        </w:rPr>
        <w:t>,</w:t>
      </w:r>
      <w:r w:rsidRPr="3707EA47">
        <w:rPr>
          <w:rFonts w:ascii="Arial" w:eastAsia="Arial" w:hAnsi="Arial" w:cs="Arial"/>
        </w:rPr>
        <w:t xml:space="preserve"> identify and respond to child-on-child abuse as outlined at the beginning of this </w:t>
      </w:r>
      <w:r>
        <w:rPr>
          <w:rFonts w:ascii="Arial" w:eastAsia="Arial" w:hAnsi="Arial" w:cs="Arial"/>
        </w:rPr>
        <w:t>s</w:t>
      </w:r>
      <w:r w:rsidRPr="3707EA47">
        <w:rPr>
          <w:rFonts w:ascii="Arial" w:eastAsia="Arial" w:hAnsi="Arial" w:cs="Arial"/>
        </w:rPr>
        <w:t>ection.  This monitoring and our responses to it are reported to and overseen by our</w:t>
      </w:r>
      <w:r>
        <w:rPr>
          <w:rFonts w:ascii="Arial" w:eastAsia="Arial" w:hAnsi="Arial" w:cs="Arial"/>
        </w:rPr>
        <w:t xml:space="preserve"> committee</w:t>
      </w:r>
      <w:r w:rsidRPr="3707EA47">
        <w:rPr>
          <w:rFonts w:ascii="Arial" w:eastAsia="Arial" w:hAnsi="Arial" w:cs="Arial"/>
        </w:rPr>
        <w:t xml:space="preserve">.  </w:t>
      </w:r>
      <w:bookmarkStart w:id="43" w:name="_Record_Keeping_and_2"/>
      <w:bookmarkStart w:id="44" w:name="_Recognising,_Responding_and_1"/>
      <w:bookmarkStart w:id="45" w:name="_Staff:_Recognising,_Responding"/>
      <w:bookmarkStart w:id="46" w:name="_Staff_Safeguarding_Concerns:"/>
      <w:bookmarkEnd w:id="43"/>
      <w:bookmarkEnd w:id="44"/>
      <w:bookmarkEnd w:id="45"/>
      <w:bookmarkEnd w:id="46"/>
    </w:p>
    <w:p w14:paraId="63A3105B" w14:textId="77777777" w:rsidR="00556FBA" w:rsidRDefault="00556FBA" w:rsidP="00556FBA">
      <w:pPr>
        <w:pStyle w:val="Heading1"/>
        <w:rPr>
          <w:rFonts w:ascii="Arial" w:hAnsi="Arial" w:cs="Arial"/>
          <w:b w:val="0"/>
          <w:bCs w:val="0"/>
        </w:rPr>
      </w:pPr>
      <w:r>
        <w:rPr>
          <w:rFonts w:ascii="Arial" w:hAnsi="Arial" w:cs="Arial"/>
        </w:rPr>
        <w:t xml:space="preserve">Staff </w:t>
      </w:r>
      <w:r w:rsidRPr="00C100C6">
        <w:rPr>
          <w:rFonts w:ascii="Arial" w:hAnsi="Arial" w:cs="Arial"/>
        </w:rPr>
        <w:t>Safeguarding Concern</w:t>
      </w:r>
      <w:r>
        <w:rPr>
          <w:rFonts w:ascii="Arial" w:hAnsi="Arial" w:cs="Arial"/>
        </w:rPr>
        <w:t>s: Recognise, Respond, Report</w:t>
      </w:r>
    </w:p>
    <w:p w14:paraId="01B76FF8" w14:textId="3B0FB6E9" w:rsidR="00556FBA" w:rsidRPr="00B15E1F" w:rsidRDefault="00556FBA" w:rsidP="00556FBA">
      <w:pPr>
        <w:pStyle w:val="Heading2"/>
        <w:ind w:left="0" w:firstLine="0"/>
        <w:rPr>
          <w:rFonts w:ascii="Arial" w:eastAsia="Arial" w:hAnsi="Arial" w:cs="Arial"/>
          <w:b w:val="0"/>
          <w:bCs w:val="0"/>
          <w:color w:val="4BACC6" w:themeColor="accent5"/>
        </w:rPr>
      </w:pPr>
      <w:bookmarkStart w:id="47" w:name="_Recognising"/>
      <w:bookmarkStart w:id="48" w:name="_Recognise"/>
      <w:bookmarkEnd w:id="47"/>
      <w:bookmarkEnd w:id="48"/>
      <w:r>
        <w:rPr>
          <w:rFonts w:asciiTheme="majorHAnsi" w:hAnsiTheme="majorHAnsi" w:cstheme="majorBidi"/>
          <w:b w:val="0"/>
          <w:bCs w:val="0"/>
          <w:noProof/>
          <w:color w:val="365F91" w:themeColor="accent1" w:themeShade="BF"/>
          <w:sz w:val="26"/>
          <w:szCs w:val="26"/>
        </w:rPr>
        <mc:AlternateContent>
          <mc:Choice Requires="wps">
            <w:drawing>
              <wp:anchor distT="0" distB="0" distL="114300" distR="114300" simplePos="0" relativeHeight="251663360" behindDoc="1" locked="0" layoutInCell="1" allowOverlap="1" wp14:anchorId="3BD8FB56" wp14:editId="3B6C0BDB">
                <wp:simplePos x="0" y="0"/>
                <wp:positionH relativeFrom="margin">
                  <wp:align>center</wp:align>
                </wp:positionH>
                <wp:positionV relativeFrom="paragraph">
                  <wp:posOffset>316865</wp:posOffset>
                </wp:positionV>
                <wp:extent cx="6829425" cy="2133600"/>
                <wp:effectExtent l="0" t="0" r="28575" b="19050"/>
                <wp:wrapTight wrapText="bothSides">
                  <wp:wrapPolygon edited="0">
                    <wp:start x="0" y="0"/>
                    <wp:lineTo x="0" y="21600"/>
                    <wp:lineTo x="21630" y="21600"/>
                    <wp:lineTo x="21630" y="0"/>
                    <wp:lineTo x="0" y="0"/>
                  </wp:wrapPolygon>
                </wp:wrapTight>
                <wp:docPr id="143488590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29425" cy="213360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62BC11EC" w14:textId="77777777" w:rsidR="00556FBA" w:rsidRPr="004E64DA" w:rsidRDefault="00556FBA" w:rsidP="00556FBA">
                            <w:pPr>
                              <w:jc w:val="center"/>
                              <w:rPr>
                                <w:rFonts w:ascii="Arial" w:hAnsi="Arial" w:cs="Arial"/>
                                <w:color w:val="002060"/>
                                <w:sz w:val="24"/>
                                <w:szCs w:val="24"/>
                              </w:rPr>
                            </w:pPr>
                            <w:r w:rsidRPr="004E64DA">
                              <w:rPr>
                                <w:rFonts w:ascii="Arial" w:hAnsi="Arial" w:cs="Arial"/>
                                <w:b/>
                                <w:bCs/>
                                <w:color w:val="002060"/>
                                <w:sz w:val="24"/>
                                <w:szCs w:val="24"/>
                              </w:rPr>
                              <w:t>Be alert and curious!</w:t>
                            </w:r>
                          </w:p>
                          <w:p w14:paraId="640880D2" w14:textId="77777777" w:rsidR="00556FBA" w:rsidRPr="004E64DA" w:rsidRDefault="00556FBA" w:rsidP="00556FBA">
                            <w:pPr>
                              <w:jc w:val="center"/>
                              <w:rPr>
                                <w:rFonts w:ascii="Arial" w:hAnsi="Arial" w:cs="Arial"/>
                                <w:color w:val="002060"/>
                                <w:sz w:val="24"/>
                                <w:szCs w:val="24"/>
                              </w:rPr>
                            </w:pPr>
                            <w:r w:rsidRPr="004E64DA">
                              <w:rPr>
                                <w:rFonts w:ascii="Arial" w:hAnsi="Arial" w:cs="Arial"/>
                                <w:color w:val="002060"/>
                                <w:sz w:val="24"/>
                                <w:szCs w:val="24"/>
                              </w:rPr>
                              <w:t xml:space="preserve">Pay attention to possible </w:t>
                            </w:r>
                            <w:r w:rsidRPr="004E64DA">
                              <w:rPr>
                                <w:rFonts w:ascii="Arial" w:hAnsi="Arial" w:cs="Arial"/>
                                <w:b/>
                                <w:bCs/>
                                <w:color w:val="002060"/>
                                <w:sz w:val="24"/>
                                <w:szCs w:val="24"/>
                              </w:rPr>
                              <w:t>signs or indicators</w:t>
                            </w:r>
                            <w:r w:rsidRPr="004E64DA">
                              <w:rPr>
                                <w:rFonts w:ascii="Arial" w:hAnsi="Arial" w:cs="Arial"/>
                                <w:color w:val="002060"/>
                                <w:sz w:val="24"/>
                                <w:szCs w:val="24"/>
                              </w:rPr>
                              <w:t xml:space="preserve"> of abuse from the child or others either from your own observation or what</w:t>
                            </w:r>
                            <w:r>
                              <w:rPr>
                                <w:rFonts w:ascii="Arial" w:hAnsi="Arial" w:cs="Arial"/>
                                <w:color w:val="002060"/>
                                <w:sz w:val="24"/>
                                <w:szCs w:val="24"/>
                              </w:rPr>
                              <w:t xml:space="preserve"> the child/</w:t>
                            </w:r>
                            <w:r w:rsidRPr="004E64DA">
                              <w:rPr>
                                <w:rFonts w:ascii="Arial" w:hAnsi="Arial" w:cs="Arial"/>
                                <w:color w:val="002060"/>
                                <w:sz w:val="24"/>
                                <w:szCs w:val="24"/>
                              </w:rPr>
                              <w:t xml:space="preserve">others tell you: </w:t>
                            </w:r>
                          </w:p>
                          <w:p w14:paraId="3542DC52" w14:textId="77777777" w:rsidR="00556FBA" w:rsidRPr="004E64DA" w:rsidRDefault="00556FBA" w:rsidP="00556FBA">
                            <w:pPr>
                              <w:jc w:val="center"/>
                              <w:rPr>
                                <w:rFonts w:ascii="Arial" w:hAnsi="Arial" w:cs="Arial"/>
                                <w:color w:val="002060"/>
                                <w:sz w:val="24"/>
                                <w:szCs w:val="24"/>
                              </w:rPr>
                            </w:pPr>
                            <w:r w:rsidRPr="004E64DA">
                              <w:rPr>
                                <w:rFonts w:ascii="Arial" w:hAnsi="Arial" w:cs="Arial"/>
                                <w:b/>
                                <w:bCs/>
                                <w:color w:val="002060"/>
                                <w:sz w:val="24"/>
                                <w:szCs w:val="24"/>
                              </w:rPr>
                              <w:t>A</w:t>
                            </w:r>
                            <w:r w:rsidRPr="004E64DA">
                              <w:rPr>
                                <w:rFonts w:ascii="Arial" w:hAnsi="Arial" w:cs="Arial"/>
                                <w:color w:val="002060"/>
                                <w:sz w:val="24"/>
                                <w:szCs w:val="24"/>
                              </w:rPr>
                              <w:t xml:space="preserve">ppearance </w:t>
                            </w:r>
                          </w:p>
                          <w:p w14:paraId="610AFC12" w14:textId="77777777" w:rsidR="00556FBA" w:rsidRPr="004E64DA" w:rsidRDefault="00556FBA" w:rsidP="00556FBA">
                            <w:pPr>
                              <w:jc w:val="center"/>
                              <w:rPr>
                                <w:rFonts w:ascii="Arial" w:hAnsi="Arial" w:cs="Arial"/>
                                <w:color w:val="002060"/>
                                <w:sz w:val="24"/>
                                <w:szCs w:val="24"/>
                              </w:rPr>
                            </w:pPr>
                            <w:r w:rsidRPr="004E64DA">
                              <w:rPr>
                                <w:rFonts w:ascii="Arial" w:hAnsi="Arial" w:cs="Arial"/>
                                <w:b/>
                                <w:bCs/>
                                <w:color w:val="002060"/>
                                <w:sz w:val="24"/>
                                <w:szCs w:val="24"/>
                              </w:rPr>
                              <w:t>B</w:t>
                            </w:r>
                            <w:r w:rsidRPr="004E64DA">
                              <w:rPr>
                                <w:rFonts w:ascii="Arial" w:hAnsi="Arial" w:cs="Arial"/>
                                <w:color w:val="002060"/>
                                <w:sz w:val="24"/>
                                <w:szCs w:val="24"/>
                              </w:rPr>
                              <w:t xml:space="preserve">ehaviour </w:t>
                            </w:r>
                          </w:p>
                          <w:p w14:paraId="7D7526E9" w14:textId="77777777" w:rsidR="00556FBA" w:rsidRPr="004E64DA" w:rsidRDefault="00556FBA" w:rsidP="00556FBA">
                            <w:pPr>
                              <w:jc w:val="center"/>
                              <w:rPr>
                                <w:rFonts w:ascii="Arial" w:hAnsi="Arial" w:cs="Arial"/>
                                <w:color w:val="002060"/>
                                <w:sz w:val="24"/>
                                <w:szCs w:val="24"/>
                              </w:rPr>
                            </w:pPr>
                            <w:r w:rsidRPr="004E64DA">
                              <w:rPr>
                                <w:rFonts w:ascii="Arial" w:hAnsi="Arial" w:cs="Arial"/>
                                <w:b/>
                                <w:bCs/>
                                <w:color w:val="002060"/>
                                <w:sz w:val="24"/>
                                <w:szCs w:val="24"/>
                              </w:rPr>
                              <w:t>C</w:t>
                            </w:r>
                            <w:r w:rsidRPr="004E64DA">
                              <w:rPr>
                                <w:rFonts w:ascii="Arial" w:hAnsi="Arial" w:cs="Arial"/>
                                <w:color w:val="002060"/>
                                <w:sz w:val="24"/>
                                <w:szCs w:val="24"/>
                              </w:rPr>
                              <w:t xml:space="preserve">ommunication. </w:t>
                            </w:r>
                          </w:p>
                          <w:p w14:paraId="1262B9D3" w14:textId="77777777" w:rsidR="00556FBA" w:rsidRPr="004E64DA" w:rsidRDefault="00556FBA" w:rsidP="00556FBA">
                            <w:pPr>
                              <w:jc w:val="center"/>
                              <w:rPr>
                                <w:rFonts w:ascii="Arial" w:hAnsi="Arial" w:cs="Arial"/>
                                <w:b/>
                                <w:bCs/>
                                <w:color w:val="002060"/>
                                <w:sz w:val="24"/>
                                <w:szCs w:val="24"/>
                              </w:rPr>
                            </w:pPr>
                            <w:r w:rsidRPr="004E64DA">
                              <w:rPr>
                                <w:rFonts w:ascii="Arial" w:hAnsi="Arial" w:cs="Arial"/>
                                <w:b/>
                                <w:bCs/>
                                <w:color w:val="002060"/>
                                <w:sz w:val="24"/>
                                <w:szCs w:val="24"/>
                              </w:rPr>
                              <w:t xml:space="preserve">Do not just rely on a child telling you </w:t>
                            </w:r>
                            <w:r w:rsidRPr="004E64DA">
                              <w:rPr>
                                <w:rFonts w:ascii="Arial" w:hAnsi="Arial" w:cs="Arial"/>
                                <w:color w:val="002060"/>
                                <w:sz w:val="24"/>
                                <w:szCs w:val="24"/>
                              </w:rPr>
                              <w:t>(there are lots of reasons why they won’t)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BD8FB56" id="Rectangle 6" o:spid="_x0000_s1027" style="position:absolute;left:0;text-align:left;margin-left:0;margin-top:24.95pt;width:537.75pt;height:168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" fillcolor="window" strokecolor="#2f528f" strokeweight="1pt">
                <v:path arrowok="t"/>
                <v:textbox>
                  <w:txbxContent>
                    <w:p w14:paraId="62BC11EC" w14:textId="77777777" w:rsidR="00556FBA" w:rsidRPr="004E64DA" w:rsidRDefault="00556FBA" w:rsidP="00556FBA">
                      <w:pPr>
                        <w:jc w:val="center"/>
                        <w:rPr>
                          <w:rFonts w:ascii="Arial" w:hAnsi="Arial" w:cs="Arial"/>
                          <w:color w:val="002060"/>
                          <w:sz w:val="24"/>
                          <w:szCs w:val="24"/>
                        </w:rPr>
                      </w:pPr>
                      <w:r w:rsidRPr="004E64DA">
                        <w:rPr>
                          <w:rFonts w:ascii="Arial" w:hAnsi="Arial" w:cs="Arial"/>
                          <w:b/>
                          <w:bCs/>
                          <w:color w:val="002060"/>
                          <w:sz w:val="24"/>
                          <w:szCs w:val="24"/>
                        </w:rPr>
                        <w:t>Be alert and curious!</w:t>
                      </w:r>
                    </w:p>
                    <w:p w14:paraId="640880D2" w14:textId="77777777" w:rsidR="00556FBA" w:rsidRPr="004E64DA" w:rsidRDefault="00556FBA" w:rsidP="00556FBA">
                      <w:pPr>
                        <w:jc w:val="center"/>
                        <w:rPr>
                          <w:rFonts w:ascii="Arial" w:hAnsi="Arial" w:cs="Arial"/>
                          <w:color w:val="002060"/>
                          <w:sz w:val="24"/>
                          <w:szCs w:val="24"/>
                        </w:rPr>
                      </w:pPr>
                      <w:r w:rsidRPr="004E64DA">
                        <w:rPr>
                          <w:rFonts w:ascii="Arial" w:hAnsi="Arial" w:cs="Arial"/>
                          <w:color w:val="002060"/>
                          <w:sz w:val="24"/>
                          <w:szCs w:val="24"/>
                        </w:rPr>
                        <w:t xml:space="preserve">Pay attention to possible </w:t>
                      </w:r>
                      <w:r w:rsidRPr="004E64DA">
                        <w:rPr>
                          <w:rFonts w:ascii="Arial" w:hAnsi="Arial" w:cs="Arial"/>
                          <w:b/>
                          <w:bCs/>
                          <w:color w:val="002060"/>
                          <w:sz w:val="24"/>
                          <w:szCs w:val="24"/>
                        </w:rPr>
                        <w:t>signs or indicators</w:t>
                      </w:r>
                      <w:r w:rsidRPr="004E64DA">
                        <w:rPr>
                          <w:rFonts w:ascii="Arial" w:hAnsi="Arial" w:cs="Arial"/>
                          <w:color w:val="002060"/>
                          <w:sz w:val="24"/>
                          <w:szCs w:val="24"/>
                        </w:rPr>
                        <w:t xml:space="preserve"> of abuse from the child or others either from your own observation or what</w:t>
                      </w:r>
                      <w:r>
                        <w:rPr>
                          <w:rFonts w:ascii="Arial" w:hAnsi="Arial" w:cs="Arial"/>
                          <w:color w:val="002060"/>
                          <w:sz w:val="24"/>
                          <w:szCs w:val="24"/>
                        </w:rPr>
                        <w:t xml:space="preserve"> the child/</w:t>
                      </w:r>
                      <w:r w:rsidRPr="004E64DA">
                        <w:rPr>
                          <w:rFonts w:ascii="Arial" w:hAnsi="Arial" w:cs="Arial"/>
                          <w:color w:val="002060"/>
                          <w:sz w:val="24"/>
                          <w:szCs w:val="24"/>
                        </w:rPr>
                        <w:t xml:space="preserve">others tell you: </w:t>
                      </w:r>
                    </w:p>
                    <w:p w14:paraId="3542DC52" w14:textId="77777777" w:rsidR="00556FBA" w:rsidRPr="004E64DA" w:rsidRDefault="00556FBA" w:rsidP="00556FBA">
                      <w:pPr>
                        <w:jc w:val="center"/>
                        <w:rPr>
                          <w:rFonts w:ascii="Arial" w:hAnsi="Arial" w:cs="Arial"/>
                          <w:color w:val="002060"/>
                          <w:sz w:val="24"/>
                          <w:szCs w:val="24"/>
                        </w:rPr>
                      </w:pPr>
                      <w:r w:rsidRPr="004E64DA">
                        <w:rPr>
                          <w:rFonts w:ascii="Arial" w:hAnsi="Arial" w:cs="Arial"/>
                          <w:b/>
                          <w:bCs/>
                          <w:color w:val="002060"/>
                          <w:sz w:val="24"/>
                          <w:szCs w:val="24"/>
                        </w:rPr>
                        <w:t>A</w:t>
                      </w:r>
                      <w:r w:rsidRPr="004E64DA">
                        <w:rPr>
                          <w:rFonts w:ascii="Arial" w:hAnsi="Arial" w:cs="Arial"/>
                          <w:color w:val="002060"/>
                          <w:sz w:val="24"/>
                          <w:szCs w:val="24"/>
                        </w:rPr>
                        <w:t xml:space="preserve">ppearance </w:t>
                      </w:r>
                    </w:p>
                    <w:p w14:paraId="610AFC12" w14:textId="77777777" w:rsidR="00556FBA" w:rsidRPr="004E64DA" w:rsidRDefault="00556FBA" w:rsidP="00556FBA">
                      <w:pPr>
                        <w:jc w:val="center"/>
                        <w:rPr>
                          <w:rFonts w:ascii="Arial" w:hAnsi="Arial" w:cs="Arial"/>
                          <w:color w:val="002060"/>
                          <w:sz w:val="24"/>
                          <w:szCs w:val="24"/>
                        </w:rPr>
                      </w:pPr>
                      <w:r w:rsidRPr="004E64DA">
                        <w:rPr>
                          <w:rFonts w:ascii="Arial" w:hAnsi="Arial" w:cs="Arial"/>
                          <w:b/>
                          <w:bCs/>
                          <w:color w:val="002060"/>
                          <w:sz w:val="24"/>
                          <w:szCs w:val="24"/>
                        </w:rPr>
                        <w:t>B</w:t>
                      </w:r>
                      <w:r w:rsidRPr="004E64DA">
                        <w:rPr>
                          <w:rFonts w:ascii="Arial" w:hAnsi="Arial" w:cs="Arial"/>
                          <w:color w:val="002060"/>
                          <w:sz w:val="24"/>
                          <w:szCs w:val="24"/>
                        </w:rPr>
                        <w:t xml:space="preserve">ehaviour </w:t>
                      </w:r>
                    </w:p>
                    <w:p w14:paraId="7D7526E9" w14:textId="77777777" w:rsidR="00556FBA" w:rsidRPr="004E64DA" w:rsidRDefault="00556FBA" w:rsidP="00556FBA">
                      <w:pPr>
                        <w:jc w:val="center"/>
                        <w:rPr>
                          <w:rFonts w:ascii="Arial" w:hAnsi="Arial" w:cs="Arial"/>
                          <w:color w:val="002060"/>
                          <w:sz w:val="24"/>
                          <w:szCs w:val="24"/>
                        </w:rPr>
                      </w:pPr>
                      <w:r w:rsidRPr="004E64DA">
                        <w:rPr>
                          <w:rFonts w:ascii="Arial" w:hAnsi="Arial" w:cs="Arial"/>
                          <w:b/>
                          <w:bCs/>
                          <w:color w:val="002060"/>
                          <w:sz w:val="24"/>
                          <w:szCs w:val="24"/>
                        </w:rPr>
                        <w:t>C</w:t>
                      </w:r>
                      <w:r w:rsidRPr="004E64DA">
                        <w:rPr>
                          <w:rFonts w:ascii="Arial" w:hAnsi="Arial" w:cs="Arial"/>
                          <w:color w:val="002060"/>
                          <w:sz w:val="24"/>
                          <w:szCs w:val="24"/>
                        </w:rPr>
                        <w:t xml:space="preserve">ommunication. </w:t>
                      </w:r>
                    </w:p>
                    <w:p w14:paraId="1262B9D3" w14:textId="77777777" w:rsidR="00556FBA" w:rsidRPr="004E64DA" w:rsidRDefault="00556FBA" w:rsidP="00556FBA">
                      <w:pPr>
                        <w:jc w:val="center"/>
                        <w:rPr>
                          <w:rFonts w:ascii="Arial" w:hAnsi="Arial" w:cs="Arial"/>
                          <w:b/>
                          <w:bCs/>
                          <w:color w:val="002060"/>
                          <w:sz w:val="24"/>
                          <w:szCs w:val="24"/>
                        </w:rPr>
                      </w:pPr>
                      <w:r w:rsidRPr="004E64DA">
                        <w:rPr>
                          <w:rFonts w:ascii="Arial" w:hAnsi="Arial" w:cs="Arial"/>
                          <w:b/>
                          <w:bCs/>
                          <w:color w:val="002060"/>
                          <w:sz w:val="24"/>
                          <w:szCs w:val="24"/>
                        </w:rPr>
                        <w:t xml:space="preserve">Do not just rely on a child telling you </w:t>
                      </w:r>
                      <w:r w:rsidRPr="004E64DA">
                        <w:rPr>
                          <w:rFonts w:ascii="Arial" w:hAnsi="Arial" w:cs="Arial"/>
                          <w:color w:val="002060"/>
                          <w:sz w:val="24"/>
                          <w:szCs w:val="24"/>
                        </w:rPr>
                        <w:t>(there are lots of reasons why they won’t)</w:t>
                      </w:r>
                    </w:p>
                  </w:txbxContent>
                </v:textbox>
                <w10:wrap type="tight" anchorx="margin"/>
              </v:rect>
            </w:pict>
          </mc:Fallback>
        </mc:AlternateContent>
      </w:r>
      <w:r w:rsidRPr="00B15E1F">
        <w:rPr>
          <w:rFonts w:ascii="Arial" w:eastAsia="Arial" w:hAnsi="Arial" w:cs="Arial"/>
          <w:color w:val="4BACC6" w:themeColor="accent5"/>
        </w:rPr>
        <w:t>Recognise</w:t>
      </w:r>
    </w:p>
    <w:p w14:paraId="754F28B3" w14:textId="77777777" w:rsidR="00556FBA" w:rsidRDefault="00556FBA" w:rsidP="00556FBA">
      <w:pPr>
        <w:rPr>
          <w:rFonts w:ascii="Arial" w:eastAsia="Arial" w:hAnsi="Arial" w:cs="Arial"/>
        </w:rPr>
      </w:pPr>
      <w:r>
        <w:rPr>
          <w:rFonts w:ascii="Arial" w:eastAsia="Arial" w:hAnsi="Arial" w:cs="Arial"/>
        </w:rPr>
        <w:t>A</w:t>
      </w:r>
      <w:r w:rsidRPr="3707EA47">
        <w:rPr>
          <w:rFonts w:ascii="Arial" w:eastAsia="Arial" w:hAnsi="Arial" w:cs="Arial"/>
        </w:rPr>
        <w:t xml:space="preserve">ny child in any family could become a victim of </w:t>
      </w:r>
      <w:hyperlink w:anchor="_Key_Terms" w:history="1">
        <w:r w:rsidRPr="00E622CA">
          <w:rPr>
            <w:rStyle w:val="Hyperlink"/>
            <w:rFonts w:ascii="Arial" w:eastAsia="Arial" w:hAnsi="Arial" w:cs="Arial"/>
          </w:rPr>
          <w:t>abuse</w:t>
        </w:r>
      </w:hyperlink>
      <w:r>
        <w:rPr>
          <w:rFonts w:ascii="Arial" w:eastAsia="Arial" w:hAnsi="Arial" w:cs="Arial"/>
        </w:rPr>
        <w:t>.</w:t>
      </w:r>
      <w:r w:rsidRPr="3707EA47">
        <w:rPr>
          <w:rFonts w:ascii="Arial" w:eastAsia="Arial" w:hAnsi="Arial" w:cs="Arial"/>
        </w:rPr>
        <w:t xml:space="preserve"> </w:t>
      </w:r>
      <w:r>
        <w:rPr>
          <w:rFonts w:ascii="Arial" w:eastAsia="Arial" w:hAnsi="Arial" w:cs="Arial"/>
        </w:rPr>
        <w:t xml:space="preserve">Abuse and safeguarding issues are complex; and can often involve a child experiencing multiple issues or types of abuse. </w:t>
      </w:r>
    </w:p>
    <w:p w14:paraId="78D9504A" w14:textId="77777777" w:rsidR="00556FBA" w:rsidRDefault="00556FBA" w:rsidP="00556FBA">
      <w:pPr>
        <w:rPr>
          <w:rFonts w:ascii="Arial" w:eastAsia="Arial" w:hAnsi="Arial" w:cs="Arial"/>
        </w:rPr>
      </w:pPr>
      <w:r w:rsidRPr="3707EA47">
        <w:rPr>
          <w:rFonts w:ascii="Arial" w:eastAsia="Arial" w:hAnsi="Arial" w:cs="Arial"/>
        </w:rPr>
        <w:t xml:space="preserve">Staff should always maintain the attitude that </w:t>
      </w:r>
      <w:r>
        <w:rPr>
          <w:rFonts w:ascii="Arial" w:eastAsia="Arial" w:hAnsi="Arial" w:cs="Arial"/>
        </w:rPr>
        <w:t xml:space="preserve">abuse </w:t>
      </w:r>
      <w:r w:rsidRPr="3707EA47">
        <w:rPr>
          <w:rFonts w:ascii="Arial" w:eastAsia="Arial" w:hAnsi="Arial" w:cs="Arial"/>
        </w:rPr>
        <w:t>“could happen here”</w:t>
      </w:r>
      <w:r>
        <w:rPr>
          <w:rFonts w:ascii="Arial" w:eastAsia="Arial" w:hAnsi="Arial" w:cs="Arial"/>
        </w:rPr>
        <w:t xml:space="preserve">. Staff should be particularly alert to </w:t>
      </w:r>
      <w:hyperlink w:anchor="_Record_Keeping_and" w:history="1">
        <w:r w:rsidRPr="00A83F21">
          <w:rPr>
            <w:rStyle w:val="Hyperlink"/>
            <w:rFonts w:ascii="Arial" w:eastAsia="Arial" w:hAnsi="Arial" w:cs="Arial"/>
          </w:rPr>
          <w:t>Children potentially at greater risk of harm</w:t>
        </w:r>
      </w:hyperlink>
      <w:r>
        <w:rPr>
          <w:rFonts w:ascii="Arial" w:eastAsia="Arial" w:hAnsi="Arial" w:cs="Arial"/>
        </w:rPr>
        <w:t xml:space="preserve"> and vigilant in identifying the </w:t>
      </w:r>
      <w:r>
        <w:rPr>
          <w:rFonts w:ascii="Arial" w:eastAsia="Arial" w:hAnsi="Arial" w:cs="Arial"/>
        </w:rPr>
        <w:lastRenderedPageBreak/>
        <w:t xml:space="preserve">signs and indicators which could indicate a concern that a child is being or could be at risk of abuse. </w:t>
      </w:r>
    </w:p>
    <w:p w14:paraId="43EA21FD" w14:textId="77777777" w:rsidR="00556FBA" w:rsidRDefault="00556FBA" w:rsidP="00556FBA">
      <w:pPr>
        <w:rPr>
          <w:rFonts w:ascii="Arial" w:eastAsia="Arial" w:hAnsi="Arial" w:cs="Arial"/>
        </w:rPr>
      </w:pPr>
      <w:r>
        <w:rPr>
          <w:rFonts w:ascii="Arial" w:eastAsia="Arial" w:hAnsi="Arial" w:cs="Arial"/>
        </w:rPr>
        <w:t xml:space="preserve">As well as maintaining their </w:t>
      </w:r>
      <w:hyperlink w:anchor="_Professional_development_and_1" w:history="1">
        <w:r w:rsidRPr="00BB64AF">
          <w:rPr>
            <w:rStyle w:val="Hyperlink"/>
            <w:rFonts w:ascii="Arial" w:eastAsia="Arial" w:hAnsi="Arial" w:cs="Arial"/>
          </w:rPr>
          <w:t xml:space="preserve">Professional development and </w:t>
        </w:r>
        <w:r>
          <w:rPr>
            <w:rStyle w:val="Hyperlink"/>
            <w:rFonts w:ascii="Arial" w:eastAsia="Arial" w:hAnsi="Arial" w:cs="Arial"/>
          </w:rPr>
          <w:t xml:space="preserve">accessing </w:t>
        </w:r>
        <w:r w:rsidRPr="00BB64AF">
          <w:rPr>
            <w:rStyle w:val="Hyperlink"/>
            <w:rFonts w:ascii="Arial" w:eastAsia="Arial" w:hAnsi="Arial" w:cs="Arial"/>
          </w:rPr>
          <w:t>support</w:t>
        </w:r>
      </w:hyperlink>
      <w:r>
        <w:rPr>
          <w:rFonts w:ascii="Arial" w:eastAsia="Arial" w:hAnsi="Arial" w:cs="Arial"/>
        </w:rPr>
        <w:t xml:space="preserve">; staff can remind themselves of the signs and indicators of abuse and safeguarding issues by referring to:  </w:t>
      </w:r>
      <w:hyperlink r:id="rId57" w:history="1">
        <w:r w:rsidRPr="00D02E10">
          <w:rPr>
            <w:rStyle w:val="Hyperlink"/>
            <w:rFonts w:ascii="Arial" w:eastAsia="Arial" w:hAnsi="Arial" w:cs="Arial"/>
          </w:rPr>
          <w:t>Keeping Children Safe in Education 2023</w:t>
        </w:r>
      </w:hyperlink>
      <w:r>
        <w:rPr>
          <w:rFonts w:ascii="Arial" w:eastAsia="Arial" w:hAnsi="Arial" w:cs="Arial"/>
        </w:rPr>
        <w:t xml:space="preserve">: Part 1 and Annex B. and </w:t>
      </w:r>
      <w:hyperlink r:id="rId58" w:history="1">
        <w:r w:rsidRPr="008543FD">
          <w:rPr>
            <w:rStyle w:val="Hyperlink"/>
            <w:rFonts w:ascii="Arial" w:eastAsia="Arial" w:hAnsi="Arial" w:cs="Arial"/>
          </w:rPr>
          <w:t>SSCP - Contacts and Definitions</w:t>
        </w:r>
        <w:r>
          <w:rPr>
            <w:rStyle w:val="Hyperlink"/>
            <w:rFonts w:ascii="Arial" w:eastAsia="Arial" w:hAnsi="Arial" w:cs="Arial"/>
          </w:rPr>
          <w:t>.</w:t>
        </w:r>
        <w:r w:rsidRPr="008543FD">
          <w:rPr>
            <w:rStyle w:val="Hyperlink"/>
            <w:rFonts w:ascii="Arial" w:eastAsia="Arial" w:hAnsi="Arial" w:cs="Arial"/>
          </w:rPr>
          <w:t xml:space="preserve"> </w:t>
        </w:r>
      </w:hyperlink>
    </w:p>
    <w:p w14:paraId="0826D189" w14:textId="77777777" w:rsidR="00556FBA" w:rsidRPr="00F22657" w:rsidRDefault="00556FBA" w:rsidP="00556FBA">
      <w:pPr>
        <w:rPr>
          <w:rFonts w:ascii="Arial" w:eastAsia="Arial" w:hAnsi="Arial" w:cs="Arial"/>
        </w:rPr>
      </w:pPr>
      <w:r w:rsidRPr="00F22657">
        <w:rPr>
          <w:rFonts w:ascii="Arial" w:eastAsia="Arial" w:hAnsi="Arial" w:cs="Arial"/>
          <w:b/>
          <w:bCs/>
        </w:rPr>
        <w:t>Signs and indicators</w:t>
      </w:r>
      <w:r w:rsidRPr="00F22657">
        <w:rPr>
          <w:rFonts w:ascii="Arial" w:eastAsia="Arial" w:hAnsi="Arial" w:cs="Arial"/>
        </w:rPr>
        <w:t xml:space="preserve"> of concern may be evident in </w:t>
      </w:r>
      <w:r>
        <w:rPr>
          <w:rFonts w:ascii="Arial" w:eastAsia="Arial" w:hAnsi="Arial" w:cs="Arial"/>
        </w:rPr>
        <w:t>s</w:t>
      </w:r>
      <w:r w:rsidRPr="00F22657">
        <w:rPr>
          <w:rFonts w:ascii="Arial" w:eastAsia="Arial" w:hAnsi="Arial" w:cs="Arial"/>
        </w:rPr>
        <w:t>paces and places where children spend time (including when online)</w:t>
      </w:r>
      <w:r>
        <w:rPr>
          <w:rFonts w:ascii="Arial" w:eastAsia="Arial" w:hAnsi="Arial" w:cs="Arial"/>
        </w:rPr>
        <w:t xml:space="preserve">. They may be present </w:t>
      </w:r>
      <w:r w:rsidRPr="00F22657">
        <w:rPr>
          <w:rFonts w:ascii="Arial" w:eastAsia="Arial" w:hAnsi="Arial" w:cs="Arial"/>
        </w:rPr>
        <w:t>in the child</w:t>
      </w:r>
      <w:r>
        <w:rPr>
          <w:rFonts w:ascii="Arial" w:eastAsia="Arial" w:hAnsi="Arial" w:cs="Arial"/>
        </w:rPr>
        <w:t xml:space="preserve"> or</w:t>
      </w:r>
      <w:r w:rsidRPr="00F22657">
        <w:rPr>
          <w:rFonts w:ascii="Arial" w:eastAsia="Arial" w:hAnsi="Arial" w:cs="Arial"/>
        </w:rPr>
        <w:t xml:space="preserve"> others around them (including adults or children); </w:t>
      </w:r>
      <w:r>
        <w:rPr>
          <w:rFonts w:ascii="Arial" w:eastAsia="Arial" w:hAnsi="Arial" w:cs="Arial"/>
        </w:rPr>
        <w:t>in their:</w:t>
      </w:r>
    </w:p>
    <w:p w14:paraId="54413A74" w14:textId="77777777" w:rsidR="00556FBA" w:rsidRPr="00C13BEA" w:rsidRDefault="00556FBA" w:rsidP="00556FBA">
      <w:pPr>
        <w:pStyle w:val="ListParagraph"/>
        <w:numPr>
          <w:ilvl w:val="0"/>
          <w:numId w:val="151"/>
        </w:numPr>
        <w:spacing w:after="160" w:line="259" w:lineRule="auto"/>
        <w:rPr>
          <w:rFonts w:ascii="Arial" w:eastAsia="Arial" w:hAnsi="Arial" w:cs="Arial"/>
        </w:rPr>
      </w:pPr>
      <w:r w:rsidRPr="00C13BEA">
        <w:rPr>
          <w:rFonts w:ascii="Arial" w:eastAsia="Arial" w:hAnsi="Arial" w:cs="Arial"/>
        </w:rPr>
        <w:t>Appearance</w:t>
      </w:r>
    </w:p>
    <w:p w14:paraId="656C4B21" w14:textId="77777777" w:rsidR="00556FBA" w:rsidRPr="00C13BEA" w:rsidRDefault="00556FBA" w:rsidP="00556FBA">
      <w:pPr>
        <w:pStyle w:val="ListParagraph"/>
        <w:numPr>
          <w:ilvl w:val="0"/>
          <w:numId w:val="151"/>
        </w:numPr>
        <w:spacing w:after="160" w:line="259" w:lineRule="auto"/>
        <w:rPr>
          <w:rFonts w:ascii="Arial" w:eastAsia="Arial" w:hAnsi="Arial" w:cs="Arial"/>
        </w:rPr>
      </w:pPr>
      <w:r w:rsidRPr="00C13BEA">
        <w:rPr>
          <w:rFonts w:ascii="Arial" w:eastAsia="Arial" w:hAnsi="Arial" w:cs="Arial"/>
        </w:rPr>
        <w:t>Behaviour</w:t>
      </w:r>
    </w:p>
    <w:p w14:paraId="068B2CC6" w14:textId="77777777" w:rsidR="00556FBA" w:rsidRPr="00C13BEA" w:rsidRDefault="00556FBA" w:rsidP="00556FBA">
      <w:pPr>
        <w:pStyle w:val="ListParagraph"/>
        <w:numPr>
          <w:ilvl w:val="0"/>
          <w:numId w:val="151"/>
        </w:numPr>
        <w:spacing w:after="160" w:line="259" w:lineRule="auto"/>
        <w:rPr>
          <w:rFonts w:ascii="Arial" w:eastAsia="Arial" w:hAnsi="Arial" w:cs="Arial"/>
        </w:rPr>
      </w:pPr>
      <w:r w:rsidRPr="00C13BEA">
        <w:rPr>
          <w:rFonts w:ascii="Arial" w:eastAsia="Arial" w:hAnsi="Arial" w:cs="Arial"/>
        </w:rPr>
        <w:t>Communication</w:t>
      </w:r>
    </w:p>
    <w:p w14:paraId="24415E1B" w14:textId="77777777" w:rsidR="00556FBA" w:rsidRPr="00000C61" w:rsidRDefault="00556FBA" w:rsidP="00556FBA">
      <w:pPr>
        <w:rPr>
          <w:rFonts w:ascii="Arial" w:eastAsia="Arial" w:hAnsi="Arial" w:cs="Arial"/>
        </w:rPr>
      </w:pPr>
      <w:r w:rsidRPr="00000C61">
        <w:rPr>
          <w:rFonts w:ascii="Arial" w:eastAsia="Arial" w:hAnsi="Arial" w:cs="Arial"/>
        </w:rPr>
        <w:t xml:space="preserve">Signs and indicators can be recognised by staff </w:t>
      </w:r>
      <w:r>
        <w:rPr>
          <w:rFonts w:ascii="Arial" w:eastAsia="Arial" w:hAnsi="Arial" w:cs="Arial"/>
        </w:rPr>
        <w:t>through:</w:t>
      </w:r>
    </w:p>
    <w:p w14:paraId="7AC3F1CB" w14:textId="77777777" w:rsidR="00556FBA" w:rsidRDefault="00556FBA" w:rsidP="00556FBA">
      <w:pPr>
        <w:rPr>
          <w:rFonts w:ascii="Arial" w:eastAsia="Arial" w:hAnsi="Arial" w:cs="Arial"/>
        </w:rPr>
      </w:pPr>
      <w:r w:rsidRPr="00735321">
        <w:rPr>
          <w:rFonts w:ascii="Arial" w:eastAsia="Arial" w:hAnsi="Arial" w:cs="Arial"/>
          <w:b/>
          <w:bCs/>
        </w:rPr>
        <w:t xml:space="preserve">Concerns shared </w:t>
      </w:r>
      <w:r>
        <w:rPr>
          <w:rFonts w:ascii="Arial" w:eastAsia="Arial" w:hAnsi="Arial" w:cs="Arial"/>
          <w:b/>
          <w:bCs/>
        </w:rPr>
        <w:t>directly by a</w:t>
      </w:r>
      <w:r w:rsidRPr="00735321">
        <w:rPr>
          <w:rFonts w:ascii="Arial" w:eastAsia="Arial" w:hAnsi="Arial" w:cs="Arial"/>
          <w:b/>
          <w:bCs/>
        </w:rPr>
        <w:t xml:space="preserve"> child</w:t>
      </w:r>
      <w:r>
        <w:rPr>
          <w:rFonts w:ascii="Arial" w:eastAsia="Arial" w:hAnsi="Arial" w:cs="Arial"/>
          <w:b/>
          <w:bCs/>
        </w:rPr>
        <w:t xml:space="preserve">: </w:t>
      </w:r>
      <w:r>
        <w:rPr>
          <w:rFonts w:ascii="Arial" w:eastAsia="Arial" w:hAnsi="Arial" w:cs="Arial"/>
        </w:rPr>
        <w:t xml:space="preserve">Staff </w:t>
      </w:r>
      <w:r w:rsidRPr="00711CD6">
        <w:rPr>
          <w:rFonts w:ascii="Arial" w:eastAsia="Arial" w:hAnsi="Arial" w:cs="Arial"/>
          <w:i/>
          <w:iCs/>
        </w:rPr>
        <w:t>must not rely</w:t>
      </w:r>
      <w:r>
        <w:rPr>
          <w:rFonts w:ascii="Arial" w:eastAsia="Arial" w:hAnsi="Arial" w:cs="Arial"/>
        </w:rPr>
        <w:t xml:space="preserve"> on children telling them they are experiencing abuse. C</w:t>
      </w:r>
      <w:r w:rsidRPr="3707EA47">
        <w:rPr>
          <w:rFonts w:ascii="Arial" w:eastAsia="Arial" w:hAnsi="Arial" w:cs="Arial"/>
        </w:rPr>
        <w:t xml:space="preserve">hildren may not recognise; feel ready; know how to or be able to communicate concerns or worries. </w:t>
      </w:r>
      <w:r>
        <w:rPr>
          <w:rFonts w:ascii="Arial" w:eastAsia="Arial" w:hAnsi="Arial" w:cs="Arial"/>
        </w:rPr>
        <w:t xml:space="preserve">Staff must therefore act in accordance with our </w:t>
      </w:r>
      <w:hyperlink w:anchor="_Safeguarding_Statement" w:history="1">
        <w:r w:rsidRPr="00C121E0">
          <w:rPr>
            <w:rStyle w:val="Hyperlink"/>
            <w:rFonts w:ascii="Arial" w:eastAsia="Arial" w:hAnsi="Arial" w:cs="Arial"/>
          </w:rPr>
          <w:t>Safeguarding Statement</w:t>
        </w:r>
      </w:hyperlink>
      <w:r>
        <w:rPr>
          <w:rFonts w:ascii="Arial" w:eastAsia="Arial" w:hAnsi="Arial" w:cs="Arial"/>
        </w:rPr>
        <w:t xml:space="preserve">; </w:t>
      </w:r>
      <w:hyperlink w:anchor="_Working_in_Partnership_1" w:history="1">
        <w:r>
          <w:rPr>
            <w:rStyle w:val="Hyperlink"/>
            <w:rFonts w:ascii="Arial" w:eastAsia="Arial" w:hAnsi="Arial" w:cs="Arial"/>
          </w:rPr>
          <w:t>w</w:t>
        </w:r>
        <w:r w:rsidRPr="00FE539E">
          <w:rPr>
            <w:rStyle w:val="Hyperlink"/>
            <w:rFonts w:ascii="Arial" w:eastAsia="Arial" w:hAnsi="Arial" w:cs="Arial"/>
          </w:rPr>
          <w:t xml:space="preserve">ork in </w:t>
        </w:r>
        <w:r>
          <w:rPr>
            <w:rStyle w:val="Hyperlink"/>
            <w:rFonts w:ascii="Arial" w:eastAsia="Arial" w:hAnsi="Arial" w:cs="Arial"/>
          </w:rPr>
          <w:t>p</w:t>
        </w:r>
        <w:r w:rsidRPr="00FE539E">
          <w:rPr>
            <w:rStyle w:val="Hyperlink"/>
            <w:rFonts w:ascii="Arial" w:eastAsia="Arial" w:hAnsi="Arial" w:cs="Arial"/>
          </w:rPr>
          <w:t>artnership</w:t>
        </w:r>
      </w:hyperlink>
      <w:r>
        <w:rPr>
          <w:rFonts w:ascii="Arial" w:eastAsia="Arial" w:hAnsi="Arial" w:cs="Arial"/>
        </w:rPr>
        <w:t xml:space="preserve"> and </w:t>
      </w:r>
      <w:r w:rsidRPr="3707EA47">
        <w:rPr>
          <w:rFonts w:ascii="Arial" w:eastAsia="Arial" w:hAnsi="Arial" w:cs="Arial"/>
        </w:rPr>
        <w:t xml:space="preserve">use </w:t>
      </w:r>
      <w:hyperlink r:id="rId59" w:history="1">
        <w:r w:rsidRPr="00FB0C4B">
          <w:rPr>
            <w:rStyle w:val="Hyperlink"/>
            <w:rFonts w:ascii="Arial" w:eastAsia="Arial" w:hAnsi="Arial" w:cs="Arial"/>
          </w:rPr>
          <w:t>professional curiosity</w:t>
        </w:r>
      </w:hyperlink>
      <w:r w:rsidRPr="3707EA47">
        <w:rPr>
          <w:rFonts w:ascii="Arial" w:eastAsia="Arial" w:hAnsi="Arial" w:cs="Arial"/>
        </w:rPr>
        <w:t xml:space="preserve"> and skills in developing trusted and supportive relationships in their everyday work with children.</w:t>
      </w:r>
    </w:p>
    <w:p w14:paraId="4A1FFD98" w14:textId="77777777" w:rsidR="00556FBA" w:rsidRPr="00F259CF" w:rsidRDefault="00556FBA" w:rsidP="00556FBA">
      <w:pPr>
        <w:rPr>
          <w:rFonts w:ascii="Arial" w:eastAsia="Arial" w:hAnsi="Arial" w:cs="Arial"/>
        </w:rPr>
      </w:pPr>
      <w:r w:rsidRPr="00F259CF">
        <w:rPr>
          <w:rFonts w:ascii="Arial" w:eastAsia="Arial" w:hAnsi="Arial" w:cs="Arial"/>
          <w:b/>
          <w:bCs/>
        </w:rPr>
        <w:t xml:space="preserve">Observations: </w:t>
      </w:r>
      <w:r>
        <w:rPr>
          <w:rFonts w:ascii="Arial" w:eastAsia="Arial" w:hAnsi="Arial" w:cs="Arial"/>
          <w:b/>
          <w:bCs/>
        </w:rPr>
        <w:t xml:space="preserve"> </w:t>
      </w:r>
      <w:r w:rsidRPr="00EB3DE4">
        <w:rPr>
          <w:rFonts w:ascii="Arial" w:eastAsia="Arial" w:hAnsi="Arial" w:cs="Arial"/>
        </w:rPr>
        <w:t>I</w:t>
      </w:r>
      <w:r>
        <w:rPr>
          <w:rFonts w:ascii="Arial" w:eastAsia="Arial" w:hAnsi="Arial" w:cs="Arial"/>
        </w:rPr>
        <w:t>n person or online (including online behaviour in setting)</w:t>
      </w:r>
      <w:r w:rsidRPr="00F259CF">
        <w:rPr>
          <w:rFonts w:ascii="Arial" w:eastAsia="Arial" w:hAnsi="Arial" w:cs="Arial"/>
        </w:rPr>
        <w:t xml:space="preserve"> </w:t>
      </w:r>
      <w:r>
        <w:rPr>
          <w:rFonts w:ascii="Arial" w:eastAsia="Arial" w:hAnsi="Arial" w:cs="Arial"/>
        </w:rPr>
        <w:t>of</w:t>
      </w:r>
      <w:r w:rsidRPr="00F259CF">
        <w:rPr>
          <w:rFonts w:ascii="Arial" w:eastAsia="Arial" w:hAnsi="Arial" w:cs="Arial"/>
        </w:rPr>
        <w:t xml:space="preserve"> a child or someone else (for example a parent, someone working or visiting the </w:t>
      </w:r>
      <w:r>
        <w:rPr>
          <w:rFonts w:ascii="Arial" w:eastAsia="Arial" w:hAnsi="Arial" w:cs="Arial"/>
        </w:rPr>
        <w:t>setting</w:t>
      </w:r>
      <w:r w:rsidRPr="00F259CF">
        <w:rPr>
          <w:rFonts w:ascii="Arial" w:eastAsia="Arial" w:hAnsi="Arial" w:cs="Arial"/>
        </w:rPr>
        <w:t xml:space="preserve">). </w:t>
      </w:r>
    </w:p>
    <w:p w14:paraId="48508C01" w14:textId="77777777" w:rsidR="00556FBA" w:rsidRDefault="00556FBA" w:rsidP="00556FBA">
      <w:pPr>
        <w:rPr>
          <w:rFonts w:ascii="Arial" w:eastAsia="Arial" w:hAnsi="Arial" w:cs="Arial"/>
        </w:rPr>
      </w:pPr>
      <w:r w:rsidRPr="00F259CF">
        <w:rPr>
          <w:rFonts w:ascii="Arial" w:eastAsia="Arial" w:hAnsi="Arial" w:cs="Arial"/>
          <w:b/>
          <w:bCs/>
        </w:rPr>
        <w:t>Concerns shared by others:</w:t>
      </w:r>
      <w:r w:rsidRPr="00F259CF">
        <w:rPr>
          <w:rFonts w:ascii="Arial" w:eastAsia="Arial" w:hAnsi="Arial" w:cs="Arial"/>
        </w:rPr>
        <w:t xml:space="preserve"> either verbally or in written communications. This could be parents; other children; other staff members or other adults who may be working in or with the </w:t>
      </w:r>
      <w:r>
        <w:rPr>
          <w:rFonts w:ascii="Arial" w:eastAsia="Arial" w:hAnsi="Arial" w:cs="Arial"/>
        </w:rPr>
        <w:t>setting</w:t>
      </w:r>
      <w:r w:rsidRPr="00F259CF">
        <w:rPr>
          <w:rFonts w:ascii="Arial" w:eastAsia="Arial" w:hAnsi="Arial" w:cs="Arial"/>
        </w:rPr>
        <w:t xml:space="preserve"> or individual children. </w:t>
      </w:r>
    </w:p>
    <w:p w14:paraId="5517EFC2" w14:textId="77777777" w:rsidR="00556FBA" w:rsidRDefault="00556FBA" w:rsidP="00556FBA">
      <w:pPr>
        <w:rPr>
          <w:rFonts w:ascii="Arial" w:eastAsia="Arial" w:hAnsi="Arial" w:cs="Arial"/>
        </w:rPr>
      </w:pPr>
      <w:r w:rsidRPr="007D2A88">
        <w:rPr>
          <w:rFonts w:ascii="Arial" w:eastAsia="Arial" w:hAnsi="Arial" w:cs="Arial"/>
          <w:b/>
          <w:bCs/>
        </w:rPr>
        <w:t>Other systems we have in place</w:t>
      </w:r>
      <w:r>
        <w:rPr>
          <w:rFonts w:ascii="Arial" w:eastAsia="Arial" w:hAnsi="Arial" w:cs="Arial"/>
          <w:b/>
          <w:bCs/>
        </w:rPr>
        <w:t xml:space="preserve">: </w:t>
      </w:r>
      <w:r w:rsidRPr="00730087">
        <w:rPr>
          <w:rFonts w:ascii="Arial" w:eastAsia="Arial" w:hAnsi="Arial" w:cs="Arial"/>
        </w:rPr>
        <w:t>F</w:t>
      </w:r>
      <w:r>
        <w:rPr>
          <w:rFonts w:ascii="Arial" w:eastAsia="Arial" w:hAnsi="Arial" w:cs="Arial"/>
        </w:rPr>
        <w:t xml:space="preserve">or </w:t>
      </w:r>
      <w:proofErr w:type="gramStart"/>
      <w:r>
        <w:rPr>
          <w:rFonts w:ascii="Arial" w:eastAsia="Arial" w:hAnsi="Arial" w:cs="Arial"/>
        </w:rPr>
        <w:t>example</w:t>
      </w:r>
      <w:proofErr w:type="gramEnd"/>
      <w:r>
        <w:rPr>
          <w:rFonts w:ascii="Arial" w:eastAsia="Arial" w:hAnsi="Arial" w:cs="Arial"/>
        </w:rPr>
        <w:t xml:space="preserve"> online filtering and monitoring or information from other agencies through </w:t>
      </w:r>
      <w:hyperlink w:anchor="_Working_in_Partnership_1" w:history="1">
        <w:r>
          <w:rPr>
            <w:rStyle w:val="Hyperlink"/>
            <w:rFonts w:ascii="Arial" w:eastAsia="Arial" w:hAnsi="Arial" w:cs="Arial"/>
          </w:rPr>
          <w:t>w</w:t>
        </w:r>
        <w:r w:rsidRPr="004B036C">
          <w:rPr>
            <w:rStyle w:val="Hyperlink"/>
            <w:rFonts w:ascii="Arial" w:eastAsia="Arial" w:hAnsi="Arial" w:cs="Arial"/>
          </w:rPr>
          <w:t xml:space="preserve">orking in </w:t>
        </w:r>
        <w:r>
          <w:rPr>
            <w:rStyle w:val="Hyperlink"/>
            <w:rFonts w:ascii="Arial" w:eastAsia="Arial" w:hAnsi="Arial" w:cs="Arial"/>
          </w:rPr>
          <w:t>p</w:t>
        </w:r>
        <w:r w:rsidRPr="004B036C">
          <w:rPr>
            <w:rStyle w:val="Hyperlink"/>
            <w:rFonts w:ascii="Arial" w:eastAsia="Arial" w:hAnsi="Arial" w:cs="Arial"/>
          </w:rPr>
          <w:t>artnership</w:t>
        </w:r>
      </w:hyperlink>
      <w:r>
        <w:rPr>
          <w:rFonts w:ascii="Arial" w:eastAsia="Arial" w:hAnsi="Arial" w:cs="Arial"/>
        </w:rPr>
        <w:t xml:space="preserve"> etc.</w:t>
      </w:r>
    </w:p>
    <w:p w14:paraId="1255C6D0" w14:textId="594A096B" w:rsidR="00556FBA" w:rsidRDefault="00556FBA" w:rsidP="00556FBA">
      <w:pPr>
        <w:rPr>
          <w:rFonts w:ascii="Arial" w:eastAsia="Arial" w:hAnsi="Arial" w:cs="Arial"/>
        </w:rPr>
      </w:pPr>
      <w:r>
        <w:rPr>
          <w:rFonts w:asciiTheme="majorHAnsi" w:hAnsiTheme="majorHAnsi" w:cstheme="majorBidi"/>
          <w:noProof/>
          <w:color w:val="365F91" w:themeColor="accent1" w:themeShade="BF"/>
          <w:sz w:val="26"/>
          <w:szCs w:val="26"/>
        </w:rPr>
        <mc:AlternateContent>
          <mc:Choice Requires="wps">
            <w:drawing>
              <wp:anchor distT="0" distB="0" distL="114300" distR="114300" simplePos="0" relativeHeight="251661312" behindDoc="1" locked="0" layoutInCell="1" allowOverlap="1" wp14:anchorId="0E2EEC62" wp14:editId="1EC5D15F">
                <wp:simplePos x="0" y="0"/>
                <wp:positionH relativeFrom="margin">
                  <wp:posOffset>-411480</wp:posOffset>
                </wp:positionH>
                <wp:positionV relativeFrom="paragraph">
                  <wp:posOffset>1412240</wp:posOffset>
                </wp:positionV>
                <wp:extent cx="6819900" cy="2390775"/>
                <wp:effectExtent l="0" t="0" r="19050" b="28575"/>
                <wp:wrapTight wrapText="bothSides">
                  <wp:wrapPolygon edited="0">
                    <wp:start x="0" y="0"/>
                    <wp:lineTo x="0" y="21686"/>
                    <wp:lineTo x="21600" y="21686"/>
                    <wp:lineTo x="21600" y="0"/>
                    <wp:lineTo x="0" y="0"/>
                  </wp:wrapPolygon>
                </wp:wrapTight>
                <wp:docPr id="198507294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9900" cy="239077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707F8CD2" w14:textId="77777777" w:rsidR="00556FBA" w:rsidRPr="00712918" w:rsidRDefault="00556FBA" w:rsidP="00556FBA">
                            <w:pPr>
                              <w:jc w:val="center"/>
                              <w:rPr>
                                <w:rFonts w:ascii="Arial" w:hAnsi="Arial" w:cs="Arial"/>
                                <w:color w:val="002060"/>
                                <w:sz w:val="24"/>
                                <w:szCs w:val="24"/>
                              </w:rPr>
                            </w:pPr>
                            <w:r w:rsidRPr="00712918">
                              <w:rPr>
                                <w:rFonts w:ascii="Arial" w:hAnsi="Arial" w:cs="Arial"/>
                                <w:color w:val="002060"/>
                                <w:sz w:val="24"/>
                                <w:szCs w:val="24"/>
                              </w:rPr>
                              <w:t xml:space="preserve">Ensure the immediate safety of the child potentially at risk. If there is </w:t>
                            </w:r>
                            <w:r w:rsidRPr="00712918">
                              <w:rPr>
                                <w:rFonts w:ascii="Arial" w:hAnsi="Arial" w:cs="Arial"/>
                                <w:b/>
                                <w:bCs/>
                                <w:color w:val="C00000"/>
                                <w:sz w:val="24"/>
                                <w:szCs w:val="24"/>
                              </w:rPr>
                              <w:t>immediate danger</w:t>
                            </w:r>
                            <w:r w:rsidRPr="00712918">
                              <w:rPr>
                                <w:rFonts w:ascii="Arial" w:hAnsi="Arial" w:cs="Arial"/>
                                <w:color w:val="002060"/>
                                <w:sz w:val="24"/>
                                <w:szCs w:val="24"/>
                              </w:rPr>
                              <w:t xml:space="preserve">; take action as necessary to protect the child, others and yourself (including contacting emergency services on 999 and </w:t>
                            </w:r>
                            <w:hyperlink r:id="rId60" w:history="1">
                              <w:r w:rsidRPr="007502E6">
                                <w:rPr>
                                  <w:rStyle w:val="Hyperlink"/>
                                  <w:rFonts w:ascii="Arial" w:hAnsi="Arial" w:cs="Arial"/>
                                  <w:sz w:val="24"/>
                                  <w:szCs w:val="24"/>
                                </w:rPr>
                                <w:t>refer child protection concerns</w:t>
                              </w:r>
                            </w:hyperlink>
                            <w:r w:rsidRPr="00712918">
                              <w:rPr>
                                <w:rFonts w:ascii="Arial" w:hAnsi="Arial" w:cs="Arial"/>
                                <w:color w:val="002060"/>
                                <w:sz w:val="24"/>
                                <w:szCs w:val="24"/>
                              </w:rPr>
                              <w:t>)</w:t>
                            </w:r>
                          </w:p>
                          <w:p w14:paraId="684A44D4" w14:textId="77777777" w:rsidR="00556FBA" w:rsidRPr="00712918" w:rsidRDefault="00556FBA" w:rsidP="00556FBA">
                            <w:pPr>
                              <w:jc w:val="center"/>
                              <w:rPr>
                                <w:rFonts w:ascii="Arial" w:hAnsi="Arial" w:cs="Arial"/>
                                <w:color w:val="002060"/>
                                <w:sz w:val="24"/>
                                <w:szCs w:val="24"/>
                              </w:rPr>
                            </w:pPr>
                            <w:r w:rsidRPr="00712918">
                              <w:rPr>
                                <w:rFonts w:ascii="Arial" w:hAnsi="Arial" w:cs="Arial"/>
                                <w:color w:val="002060"/>
                                <w:sz w:val="24"/>
                                <w:szCs w:val="24"/>
                              </w:rPr>
                              <w:t xml:space="preserve">Apply </w:t>
                            </w:r>
                            <w:r>
                              <w:rPr>
                                <w:rFonts w:ascii="Arial" w:hAnsi="Arial" w:cs="Arial"/>
                                <w:color w:val="002060"/>
                                <w:sz w:val="24"/>
                                <w:szCs w:val="24"/>
                              </w:rPr>
                              <w:t xml:space="preserve">other relevant policies/procedures </w:t>
                            </w:r>
                            <w:r w:rsidRPr="00B15E1F">
                              <w:rPr>
                                <w:rFonts w:ascii="Arial" w:hAnsi="Arial" w:cs="Arial"/>
                                <w:color w:val="002060"/>
                              </w:rPr>
                              <w:t>(</w:t>
                            </w:r>
                            <w:proofErr w:type="gramStart"/>
                            <w:r w:rsidRPr="00B15E1F">
                              <w:rPr>
                                <w:rFonts w:ascii="Arial" w:hAnsi="Arial" w:cs="Arial"/>
                                <w:color w:val="002060"/>
                              </w:rPr>
                              <w:t>e.g.</w:t>
                            </w:r>
                            <w:proofErr w:type="gramEnd"/>
                            <w:r w:rsidRPr="00B15E1F">
                              <w:rPr>
                                <w:rFonts w:ascii="Arial" w:hAnsi="Arial" w:cs="Arial"/>
                                <w:color w:val="002060"/>
                              </w:rPr>
                              <w:t xml:space="preserve"> </w:t>
                            </w:r>
                            <w:r>
                              <w:rPr>
                                <w:rFonts w:ascii="Arial" w:hAnsi="Arial" w:cs="Arial"/>
                                <w:color w:val="002060"/>
                              </w:rPr>
                              <w:t>Behaviour Management Policy Including Anti-bullying Procedure</w:t>
                            </w:r>
                            <w:r w:rsidRPr="00B15E1F">
                              <w:rPr>
                                <w:rFonts w:ascii="Arial" w:hAnsi="Arial" w:cs="Arial"/>
                                <w:color w:val="002060"/>
                              </w:rPr>
                              <w:t xml:space="preserve">; </w:t>
                            </w:r>
                            <w:r>
                              <w:rPr>
                                <w:rFonts w:ascii="Arial" w:hAnsi="Arial" w:cs="Arial"/>
                                <w:color w:val="002060"/>
                              </w:rPr>
                              <w:t>Accidents and F</w:t>
                            </w:r>
                            <w:r w:rsidRPr="00B15E1F">
                              <w:rPr>
                                <w:rFonts w:ascii="Arial" w:hAnsi="Arial" w:cs="Arial"/>
                                <w:color w:val="002060"/>
                              </w:rPr>
                              <w:t xml:space="preserve">irst </w:t>
                            </w:r>
                            <w:r>
                              <w:rPr>
                                <w:rFonts w:ascii="Arial" w:hAnsi="Arial" w:cs="Arial"/>
                                <w:color w:val="002060"/>
                              </w:rPr>
                              <w:t>A</w:t>
                            </w:r>
                            <w:r w:rsidRPr="00B15E1F">
                              <w:rPr>
                                <w:rFonts w:ascii="Arial" w:hAnsi="Arial" w:cs="Arial"/>
                                <w:color w:val="002060"/>
                              </w:rPr>
                              <w:t xml:space="preserve">id; </w:t>
                            </w:r>
                            <w:r>
                              <w:rPr>
                                <w:rFonts w:ascii="Arial" w:hAnsi="Arial" w:cs="Arial"/>
                                <w:color w:val="002060"/>
                              </w:rPr>
                              <w:t xml:space="preserve">Staff and Student Behaviour Policy </w:t>
                            </w:r>
                            <w:r w:rsidRPr="00B15E1F">
                              <w:rPr>
                                <w:rFonts w:ascii="Arial" w:hAnsi="Arial" w:cs="Arial"/>
                                <w:color w:val="002060"/>
                              </w:rPr>
                              <w:t xml:space="preserve">and/or </w:t>
                            </w:r>
                            <w:hyperlink w:anchor="_Appendix_A:_Child-on-Child" w:history="1">
                              <w:r w:rsidRPr="00FC5816">
                                <w:rPr>
                                  <w:rStyle w:val="Hyperlink"/>
                                  <w:rFonts w:ascii="Arial" w:hAnsi="Arial" w:cs="Arial"/>
                                </w:rPr>
                                <w:t>Appendix B: Child-on-Child Abuse Procedures</w:t>
                              </w:r>
                            </w:hyperlink>
                            <w:r>
                              <w:rPr>
                                <w:rFonts w:ascii="Arial" w:hAnsi="Arial" w:cs="Arial"/>
                                <w:color w:val="002060"/>
                              </w:rPr>
                              <w:t xml:space="preserve"> </w:t>
                            </w:r>
                            <w:r w:rsidRPr="00B15E1F">
                              <w:rPr>
                                <w:rFonts w:ascii="Arial" w:hAnsi="Arial" w:cs="Arial"/>
                                <w:color w:val="002060"/>
                              </w:rPr>
                              <w:t>as applicable)</w:t>
                            </w:r>
                            <w:r w:rsidRPr="00712918">
                              <w:rPr>
                                <w:rFonts w:ascii="Arial" w:hAnsi="Arial" w:cs="Arial"/>
                                <w:color w:val="002060"/>
                                <w:sz w:val="24"/>
                                <w:szCs w:val="24"/>
                              </w:rPr>
                              <w:t xml:space="preserve">.  </w:t>
                            </w:r>
                          </w:p>
                          <w:p w14:paraId="043F72A1" w14:textId="77777777" w:rsidR="00556FBA" w:rsidRPr="00712918" w:rsidRDefault="00556FBA" w:rsidP="00556FBA">
                            <w:pPr>
                              <w:jc w:val="center"/>
                              <w:rPr>
                                <w:rFonts w:ascii="Arial" w:hAnsi="Arial" w:cs="Arial"/>
                                <w:color w:val="002060"/>
                                <w:sz w:val="24"/>
                                <w:szCs w:val="24"/>
                              </w:rPr>
                            </w:pPr>
                            <w:r w:rsidRPr="00712918">
                              <w:rPr>
                                <w:rFonts w:ascii="Arial" w:hAnsi="Arial" w:cs="Arial"/>
                                <w:color w:val="002060"/>
                                <w:sz w:val="24"/>
                                <w:szCs w:val="24"/>
                              </w:rPr>
                              <w:t xml:space="preserve">Seek views/gather relevant information (if safe to do so). </w:t>
                            </w:r>
                          </w:p>
                          <w:p w14:paraId="111D3666" w14:textId="77777777" w:rsidR="00556FBA" w:rsidRPr="00712918" w:rsidRDefault="00556FBA" w:rsidP="00556FBA">
                            <w:pPr>
                              <w:jc w:val="center"/>
                              <w:rPr>
                                <w:rFonts w:ascii="Arial" w:hAnsi="Arial" w:cs="Arial"/>
                                <w:color w:val="002060"/>
                                <w:sz w:val="24"/>
                                <w:szCs w:val="24"/>
                              </w:rPr>
                            </w:pPr>
                            <w:r w:rsidRPr="00712918">
                              <w:rPr>
                                <w:rFonts w:ascii="Arial" w:hAnsi="Arial" w:cs="Arial"/>
                                <w:b/>
                                <w:bCs/>
                                <w:color w:val="002060"/>
                                <w:sz w:val="24"/>
                                <w:szCs w:val="24"/>
                              </w:rPr>
                              <w:t>Remember:</w:t>
                            </w:r>
                            <w:r w:rsidRPr="00712918">
                              <w:rPr>
                                <w:rFonts w:ascii="Arial" w:hAnsi="Arial" w:cs="Arial"/>
                                <w:color w:val="002060"/>
                                <w:sz w:val="24"/>
                                <w:szCs w:val="24"/>
                              </w:rPr>
                              <w:t xml:space="preserve"> Listen (don’t investigate), reassure (don’t promise) and explain you will be reporting the concerns.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EEC62" id="Rectangle 5" o:spid="_x0000_s1028" style="position:absolute;margin-left:-32.4pt;margin-top:111.2pt;width:537pt;height:188.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" fillcolor="window" strokecolor="#2f528f" strokeweight="1pt">
                <v:path arrowok="t"/>
                <v:textbox>
                  <w:txbxContent>
                    <w:p w14:paraId="707F8CD2" w14:textId="77777777" w:rsidR="00556FBA" w:rsidRPr="00712918" w:rsidRDefault="00556FBA" w:rsidP="00556FBA">
                      <w:pPr>
                        <w:jc w:val="center"/>
                        <w:rPr>
                          <w:rFonts w:ascii="Arial" w:hAnsi="Arial" w:cs="Arial"/>
                          <w:color w:val="002060"/>
                          <w:sz w:val="24"/>
                          <w:szCs w:val="24"/>
                        </w:rPr>
                      </w:pPr>
                      <w:r w:rsidRPr="00712918">
                        <w:rPr>
                          <w:rFonts w:ascii="Arial" w:hAnsi="Arial" w:cs="Arial"/>
                          <w:color w:val="002060"/>
                          <w:sz w:val="24"/>
                          <w:szCs w:val="24"/>
                        </w:rPr>
                        <w:t xml:space="preserve">Ensure the immediate safety of the child potentially at risk. If there is </w:t>
                      </w:r>
                      <w:r w:rsidRPr="00712918">
                        <w:rPr>
                          <w:rFonts w:ascii="Arial" w:hAnsi="Arial" w:cs="Arial"/>
                          <w:b/>
                          <w:bCs/>
                          <w:color w:val="C00000"/>
                          <w:sz w:val="24"/>
                          <w:szCs w:val="24"/>
                        </w:rPr>
                        <w:t>immediate danger</w:t>
                      </w:r>
                      <w:r w:rsidRPr="00712918">
                        <w:rPr>
                          <w:rFonts w:ascii="Arial" w:hAnsi="Arial" w:cs="Arial"/>
                          <w:color w:val="002060"/>
                          <w:sz w:val="24"/>
                          <w:szCs w:val="24"/>
                        </w:rPr>
                        <w:t xml:space="preserve">; take action as necessary to protect the child, others and yourself (including contacting emergency services on 999 and </w:t>
                      </w:r>
                      <w:hyperlink r:id="rId61" w:history="1">
                        <w:r w:rsidRPr="007502E6">
                          <w:rPr>
                            <w:rStyle w:val="Hyperlink"/>
                            <w:rFonts w:ascii="Arial" w:hAnsi="Arial" w:cs="Arial"/>
                            <w:sz w:val="24"/>
                            <w:szCs w:val="24"/>
                          </w:rPr>
                          <w:t>refer child protection concerns</w:t>
                        </w:r>
                      </w:hyperlink>
                      <w:r w:rsidRPr="00712918">
                        <w:rPr>
                          <w:rFonts w:ascii="Arial" w:hAnsi="Arial" w:cs="Arial"/>
                          <w:color w:val="002060"/>
                          <w:sz w:val="24"/>
                          <w:szCs w:val="24"/>
                        </w:rPr>
                        <w:t>)</w:t>
                      </w:r>
                    </w:p>
                    <w:p w14:paraId="684A44D4" w14:textId="77777777" w:rsidR="00556FBA" w:rsidRPr="00712918" w:rsidRDefault="00556FBA" w:rsidP="00556FBA">
                      <w:pPr>
                        <w:jc w:val="center"/>
                        <w:rPr>
                          <w:rFonts w:ascii="Arial" w:hAnsi="Arial" w:cs="Arial"/>
                          <w:color w:val="002060"/>
                          <w:sz w:val="24"/>
                          <w:szCs w:val="24"/>
                        </w:rPr>
                      </w:pPr>
                      <w:r w:rsidRPr="00712918">
                        <w:rPr>
                          <w:rFonts w:ascii="Arial" w:hAnsi="Arial" w:cs="Arial"/>
                          <w:color w:val="002060"/>
                          <w:sz w:val="24"/>
                          <w:szCs w:val="24"/>
                        </w:rPr>
                        <w:t xml:space="preserve">Apply </w:t>
                      </w:r>
                      <w:r>
                        <w:rPr>
                          <w:rFonts w:ascii="Arial" w:hAnsi="Arial" w:cs="Arial"/>
                          <w:color w:val="002060"/>
                          <w:sz w:val="24"/>
                          <w:szCs w:val="24"/>
                        </w:rPr>
                        <w:t xml:space="preserve">other relevant policies/procedures </w:t>
                      </w:r>
                      <w:r w:rsidRPr="00B15E1F">
                        <w:rPr>
                          <w:rFonts w:ascii="Arial" w:hAnsi="Arial" w:cs="Arial"/>
                          <w:color w:val="002060"/>
                        </w:rPr>
                        <w:t>(</w:t>
                      </w:r>
                      <w:proofErr w:type="gramStart"/>
                      <w:r w:rsidRPr="00B15E1F">
                        <w:rPr>
                          <w:rFonts w:ascii="Arial" w:hAnsi="Arial" w:cs="Arial"/>
                          <w:color w:val="002060"/>
                        </w:rPr>
                        <w:t>e.g.</w:t>
                      </w:r>
                      <w:proofErr w:type="gramEnd"/>
                      <w:r w:rsidRPr="00B15E1F">
                        <w:rPr>
                          <w:rFonts w:ascii="Arial" w:hAnsi="Arial" w:cs="Arial"/>
                          <w:color w:val="002060"/>
                        </w:rPr>
                        <w:t xml:space="preserve"> </w:t>
                      </w:r>
                      <w:r>
                        <w:rPr>
                          <w:rFonts w:ascii="Arial" w:hAnsi="Arial" w:cs="Arial"/>
                          <w:color w:val="002060"/>
                        </w:rPr>
                        <w:t>Behaviour Management Policy Including Anti-bullying Procedure</w:t>
                      </w:r>
                      <w:r w:rsidRPr="00B15E1F">
                        <w:rPr>
                          <w:rFonts w:ascii="Arial" w:hAnsi="Arial" w:cs="Arial"/>
                          <w:color w:val="002060"/>
                        </w:rPr>
                        <w:t xml:space="preserve">; </w:t>
                      </w:r>
                      <w:r>
                        <w:rPr>
                          <w:rFonts w:ascii="Arial" w:hAnsi="Arial" w:cs="Arial"/>
                          <w:color w:val="002060"/>
                        </w:rPr>
                        <w:t>Accidents and F</w:t>
                      </w:r>
                      <w:r w:rsidRPr="00B15E1F">
                        <w:rPr>
                          <w:rFonts w:ascii="Arial" w:hAnsi="Arial" w:cs="Arial"/>
                          <w:color w:val="002060"/>
                        </w:rPr>
                        <w:t xml:space="preserve">irst </w:t>
                      </w:r>
                      <w:r>
                        <w:rPr>
                          <w:rFonts w:ascii="Arial" w:hAnsi="Arial" w:cs="Arial"/>
                          <w:color w:val="002060"/>
                        </w:rPr>
                        <w:t>A</w:t>
                      </w:r>
                      <w:r w:rsidRPr="00B15E1F">
                        <w:rPr>
                          <w:rFonts w:ascii="Arial" w:hAnsi="Arial" w:cs="Arial"/>
                          <w:color w:val="002060"/>
                        </w:rPr>
                        <w:t xml:space="preserve">id; </w:t>
                      </w:r>
                      <w:r>
                        <w:rPr>
                          <w:rFonts w:ascii="Arial" w:hAnsi="Arial" w:cs="Arial"/>
                          <w:color w:val="002060"/>
                        </w:rPr>
                        <w:t xml:space="preserve">Staff and Student Behaviour Policy </w:t>
                      </w:r>
                      <w:r w:rsidRPr="00B15E1F">
                        <w:rPr>
                          <w:rFonts w:ascii="Arial" w:hAnsi="Arial" w:cs="Arial"/>
                          <w:color w:val="002060"/>
                        </w:rPr>
                        <w:t xml:space="preserve">and/or </w:t>
                      </w:r>
                      <w:hyperlink w:anchor="_Appendix_A:_Child-on-Child" w:history="1">
                        <w:r w:rsidRPr="00FC5816">
                          <w:rPr>
                            <w:rStyle w:val="Hyperlink"/>
                            <w:rFonts w:ascii="Arial" w:hAnsi="Arial" w:cs="Arial"/>
                          </w:rPr>
                          <w:t>Appendix B: Child-on-Child Abuse Procedures</w:t>
                        </w:r>
                      </w:hyperlink>
                      <w:r>
                        <w:rPr>
                          <w:rFonts w:ascii="Arial" w:hAnsi="Arial" w:cs="Arial"/>
                          <w:color w:val="002060"/>
                        </w:rPr>
                        <w:t xml:space="preserve"> </w:t>
                      </w:r>
                      <w:r w:rsidRPr="00B15E1F">
                        <w:rPr>
                          <w:rFonts w:ascii="Arial" w:hAnsi="Arial" w:cs="Arial"/>
                          <w:color w:val="002060"/>
                        </w:rPr>
                        <w:t>as applicable)</w:t>
                      </w:r>
                      <w:r w:rsidRPr="00712918">
                        <w:rPr>
                          <w:rFonts w:ascii="Arial" w:hAnsi="Arial" w:cs="Arial"/>
                          <w:color w:val="002060"/>
                          <w:sz w:val="24"/>
                          <w:szCs w:val="24"/>
                        </w:rPr>
                        <w:t xml:space="preserve">.  </w:t>
                      </w:r>
                    </w:p>
                    <w:p w14:paraId="043F72A1" w14:textId="77777777" w:rsidR="00556FBA" w:rsidRPr="00712918" w:rsidRDefault="00556FBA" w:rsidP="00556FBA">
                      <w:pPr>
                        <w:jc w:val="center"/>
                        <w:rPr>
                          <w:rFonts w:ascii="Arial" w:hAnsi="Arial" w:cs="Arial"/>
                          <w:color w:val="002060"/>
                          <w:sz w:val="24"/>
                          <w:szCs w:val="24"/>
                        </w:rPr>
                      </w:pPr>
                      <w:r w:rsidRPr="00712918">
                        <w:rPr>
                          <w:rFonts w:ascii="Arial" w:hAnsi="Arial" w:cs="Arial"/>
                          <w:color w:val="002060"/>
                          <w:sz w:val="24"/>
                          <w:szCs w:val="24"/>
                        </w:rPr>
                        <w:t xml:space="preserve">Seek views/gather relevant information (if safe to do so). </w:t>
                      </w:r>
                    </w:p>
                    <w:p w14:paraId="111D3666" w14:textId="77777777" w:rsidR="00556FBA" w:rsidRPr="00712918" w:rsidRDefault="00556FBA" w:rsidP="00556FBA">
                      <w:pPr>
                        <w:jc w:val="center"/>
                        <w:rPr>
                          <w:rFonts w:ascii="Arial" w:hAnsi="Arial" w:cs="Arial"/>
                          <w:color w:val="002060"/>
                          <w:sz w:val="24"/>
                          <w:szCs w:val="24"/>
                        </w:rPr>
                      </w:pPr>
                      <w:r w:rsidRPr="00712918">
                        <w:rPr>
                          <w:rFonts w:ascii="Arial" w:hAnsi="Arial" w:cs="Arial"/>
                          <w:b/>
                          <w:bCs/>
                          <w:color w:val="002060"/>
                          <w:sz w:val="24"/>
                          <w:szCs w:val="24"/>
                        </w:rPr>
                        <w:t>Remember:</w:t>
                      </w:r>
                      <w:r w:rsidRPr="00712918">
                        <w:rPr>
                          <w:rFonts w:ascii="Arial" w:hAnsi="Arial" w:cs="Arial"/>
                          <w:color w:val="002060"/>
                          <w:sz w:val="24"/>
                          <w:szCs w:val="24"/>
                        </w:rPr>
                        <w:t xml:space="preserve"> Listen (don’t investigate), reassure (don’t promise) and explain you will be reporting the concerns.</w:t>
                      </w:r>
                    </w:p>
                  </w:txbxContent>
                </v:textbox>
                <w10:wrap type="tight" anchorx="margin"/>
              </v:rect>
            </w:pict>
          </mc:Fallback>
        </mc:AlternateContent>
      </w:r>
      <w:r>
        <w:rPr>
          <w:rFonts w:ascii="Arial" w:eastAsia="Arial" w:hAnsi="Arial" w:cs="Arial"/>
        </w:rPr>
        <w:t xml:space="preserve">There will be occasions where there are signs and indicators of concern but not enough evidence to indicate that the child is at risk of or experiencing abuse. Signs and indicators could be present for a variety of reasons as well as abuse (for example other family </w:t>
      </w:r>
      <w:r>
        <w:rPr>
          <w:rFonts w:ascii="Arial" w:eastAsia="Arial" w:hAnsi="Arial" w:cs="Arial"/>
        </w:rPr>
        <w:lastRenderedPageBreak/>
        <w:t xml:space="preserve">circumstances; health or learning needs); and may act as an early sign for the need for early help and support. In such </w:t>
      </w:r>
      <w:proofErr w:type="gramStart"/>
      <w:r>
        <w:rPr>
          <w:rFonts w:ascii="Arial" w:eastAsia="Arial" w:hAnsi="Arial" w:cs="Arial"/>
        </w:rPr>
        <w:t>circumstances;</w:t>
      </w:r>
      <w:proofErr w:type="gramEnd"/>
      <w:r>
        <w:rPr>
          <w:rFonts w:ascii="Arial" w:eastAsia="Arial" w:hAnsi="Arial" w:cs="Arial"/>
        </w:rPr>
        <w:t xml:space="preserve"> staff are still expected to respond in line with this policy. </w:t>
      </w:r>
    </w:p>
    <w:p w14:paraId="7FB8CB29" w14:textId="4D2D2DFC" w:rsidR="00556FBA" w:rsidRPr="00712918" w:rsidRDefault="00556FBA" w:rsidP="00556FBA">
      <w:pPr>
        <w:pStyle w:val="Heading2"/>
        <w:ind w:left="0" w:firstLine="0"/>
        <w:rPr>
          <w:rFonts w:ascii="Arial" w:eastAsia="Arial" w:hAnsi="Arial" w:cs="Arial"/>
          <w:color w:val="4BACC6" w:themeColor="accent5"/>
        </w:rPr>
      </w:pPr>
      <w:bookmarkStart w:id="49" w:name="_Responding"/>
      <w:bookmarkEnd w:id="49"/>
      <w:r w:rsidRPr="00712918">
        <w:rPr>
          <w:rFonts w:ascii="Arial" w:eastAsia="Arial" w:hAnsi="Arial" w:cs="Arial"/>
          <w:color w:val="4BACC6" w:themeColor="accent5"/>
        </w:rPr>
        <w:t xml:space="preserve">Respond </w:t>
      </w:r>
    </w:p>
    <w:p w14:paraId="6F56ED89" w14:textId="77777777" w:rsidR="00556FBA" w:rsidRDefault="00556FBA" w:rsidP="00556FBA">
      <w:pPr>
        <w:pStyle w:val="Heading3"/>
        <w:rPr>
          <w:rFonts w:ascii="Arial" w:hAnsi="Arial" w:cs="Arial"/>
        </w:rPr>
      </w:pPr>
      <w:bookmarkStart w:id="50" w:name="_Seeking_the_views"/>
      <w:bookmarkStart w:id="51" w:name="_Immediate_safety"/>
      <w:bookmarkEnd w:id="50"/>
      <w:bookmarkEnd w:id="51"/>
      <w:r>
        <w:rPr>
          <w:rFonts w:ascii="Arial" w:hAnsi="Arial" w:cs="Arial"/>
        </w:rPr>
        <w:t>Immediate safety</w:t>
      </w:r>
    </w:p>
    <w:p w14:paraId="74E39488" w14:textId="77777777" w:rsidR="00556FBA" w:rsidRDefault="00556FBA" w:rsidP="00556FBA">
      <w:pPr>
        <w:rPr>
          <w:rFonts w:ascii="Arial" w:eastAsia="Arial" w:hAnsi="Arial" w:cs="Arial"/>
        </w:rPr>
      </w:pPr>
      <w:r>
        <w:rPr>
          <w:rFonts w:ascii="Arial" w:eastAsia="Arial" w:hAnsi="Arial" w:cs="Arial"/>
        </w:rPr>
        <w:t xml:space="preserve">If a child is in </w:t>
      </w:r>
      <w:r w:rsidRPr="00C80AC7">
        <w:rPr>
          <w:rFonts w:ascii="Arial" w:eastAsia="Arial" w:hAnsi="Arial" w:cs="Arial"/>
          <w:b/>
          <w:bCs/>
        </w:rPr>
        <w:t>immediate</w:t>
      </w:r>
      <w:r>
        <w:rPr>
          <w:rFonts w:ascii="Arial" w:eastAsia="Arial" w:hAnsi="Arial" w:cs="Arial"/>
          <w:b/>
          <w:bCs/>
        </w:rPr>
        <w:t xml:space="preserve"> danger</w:t>
      </w:r>
      <w:r>
        <w:rPr>
          <w:rFonts w:ascii="Arial" w:eastAsia="Arial" w:hAnsi="Arial" w:cs="Arial"/>
        </w:rPr>
        <w:t>; staff must take individual action as necessary to keep the child, others, and themselves safe. They must:</w:t>
      </w:r>
    </w:p>
    <w:p w14:paraId="59C617AC" w14:textId="77777777" w:rsidR="00556FBA" w:rsidRDefault="00556FBA" w:rsidP="00556FBA">
      <w:pPr>
        <w:pStyle w:val="ListParagraph"/>
        <w:numPr>
          <w:ilvl w:val="0"/>
          <w:numId w:val="155"/>
        </w:numPr>
        <w:spacing w:after="160" w:line="259" w:lineRule="auto"/>
        <w:rPr>
          <w:rFonts w:ascii="Arial" w:hAnsi="Arial" w:cs="Arial"/>
        </w:rPr>
      </w:pPr>
      <w:r>
        <w:rPr>
          <w:rFonts w:ascii="Arial" w:hAnsi="Arial" w:cs="Arial"/>
        </w:rPr>
        <w:t>C</w:t>
      </w:r>
      <w:r w:rsidRPr="00967C36">
        <w:rPr>
          <w:rFonts w:ascii="Arial" w:hAnsi="Arial" w:cs="Arial"/>
        </w:rPr>
        <w:t>ontact emergency services</w:t>
      </w:r>
      <w:r>
        <w:rPr>
          <w:rFonts w:ascii="Arial" w:hAnsi="Arial" w:cs="Arial"/>
        </w:rPr>
        <w:t xml:space="preserve"> if someone is in immediate danger (999).</w:t>
      </w:r>
      <w:r w:rsidRPr="00967C36">
        <w:rPr>
          <w:rFonts w:ascii="Arial" w:hAnsi="Arial" w:cs="Arial"/>
        </w:rPr>
        <w:t xml:space="preserve"> </w:t>
      </w:r>
    </w:p>
    <w:p w14:paraId="1F86FB7A" w14:textId="77777777" w:rsidR="00556FBA" w:rsidRPr="00F70E24" w:rsidRDefault="00556FBA" w:rsidP="00556FBA">
      <w:pPr>
        <w:pStyle w:val="ListParagraph"/>
        <w:numPr>
          <w:ilvl w:val="0"/>
          <w:numId w:val="155"/>
        </w:numPr>
        <w:spacing w:after="160" w:line="259" w:lineRule="auto"/>
        <w:rPr>
          <w:rFonts w:ascii="Arial" w:hAnsi="Arial" w:cs="Arial"/>
        </w:rPr>
      </w:pPr>
      <w:r>
        <w:rPr>
          <w:rFonts w:ascii="Arial" w:hAnsi="Arial" w:cs="Arial"/>
        </w:rPr>
        <w:t xml:space="preserve">If necessary; refer child protection concerns </w:t>
      </w:r>
      <w:r w:rsidRPr="00967C36">
        <w:rPr>
          <w:rFonts w:ascii="Arial" w:hAnsi="Arial" w:cs="Arial"/>
        </w:rPr>
        <w:t>themselves</w:t>
      </w:r>
      <w:r>
        <w:rPr>
          <w:rFonts w:ascii="Arial" w:hAnsi="Arial" w:cs="Arial"/>
        </w:rPr>
        <w:t xml:space="preserve"> (follow </w:t>
      </w:r>
      <w:hyperlink r:id="rId62" w:history="1">
        <w:r w:rsidRPr="00F70E24">
          <w:rPr>
            <w:rStyle w:val="Hyperlink"/>
            <w:rFonts w:ascii="Arial" w:hAnsi="Arial" w:cs="Arial"/>
          </w:rPr>
          <w:t>Multi-agency Referral: Reporting concerns (MARF)</w:t>
        </w:r>
      </w:hyperlink>
      <w:r w:rsidRPr="00F70E24">
        <w:rPr>
          <w:rFonts w:ascii="Arial" w:hAnsi="Arial" w:cs="Arial"/>
        </w:rPr>
        <w:t xml:space="preserve"> ) </w:t>
      </w:r>
    </w:p>
    <w:p w14:paraId="186A3091" w14:textId="77777777" w:rsidR="00556FBA" w:rsidRDefault="00556FBA" w:rsidP="00556FBA">
      <w:pPr>
        <w:pStyle w:val="ListParagraph"/>
        <w:numPr>
          <w:ilvl w:val="0"/>
          <w:numId w:val="155"/>
        </w:numPr>
        <w:spacing w:after="160" w:line="259" w:lineRule="auto"/>
        <w:rPr>
          <w:rFonts w:ascii="Arial" w:hAnsi="Arial" w:cs="Arial"/>
        </w:rPr>
      </w:pPr>
      <w:r>
        <w:rPr>
          <w:rFonts w:ascii="Arial" w:eastAsia="Arial" w:hAnsi="Arial" w:cs="Arial"/>
        </w:rPr>
        <w:t>W</w:t>
      </w:r>
      <w:r w:rsidRPr="00967C36">
        <w:rPr>
          <w:rFonts w:ascii="Arial" w:eastAsia="Arial" w:hAnsi="Arial" w:cs="Arial"/>
        </w:rPr>
        <w:t>ork in line with our Behaviour Policy</w:t>
      </w:r>
      <w:r>
        <w:rPr>
          <w:rFonts w:ascii="Arial" w:eastAsia="Arial" w:hAnsi="Arial" w:cs="Arial"/>
        </w:rPr>
        <w:t xml:space="preserve"> and</w:t>
      </w:r>
      <w:r w:rsidRPr="00967C36">
        <w:rPr>
          <w:rFonts w:ascii="Arial" w:eastAsia="Arial" w:hAnsi="Arial" w:cs="Arial"/>
        </w:rPr>
        <w:t xml:space="preserve"> </w:t>
      </w:r>
      <w:hyperlink r:id="rId63" w:history="1">
        <w:r w:rsidRPr="00967C36">
          <w:rPr>
            <w:rStyle w:val="Hyperlink"/>
            <w:rFonts w:ascii="Arial" w:hAnsi="Arial" w:cs="Arial"/>
          </w:rPr>
          <w:t xml:space="preserve">Use of reasonable force in schools </w:t>
        </w:r>
      </w:hyperlink>
      <w:r w:rsidRPr="00967C36">
        <w:rPr>
          <w:rFonts w:ascii="Arial" w:hAnsi="Arial" w:cs="Arial"/>
        </w:rPr>
        <w:t>guidance</w:t>
      </w:r>
      <w:r>
        <w:rPr>
          <w:rFonts w:ascii="Arial" w:hAnsi="Arial" w:cs="Arial"/>
        </w:rPr>
        <w:t>.</w:t>
      </w:r>
    </w:p>
    <w:p w14:paraId="3CD5FBD3" w14:textId="77777777" w:rsidR="00556FBA" w:rsidRDefault="00556FBA" w:rsidP="00556FBA">
      <w:pPr>
        <w:pStyle w:val="ListParagraph"/>
        <w:numPr>
          <w:ilvl w:val="0"/>
          <w:numId w:val="155"/>
        </w:numPr>
        <w:spacing w:after="160" w:line="259" w:lineRule="auto"/>
        <w:rPr>
          <w:rFonts w:ascii="Arial" w:hAnsi="Arial" w:cs="Arial"/>
        </w:rPr>
      </w:pPr>
      <w:r>
        <w:rPr>
          <w:rFonts w:ascii="Arial" w:hAnsi="Arial" w:cs="Arial"/>
        </w:rPr>
        <w:t xml:space="preserve">Report any allegations of harm by adults in a position of trust or unsafe practices in setting in line with the </w:t>
      </w:r>
      <w:hyperlink w:anchor="_Managing_allegations_(including" w:history="1">
        <w:r w:rsidRPr="00216D0A">
          <w:rPr>
            <w:rStyle w:val="Hyperlink"/>
            <w:rFonts w:ascii="Arial" w:hAnsi="Arial" w:cs="Arial"/>
          </w:rPr>
          <w:t>Ensuring safe staff</w:t>
        </w:r>
      </w:hyperlink>
      <w:r>
        <w:rPr>
          <w:rFonts w:ascii="Arial" w:hAnsi="Arial" w:cs="Arial"/>
        </w:rPr>
        <w:t>.</w:t>
      </w:r>
    </w:p>
    <w:p w14:paraId="782A9CA0" w14:textId="77777777" w:rsidR="00556FBA" w:rsidRDefault="00556FBA" w:rsidP="00556FBA">
      <w:pPr>
        <w:pStyle w:val="Heading3"/>
        <w:rPr>
          <w:rFonts w:ascii="Arial" w:hAnsi="Arial" w:cs="Arial"/>
        </w:rPr>
      </w:pPr>
      <w:r w:rsidRPr="00E33115">
        <w:rPr>
          <w:rFonts w:ascii="Arial" w:hAnsi="Arial" w:cs="Arial"/>
        </w:rPr>
        <w:t>Other relevant policies/processes</w:t>
      </w:r>
    </w:p>
    <w:p w14:paraId="15C79133" w14:textId="77777777" w:rsidR="00556FBA" w:rsidRPr="00071966" w:rsidRDefault="00556FBA" w:rsidP="00556FBA">
      <w:pPr>
        <w:rPr>
          <w:rFonts w:ascii="Arial" w:hAnsi="Arial" w:cs="Arial"/>
        </w:rPr>
      </w:pPr>
      <w:r w:rsidRPr="00071966">
        <w:rPr>
          <w:rFonts w:ascii="Arial" w:hAnsi="Arial" w:cs="Arial"/>
        </w:rPr>
        <w:t xml:space="preserve">Staff may need to follow other </w:t>
      </w:r>
      <w:r>
        <w:rPr>
          <w:rFonts w:ascii="Arial" w:hAnsi="Arial" w:cs="Arial"/>
        </w:rPr>
        <w:t>setting</w:t>
      </w:r>
      <w:r w:rsidRPr="00071966">
        <w:rPr>
          <w:rFonts w:ascii="Arial" w:hAnsi="Arial" w:cs="Arial"/>
        </w:rPr>
        <w:t xml:space="preserve"> safeguarding policies/processes (see </w:t>
      </w:r>
      <w:hyperlink w:anchor="_Linked_Policies" w:history="1">
        <w:r w:rsidRPr="00071966">
          <w:rPr>
            <w:rStyle w:val="Hyperlink"/>
            <w:rFonts w:ascii="Arial" w:hAnsi="Arial" w:cs="Arial"/>
          </w:rPr>
          <w:t>Linked Policies</w:t>
        </w:r>
      </w:hyperlink>
      <w:r w:rsidRPr="00071966">
        <w:rPr>
          <w:rFonts w:ascii="Arial" w:hAnsi="Arial" w:cs="Arial"/>
        </w:rPr>
        <w:t xml:space="preserve">)  as applicable along with responding in line with this policy.  </w:t>
      </w:r>
      <w:r w:rsidRPr="3707EA47">
        <w:rPr>
          <w:rFonts w:ascii="Arial" w:eastAsia="Arial" w:hAnsi="Arial" w:cs="Arial"/>
        </w:rPr>
        <w:t>All staff will immediately consider how best to support and protect</w:t>
      </w:r>
      <w:r>
        <w:rPr>
          <w:rFonts w:ascii="Arial" w:eastAsia="Arial" w:hAnsi="Arial" w:cs="Arial"/>
        </w:rPr>
        <w:t xml:space="preserve"> the child and any other children who may be at risk or involved</w:t>
      </w:r>
      <w:r w:rsidRPr="3707EA47">
        <w:rPr>
          <w:rFonts w:ascii="Arial" w:eastAsia="Arial" w:hAnsi="Arial" w:cs="Arial"/>
        </w:rPr>
        <w:t>; ensuring they act in their best interests</w:t>
      </w:r>
      <w:r>
        <w:rPr>
          <w:rFonts w:ascii="Arial" w:eastAsia="Arial" w:hAnsi="Arial" w:cs="Arial"/>
        </w:rPr>
        <w:t>.</w:t>
      </w:r>
      <w:r w:rsidRPr="00071966">
        <w:rPr>
          <w:rFonts w:ascii="Arial" w:hAnsi="Arial" w:cs="Arial"/>
        </w:rPr>
        <w:t xml:space="preserve"> Where there are concerns of child-on-child abuse; </w:t>
      </w:r>
      <w:hyperlink w:anchor="_Appendix_A:_Child-on-Child" w:history="1">
        <w:r w:rsidRPr="00071966">
          <w:rPr>
            <w:rStyle w:val="Hyperlink"/>
            <w:rFonts w:ascii="Arial" w:hAnsi="Arial" w:cs="Arial"/>
          </w:rPr>
          <w:t>Appendix B: Child-on-Child Abuse Procedures</w:t>
        </w:r>
      </w:hyperlink>
      <w:r w:rsidRPr="00071966">
        <w:rPr>
          <w:rFonts w:ascii="Arial" w:hAnsi="Arial" w:cs="Arial"/>
        </w:rPr>
        <w:t xml:space="preserve"> should be referred to. </w:t>
      </w:r>
    </w:p>
    <w:p w14:paraId="241A1ABC" w14:textId="77777777" w:rsidR="00556FBA" w:rsidRDefault="00556FBA" w:rsidP="00556FBA">
      <w:pPr>
        <w:pStyle w:val="Heading3"/>
        <w:rPr>
          <w:rFonts w:ascii="Arial" w:hAnsi="Arial" w:cs="Arial"/>
        </w:rPr>
      </w:pPr>
      <w:r>
        <w:rPr>
          <w:rFonts w:ascii="Arial" w:hAnsi="Arial" w:cs="Arial"/>
        </w:rPr>
        <w:t>Injuries</w:t>
      </w:r>
    </w:p>
    <w:p w14:paraId="18806389" w14:textId="77777777" w:rsidR="00556FBA" w:rsidRPr="00E16705" w:rsidRDefault="00556FBA" w:rsidP="00556FBA">
      <w:pPr>
        <w:rPr>
          <w:rFonts w:ascii="Arial" w:hAnsi="Arial" w:cs="Arial"/>
        </w:rPr>
      </w:pPr>
      <w:r w:rsidRPr="00B366F5">
        <w:rPr>
          <w:rFonts w:ascii="Arial" w:hAnsi="Arial" w:cs="Arial"/>
        </w:rPr>
        <w:t>We request parents notify us of a</w:t>
      </w:r>
      <w:r>
        <w:rPr>
          <w:rFonts w:ascii="Arial" w:hAnsi="Arial" w:cs="Arial"/>
        </w:rPr>
        <w:t>n</w:t>
      </w:r>
      <w:r w:rsidRPr="00B366F5">
        <w:rPr>
          <w:rFonts w:ascii="Arial" w:hAnsi="Arial" w:cs="Arial"/>
        </w:rPr>
        <w:t xml:space="preserve">y accidents or injuries to their child before attending </w:t>
      </w:r>
      <w:r>
        <w:rPr>
          <w:rFonts w:ascii="Arial" w:hAnsi="Arial" w:cs="Arial"/>
        </w:rPr>
        <w:t>setting</w:t>
      </w:r>
      <w:r w:rsidRPr="00B366F5">
        <w:rPr>
          <w:rFonts w:ascii="Arial" w:hAnsi="Arial" w:cs="Arial"/>
        </w:rPr>
        <w:t xml:space="preserve">. We will make </w:t>
      </w:r>
      <w:r>
        <w:rPr>
          <w:rFonts w:ascii="Arial" w:hAnsi="Arial" w:cs="Arial"/>
        </w:rPr>
        <w:t>a written record</w:t>
      </w:r>
      <w:r w:rsidRPr="00B366F5">
        <w:rPr>
          <w:rFonts w:ascii="Arial" w:hAnsi="Arial" w:cs="Arial"/>
        </w:rPr>
        <w:t xml:space="preserve"> </w:t>
      </w:r>
      <w:r>
        <w:rPr>
          <w:rFonts w:ascii="Arial" w:hAnsi="Arial" w:cs="Arial"/>
        </w:rPr>
        <w:t xml:space="preserve">of the notification </w:t>
      </w:r>
      <w:r w:rsidRPr="00B366F5">
        <w:rPr>
          <w:rFonts w:ascii="Arial" w:hAnsi="Arial" w:cs="Arial"/>
        </w:rPr>
        <w:t xml:space="preserve">along with any injuries the child may have. Should a child receive any injuries during </w:t>
      </w:r>
      <w:r>
        <w:rPr>
          <w:rFonts w:ascii="Arial" w:hAnsi="Arial" w:cs="Arial"/>
        </w:rPr>
        <w:t>setting</w:t>
      </w:r>
      <w:r w:rsidRPr="00B366F5">
        <w:rPr>
          <w:rFonts w:ascii="Arial" w:hAnsi="Arial" w:cs="Arial"/>
        </w:rPr>
        <w:t xml:space="preserve"> time; </w:t>
      </w:r>
      <w:r>
        <w:rPr>
          <w:rFonts w:ascii="Arial" w:hAnsi="Arial" w:cs="Arial"/>
        </w:rPr>
        <w:t>staff</w:t>
      </w:r>
      <w:r w:rsidRPr="00B366F5">
        <w:rPr>
          <w:rFonts w:ascii="Arial" w:hAnsi="Arial" w:cs="Arial"/>
        </w:rPr>
        <w:t xml:space="preserve"> will follow our accident reporting and first aid procedures. </w:t>
      </w:r>
      <w:r w:rsidRPr="00E16705">
        <w:rPr>
          <w:rFonts w:ascii="Arial" w:hAnsi="Arial" w:cs="Arial"/>
        </w:rPr>
        <w:t xml:space="preserve">A body map may be used to indicate any marks/bruises (Refer to body map in </w:t>
      </w:r>
      <w:hyperlink r:id="rId64" w:history="1">
        <w:r w:rsidRPr="00E16705">
          <w:rPr>
            <w:rStyle w:val="Hyperlink"/>
            <w:rFonts w:ascii="Arial" w:hAnsi="Arial" w:cs="Arial"/>
          </w:rPr>
          <w:t>Multi-agency referral form (MARF)</w:t>
        </w:r>
      </w:hyperlink>
      <w:r w:rsidRPr="00E16705">
        <w:rPr>
          <w:rFonts w:ascii="Arial" w:hAnsi="Arial" w:cs="Arial"/>
        </w:rPr>
        <w:t xml:space="preserve">   </w:t>
      </w:r>
    </w:p>
    <w:p w14:paraId="10772BF4" w14:textId="77777777" w:rsidR="00556FBA" w:rsidRPr="00E16705" w:rsidRDefault="00556FBA" w:rsidP="00556FBA">
      <w:pPr>
        <w:ind w:left="-22"/>
        <w:rPr>
          <w:rFonts w:cstheme="minorHAnsi"/>
        </w:rPr>
      </w:pPr>
      <w:r w:rsidRPr="00E16705">
        <w:rPr>
          <w:rFonts w:ascii="Arial" w:hAnsi="Arial" w:cs="Arial"/>
        </w:rPr>
        <w:t xml:space="preserve">Any serious injury occurring in the school/setting </w:t>
      </w:r>
      <w:proofErr w:type="gramStart"/>
      <w:r w:rsidRPr="00E16705">
        <w:rPr>
          <w:rFonts w:ascii="Arial" w:hAnsi="Arial" w:cs="Arial"/>
        </w:rPr>
        <w:t>e.g.</w:t>
      </w:r>
      <w:proofErr w:type="gramEnd"/>
      <w:r w:rsidRPr="00E16705">
        <w:rPr>
          <w:rFonts w:ascii="Arial" w:hAnsi="Arial" w:cs="Arial"/>
        </w:rPr>
        <w:t xml:space="preserve"> broken bone, is reported to Health and Safety </w:t>
      </w:r>
      <w:r>
        <w:rPr>
          <w:rFonts w:ascii="Arial" w:hAnsi="Arial" w:cs="Arial"/>
        </w:rPr>
        <w:t xml:space="preserve">     </w:t>
      </w:r>
      <w:r w:rsidRPr="00E16705">
        <w:rPr>
          <w:rFonts w:ascii="Arial" w:hAnsi="Arial" w:cs="Arial"/>
        </w:rPr>
        <w:t xml:space="preserve">Executive (HSE) via RIDDOR. This is also reported to Ofsted as soon as reasonably practicable or within 14 days (see </w:t>
      </w:r>
      <w:r w:rsidRPr="00E16705">
        <w:rPr>
          <w:rFonts w:ascii="Arial" w:hAnsi="Arial" w:cs="Arial"/>
          <w:b/>
          <w:bCs/>
        </w:rPr>
        <w:t>Appendix E)</w:t>
      </w:r>
      <w:r w:rsidRPr="00E16705">
        <w:rPr>
          <w:rFonts w:ascii="Arial" w:hAnsi="Arial" w:cs="Arial"/>
        </w:rPr>
        <w:t>.</w:t>
      </w:r>
      <w:r w:rsidRPr="001A1D3A">
        <w:rPr>
          <w:rFonts w:cstheme="minorHAnsi"/>
        </w:rPr>
        <w:tab/>
      </w:r>
    </w:p>
    <w:p w14:paraId="46DDF76C" w14:textId="77777777" w:rsidR="00556FBA" w:rsidRPr="00527F06" w:rsidRDefault="00556FBA" w:rsidP="00556FBA">
      <w:pPr>
        <w:pStyle w:val="Heading3"/>
        <w:rPr>
          <w:rFonts w:ascii="Arial" w:hAnsi="Arial" w:cs="Arial"/>
        </w:rPr>
      </w:pPr>
      <w:bookmarkStart w:id="52" w:name="_Seek_views_and"/>
      <w:bookmarkEnd w:id="52"/>
      <w:r>
        <w:rPr>
          <w:rFonts w:ascii="Arial" w:hAnsi="Arial" w:cs="Arial"/>
        </w:rPr>
        <w:t>Seek views and gather information from the child and others.</w:t>
      </w:r>
    </w:p>
    <w:p w14:paraId="4C69C486" w14:textId="77777777" w:rsidR="00556FBA" w:rsidRDefault="00556FBA" w:rsidP="00556FBA">
      <w:pPr>
        <w:rPr>
          <w:rFonts w:ascii="Arial" w:hAnsi="Arial" w:cs="Arial"/>
        </w:rPr>
      </w:pPr>
      <w:r>
        <w:rPr>
          <w:rFonts w:ascii="Arial" w:hAnsi="Arial" w:cs="Arial"/>
        </w:rPr>
        <w:t>Where safeguarding concerns are identified; staff should (where it is safe to do so) always seek the views of and directly from:</w:t>
      </w:r>
    </w:p>
    <w:p w14:paraId="10A51DCD" w14:textId="77777777" w:rsidR="00556FBA" w:rsidRDefault="00556FBA" w:rsidP="00556FBA">
      <w:pPr>
        <w:pStyle w:val="ListParagraph"/>
        <w:numPr>
          <w:ilvl w:val="0"/>
          <w:numId w:val="164"/>
        </w:numPr>
        <w:spacing w:after="160" w:line="259" w:lineRule="auto"/>
        <w:rPr>
          <w:rFonts w:ascii="Arial" w:hAnsi="Arial" w:cs="Arial"/>
        </w:rPr>
      </w:pPr>
      <w:r w:rsidRPr="006E2126">
        <w:rPr>
          <w:rFonts w:ascii="Arial" w:hAnsi="Arial" w:cs="Arial"/>
        </w:rPr>
        <w:t>Children</w:t>
      </w:r>
      <w:r>
        <w:rPr>
          <w:rFonts w:ascii="Arial" w:hAnsi="Arial" w:cs="Arial"/>
        </w:rPr>
        <w:t xml:space="preserve"> (where appropriate and depending on the circumstances and their role with children</w:t>
      </w:r>
      <w:proofErr w:type="gramStart"/>
      <w:r>
        <w:rPr>
          <w:rFonts w:ascii="Arial" w:hAnsi="Arial" w:cs="Arial"/>
        </w:rPr>
        <w:t>)</w:t>
      </w:r>
      <w:r w:rsidRPr="006E2126">
        <w:rPr>
          <w:rFonts w:ascii="Arial" w:hAnsi="Arial" w:cs="Arial"/>
        </w:rPr>
        <w:t>;</w:t>
      </w:r>
      <w:proofErr w:type="gramEnd"/>
      <w:r w:rsidRPr="006E2126">
        <w:rPr>
          <w:rFonts w:ascii="Arial" w:hAnsi="Arial" w:cs="Arial"/>
        </w:rPr>
        <w:t xml:space="preserve"> </w:t>
      </w:r>
    </w:p>
    <w:p w14:paraId="29750223" w14:textId="77777777" w:rsidR="00556FBA" w:rsidRDefault="00556FBA" w:rsidP="00556FBA">
      <w:pPr>
        <w:pStyle w:val="ListParagraph"/>
        <w:numPr>
          <w:ilvl w:val="0"/>
          <w:numId w:val="164"/>
        </w:numPr>
        <w:spacing w:after="160" w:line="259" w:lineRule="auto"/>
        <w:rPr>
          <w:rFonts w:ascii="Arial" w:hAnsi="Arial" w:cs="Arial"/>
        </w:rPr>
      </w:pPr>
      <w:r w:rsidRPr="006E2126">
        <w:rPr>
          <w:rFonts w:ascii="Arial" w:hAnsi="Arial" w:cs="Arial"/>
        </w:rPr>
        <w:t xml:space="preserve">any other people involved in </w:t>
      </w:r>
      <w:r>
        <w:rPr>
          <w:rFonts w:ascii="Arial" w:hAnsi="Arial" w:cs="Arial"/>
        </w:rPr>
        <w:t>setting</w:t>
      </w:r>
      <w:r w:rsidRPr="006E2126">
        <w:rPr>
          <w:rFonts w:ascii="Arial" w:hAnsi="Arial" w:cs="Arial"/>
        </w:rPr>
        <w:t xml:space="preserve"> (only on a need-to-inform/know basis for the purposes of gathering information for the purposes of safeguarding: see</w:t>
      </w:r>
      <w:r>
        <w:rPr>
          <w:rFonts w:ascii="Arial" w:hAnsi="Arial" w:cs="Arial"/>
        </w:rPr>
        <w:t xml:space="preserve"> </w:t>
      </w:r>
      <w:hyperlink w:anchor="_Online_Safety_2" w:history="1">
        <w:r w:rsidRPr="00CD5D0C">
          <w:rPr>
            <w:rStyle w:val="Hyperlink"/>
            <w:rFonts w:ascii="Arial" w:hAnsi="Arial" w:cs="Arial"/>
          </w:rPr>
          <w:t>Record Keeping and Information Security</w:t>
        </w:r>
      </w:hyperlink>
      <w:r w:rsidRPr="006E2126">
        <w:rPr>
          <w:rFonts w:ascii="Arial" w:hAnsi="Arial" w:cs="Arial"/>
        </w:rPr>
        <w:t xml:space="preserve">) </w:t>
      </w:r>
    </w:p>
    <w:p w14:paraId="08DFC931" w14:textId="77777777" w:rsidR="00556FBA" w:rsidRPr="006E2126" w:rsidRDefault="00556FBA" w:rsidP="00556FBA">
      <w:pPr>
        <w:pStyle w:val="ListParagraph"/>
        <w:numPr>
          <w:ilvl w:val="0"/>
          <w:numId w:val="164"/>
        </w:numPr>
        <w:spacing w:after="160" w:line="259" w:lineRule="auto"/>
        <w:rPr>
          <w:rFonts w:ascii="Arial" w:hAnsi="Arial" w:cs="Arial"/>
        </w:rPr>
      </w:pPr>
      <w:r>
        <w:rPr>
          <w:rFonts w:ascii="Arial" w:hAnsi="Arial" w:cs="Arial"/>
        </w:rPr>
        <w:t>Their</w:t>
      </w:r>
      <w:r w:rsidRPr="006E2126">
        <w:rPr>
          <w:rFonts w:ascii="Arial" w:hAnsi="Arial" w:cs="Arial"/>
        </w:rPr>
        <w:t xml:space="preserve"> parents</w:t>
      </w:r>
      <w:r>
        <w:rPr>
          <w:rFonts w:ascii="Arial" w:hAnsi="Arial" w:cs="Arial"/>
        </w:rPr>
        <w:t xml:space="preserve"> (if necessary and depending on the circumstances and their role)</w:t>
      </w:r>
      <w:r w:rsidRPr="006E2126">
        <w:rPr>
          <w:rFonts w:ascii="Arial" w:hAnsi="Arial" w:cs="Arial"/>
        </w:rPr>
        <w:t xml:space="preserve">. </w:t>
      </w:r>
    </w:p>
    <w:p w14:paraId="0C36136D" w14:textId="77777777" w:rsidR="00556FBA" w:rsidRDefault="00556FBA" w:rsidP="00556FBA">
      <w:pPr>
        <w:rPr>
          <w:rFonts w:ascii="Arial" w:hAnsi="Arial" w:cs="Arial"/>
        </w:rPr>
      </w:pPr>
      <w:r>
        <w:rPr>
          <w:rFonts w:ascii="Arial" w:hAnsi="Arial" w:cs="Arial"/>
        </w:rPr>
        <w:t xml:space="preserve">Any uncertainty about seeking views should be discussed with the Designated Safeguarding Lead. </w:t>
      </w:r>
    </w:p>
    <w:p w14:paraId="11940009" w14:textId="77777777" w:rsidR="00556FBA" w:rsidRDefault="00556FBA" w:rsidP="00556FBA">
      <w:pPr>
        <w:rPr>
          <w:rFonts w:ascii="Arial" w:hAnsi="Arial" w:cs="Arial"/>
        </w:rPr>
      </w:pPr>
      <w:r>
        <w:rPr>
          <w:rFonts w:ascii="Arial" w:hAnsi="Arial" w:cs="Arial"/>
        </w:rPr>
        <w:lastRenderedPageBreak/>
        <w:t xml:space="preserve">Seeking views from the child/parents means asking them what they think using open questions (What? How? etc) and if they want any help or support. Staff should listen, reassure, and explain that concerns will be reported. Staff should avoid making assumptions, judgments or investigating. Please also refer to </w:t>
      </w:r>
      <w:hyperlink w:anchor="_When_concerns_are" w:history="1">
        <w:r w:rsidRPr="00AD7735">
          <w:rPr>
            <w:rStyle w:val="Hyperlink"/>
            <w:rFonts w:ascii="Arial" w:hAnsi="Arial" w:cs="Arial"/>
          </w:rPr>
          <w:t>When concerns are directly shared by a child</w:t>
        </w:r>
      </w:hyperlink>
      <w:r>
        <w:rPr>
          <w:rFonts w:ascii="Arial" w:hAnsi="Arial" w:cs="Arial"/>
        </w:rPr>
        <w:t>.</w:t>
      </w:r>
    </w:p>
    <w:p w14:paraId="75D21F06" w14:textId="77777777" w:rsidR="00556FBA" w:rsidRDefault="00556FBA" w:rsidP="00556FBA">
      <w:pPr>
        <w:rPr>
          <w:rFonts w:ascii="Arial" w:hAnsi="Arial" w:cs="Arial"/>
        </w:rPr>
      </w:pPr>
      <w:r>
        <w:rPr>
          <w:rFonts w:ascii="Arial" w:hAnsi="Arial" w:cs="Arial"/>
        </w:rPr>
        <w:t>Views should always be sought unless it is not safe to do so. This includes where seeking views would:</w:t>
      </w:r>
    </w:p>
    <w:p w14:paraId="18FD2D81" w14:textId="77777777" w:rsidR="00556FBA" w:rsidRDefault="00556FBA" w:rsidP="00556FBA">
      <w:pPr>
        <w:pStyle w:val="ListParagraph"/>
        <w:numPr>
          <w:ilvl w:val="0"/>
          <w:numId w:val="154"/>
        </w:numPr>
        <w:spacing w:after="160" w:line="259" w:lineRule="auto"/>
        <w:rPr>
          <w:rFonts w:ascii="Arial" w:eastAsia="Arial" w:hAnsi="Arial" w:cs="Arial"/>
        </w:rPr>
      </w:pPr>
      <w:r>
        <w:rPr>
          <w:rFonts w:ascii="Arial" w:eastAsia="Arial" w:hAnsi="Arial" w:cs="Arial"/>
        </w:rPr>
        <w:t>Place</w:t>
      </w:r>
      <w:r>
        <w:rPr>
          <w:rFonts w:ascii="Arial" w:hAnsi="Arial" w:cs="Arial"/>
        </w:rPr>
        <w:t xml:space="preserve"> the </w:t>
      </w:r>
      <w:r>
        <w:rPr>
          <w:rFonts w:ascii="Arial" w:eastAsia="Arial" w:hAnsi="Arial" w:cs="Arial"/>
        </w:rPr>
        <w:t>child at increased risk of significant harm.</w:t>
      </w:r>
    </w:p>
    <w:p w14:paraId="43C77F4F" w14:textId="77777777" w:rsidR="00556FBA" w:rsidRDefault="00556FBA" w:rsidP="00556FBA">
      <w:pPr>
        <w:pStyle w:val="ListParagraph"/>
        <w:numPr>
          <w:ilvl w:val="0"/>
          <w:numId w:val="154"/>
        </w:numPr>
        <w:spacing w:after="160" w:line="259" w:lineRule="auto"/>
        <w:rPr>
          <w:rFonts w:ascii="Arial" w:eastAsia="Arial" w:hAnsi="Arial" w:cs="Arial"/>
        </w:rPr>
      </w:pPr>
      <w:r>
        <w:rPr>
          <w:rFonts w:ascii="Arial" w:eastAsia="Arial" w:hAnsi="Arial" w:cs="Arial"/>
        </w:rPr>
        <w:t>Place any other at risk of injury.</w:t>
      </w:r>
    </w:p>
    <w:p w14:paraId="576BE48C" w14:textId="77777777" w:rsidR="00556FBA" w:rsidRDefault="00556FBA" w:rsidP="00556FBA">
      <w:pPr>
        <w:pStyle w:val="ListParagraph"/>
        <w:numPr>
          <w:ilvl w:val="0"/>
          <w:numId w:val="154"/>
        </w:numPr>
        <w:spacing w:after="160" w:line="259" w:lineRule="auto"/>
        <w:rPr>
          <w:rFonts w:ascii="Arial" w:eastAsia="Arial" w:hAnsi="Arial" w:cs="Arial"/>
        </w:rPr>
      </w:pPr>
      <w:r>
        <w:rPr>
          <w:rFonts w:ascii="Arial" w:eastAsia="Arial" w:hAnsi="Arial" w:cs="Arial"/>
        </w:rPr>
        <w:t>Obstruct or interfere with any potential Police investigation.</w:t>
      </w:r>
    </w:p>
    <w:p w14:paraId="612BA972" w14:textId="77777777" w:rsidR="00556FBA" w:rsidRDefault="00556FBA" w:rsidP="00556FBA">
      <w:pPr>
        <w:pStyle w:val="ListParagraph"/>
        <w:numPr>
          <w:ilvl w:val="0"/>
          <w:numId w:val="154"/>
        </w:numPr>
        <w:spacing w:after="160" w:line="259" w:lineRule="auto"/>
        <w:rPr>
          <w:rFonts w:ascii="Arial" w:eastAsia="Arial" w:hAnsi="Arial" w:cs="Arial"/>
        </w:rPr>
      </w:pPr>
      <w:r>
        <w:rPr>
          <w:rFonts w:ascii="Arial" w:eastAsia="Arial" w:hAnsi="Arial" w:cs="Arial"/>
        </w:rPr>
        <w:t xml:space="preserve">Lead to unjustified delay in making enquiries about significant harm. </w:t>
      </w:r>
    </w:p>
    <w:p w14:paraId="63106B67" w14:textId="77777777" w:rsidR="00556FBA" w:rsidRDefault="00556FBA" w:rsidP="00556FBA">
      <w:pPr>
        <w:rPr>
          <w:rFonts w:ascii="Arial" w:hAnsi="Arial" w:cs="Arial"/>
        </w:rPr>
      </w:pPr>
      <w:r w:rsidRPr="009A07A0">
        <w:rPr>
          <w:rFonts w:ascii="Arial" w:hAnsi="Arial" w:cs="Arial"/>
        </w:rPr>
        <w:t>If needs for help and support are identified; parents</w:t>
      </w:r>
      <w:r>
        <w:rPr>
          <w:rFonts w:ascii="Arial" w:hAnsi="Arial" w:cs="Arial"/>
        </w:rPr>
        <w:t xml:space="preserve"> and children</w:t>
      </w:r>
      <w:r w:rsidRPr="009A07A0">
        <w:rPr>
          <w:rFonts w:ascii="Arial" w:hAnsi="Arial" w:cs="Arial"/>
        </w:rPr>
        <w:t xml:space="preserve"> should always be asked for their consent to share information with other organisations so that help and support can be provided to them.  If consent is not given;</w:t>
      </w:r>
      <w:r>
        <w:rPr>
          <w:rFonts w:ascii="Arial" w:hAnsi="Arial" w:cs="Arial"/>
        </w:rPr>
        <w:t xml:space="preserve"> staff should follow guidance in the </w:t>
      </w:r>
      <w:hyperlink w:anchor="_Sharing_safeguarding_information" w:history="1">
        <w:r>
          <w:rPr>
            <w:rStyle w:val="Hyperlink"/>
            <w:rFonts w:ascii="Arial" w:hAnsi="Arial" w:cs="Arial"/>
          </w:rPr>
          <w:t>Recording Keeping and Information Security: S</w:t>
        </w:r>
        <w:r w:rsidRPr="001C15E0">
          <w:rPr>
            <w:rStyle w:val="Hyperlink"/>
            <w:rFonts w:ascii="Arial" w:hAnsi="Arial" w:cs="Arial"/>
          </w:rPr>
          <w:t>haring safeguarding information with others</w:t>
        </w:r>
      </w:hyperlink>
      <w:r>
        <w:rPr>
          <w:rFonts w:ascii="Arial" w:hAnsi="Arial" w:cs="Arial"/>
        </w:rPr>
        <w:t xml:space="preserve"> section. </w:t>
      </w:r>
    </w:p>
    <w:p w14:paraId="07F54B54" w14:textId="77777777" w:rsidR="00556FBA" w:rsidRPr="009A07A0" w:rsidRDefault="00556FBA" w:rsidP="00556FBA">
      <w:pPr>
        <w:rPr>
          <w:rFonts w:ascii="Arial" w:eastAsia="Arial" w:hAnsi="Arial" w:cs="Arial"/>
        </w:rPr>
      </w:pPr>
      <w:r>
        <w:rPr>
          <w:rFonts w:ascii="Arial" w:hAnsi="Arial" w:cs="Arial"/>
        </w:rPr>
        <w:t xml:space="preserve">Any uncertainty about seeking views should be discussed with the Designated Safeguarding Lead. </w:t>
      </w:r>
      <w:r w:rsidRPr="009A07A0">
        <w:rPr>
          <w:rFonts w:ascii="Arial" w:eastAsia="Arial" w:hAnsi="Arial" w:cs="Arial"/>
        </w:rPr>
        <w:t>Decisions to share safeguarding concerns with other organisations without consent will be</w:t>
      </w:r>
      <w:r>
        <w:rPr>
          <w:rFonts w:ascii="Arial" w:eastAsia="Arial" w:hAnsi="Arial" w:cs="Arial"/>
        </w:rPr>
        <w:t xml:space="preserve"> </w:t>
      </w:r>
      <w:hyperlink w:anchor="_Reporting_concerns" w:history="1">
        <w:r w:rsidRPr="00BA343D">
          <w:rPr>
            <w:rStyle w:val="Hyperlink"/>
            <w:rFonts w:ascii="Arial" w:eastAsia="Arial" w:hAnsi="Arial" w:cs="Arial"/>
          </w:rPr>
          <w:t>reported to</w:t>
        </w:r>
      </w:hyperlink>
      <w:r>
        <w:rPr>
          <w:rFonts w:ascii="Arial" w:eastAsia="Arial" w:hAnsi="Arial" w:cs="Arial"/>
        </w:rPr>
        <w:t xml:space="preserve"> and</w:t>
      </w:r>
      <w:r w:rsidRPr="009A07A0">
        <w:rPr>
          <w:rFonts w:ascii="Arial" w:eastAsia="Arial" w:hAnsi="Arial" w:cs="Arial"/>
        </w:rPr>
        <w:t xml:space="preserve"> overseen by the Designated Safeguarding Lead</w:t>
      </w:r>
      <w:r>
        <w:rPr>
          <w:rFonts w:ascii="Arial" w:eastAsia="Arial" w:hAnsi="Arial" w:cs="Arial"/>
        </w:rPr>
        <w:t>.</w:t>
      </w:r>
    </w:p>
    <w:p w14:paraId="6857811F" w14:textId="77777777" w:rsidR="00556FBA" w:rsidRPr="00E83097" w:rsidRDefault="00556FBA" w:rsidP="00556FBA">
      <w:pPr>
        <w:rPr>
          <w:rFonts w:ascii="Arial" w:eastAsia="Arial" w:hAnsi="Arial" w:cs="Arial"/>
        </w:rPr>
      </w:pPr>
      <w:r w:rsidRPr="001B6505">
        <w:rPr>
          <w:rFonts w:ascii="Arial" w:eastAsia="Arial" w:hAnsi="Arial" w:cs="Arial"/>
        </w:rPr>
        <w:t>If a child is non-verbal or not able to explain their views themselves due to their age, level of development or needs; then staff should pay attention to how the child may be expressing their views and feelings through their behaviour and use communication tools</w:t>
      </w:r>
      <w:r>
        <w:rPr>
          <w:rFonts w:ascii="Arial" w:eastAsia="Arial" w:hAnsi="Arial" w:cs="Arial"/>
        </w:rPr>
        <w:t xml:space="preserve"> to help the child share their views</w:t>
      </w:r>
      <w:r w:rsidRPr="001B6505">
        <w:rPr>
          <w:rFonts w:ascii="Arial" w:eastAsia="Arial" w:hAnsi="Arial" w:cs="Arial"/>
        </w:rPr>
        <w:t xml:space="preserve">. </w:t>
      </w:r>
      <w:r>
        <w:rPr>
          <w:rFonts w:ascii="Arial" w:eastAsia="Arial" w:hAnsi="Arial" w:cs="Arial"/>
        </w:rPr>
        <w:t xml:space="preserve">We teach children about their feelings and the use of our feelings tree, enabling children to select a child’s face displaying the emotion that they may be feeling. Staff may also use dolls to encourage children to express their experiences through role play. </w:t>
      </w:r>
    </w:p>
    <w:p w14:paraId="00017787" w14:textId="77777777" w:rsidR="00556FBA" w:rsidRPr="003C0E55" w:rsidRDefault="00556FBA" w:rsidP="00556FBA">
      <w:pPr>
        <w:pStyle w:val="Heading3"/>
        <w:rPr>
          <w:rFonts w:ascii="Arial" w:hAnsi="Arial" w:cs="Arial"/>
        </w:rPr>
      </w:pPr>
      <w:bookmarkStart w:id="53" w:name="_When_concerns_are_1"/>
      <w:bookmarkStart w:id="54" w:name="_When_concerns_are"/>
      <w:bookmarkEnd w:id="53"/>
      <w:bookmarkEnd w:id="54"/>
      <w:r w:rsidRPr="003C0E55">
        <w:rPr>
          <w:rFonts w:ascii="Arial" w:hAnsi="Arial" w:cs="Arial"/>
        </w:rPr>
        <w:t xml:space="preserve">When concerns are directly shared by a child </w:t>
      </w:r>
    </w:p>
    <w:p w14:paraId="535333C8" w14:textId="77777777" w:rsidR="00556FBA" w:rsidRDefault="00556FBA" w:rsidP="00556FBA">
      <w:pPr>
        <w:rPr>
          <w:rFonts w:ascii="Arial" w:eastAsia="Arial" w:hAnsi="Arial" w:cs="Arial"/>
        </w:rPr>
      </w:pPr>
      <w:r>
        <w:rPr>
          <w:rFonts w:ascii="Arial" w:eastAsia="Arial" w:hAnsi="Arial" w:cs="Arial"/>
        </w:rPr>
        <w:t xml:space="preserve">Children are more likely to share their experiences and feelings with someone they know and feel comfortable talking to.  </w:t>
      </w:r>
    </w:p>
    <w:p w14:paraId="39F67346" w14:textId="77777777" w:rsidR="00556FBA" w:rsidRDefault="00556FBA" w:rsidP="00556FBA">
      <w:pPr>
        <w:rPr>
          <w:rFonts w:ascii="Arial" w:eastAsia="Arial" w:hAnsi="Arial" w:cs="Arial"/>
        </w:rPr>
      </w:pPr>
      <w:r>
        <w:rPr>
          <w:rFonts w:ascii="Arial" w:eastAsia="Arial" w:hAnsi="Arial" w:cs="Arial"/>
        </w:rPr>
        <w:t xml:space="preserve">When children share the details of or feelings about abuse; the process of sharing can sometimes take time. Children may not share in full or give staff (and sometimes not the same staff member) pieces of information over time. When they do share, this may not always be verbally or directly; but the child may share in the Appearance, </w:t>
      </w:r>
      <w:proofErr w:type="gramStart"/>
      <w:r>
        <w:rPr>
          <w:rFonts w:ascii="Arial" w:eastAsia="Arial" w:hAnsi="Arial" w:cs="Arial"/>
        </w:rPr>
        <w:t>Behaviour</w:t>
      </w:r>
      <w:proofErr w:type="gramEnd"/>
      <w:r>
        <w:rPr>
          <w:rFonts w:ascii="Arial" w:eastAsia="Arial" w:hAnsi="Arial" w:cs="Arial"/>
        </w:rPr>
        <w:t xml:space="preserve"> or other forms of communication (see </w:t>
      </w:r>
      <w:hyperlink w:anchor="_Recognising" w:history="1">
        <w:r w:rsidRPr="00C325DD">
          <w:rPr>
            <w:rStyle w:val="Hyperlink"/>
            <w:rFonts w:ascii="Arial" w:eastAsia="Arial" w:hAnsi="Arial" w:cs="Arial"/>
          </w:rPr>
          <w:t>Recognise</w:t>
        </w:r>
      </w:hyperlink>
      <w:r>
        <w:rPr>
          <w:rFonts w:ascii="Arial" w:eastAsia="Arial" w:hAnsi="Arial" w:cs="Arial"/>
        </w:rPr>
        <w:t xml:space="preserve"> section).  </w:t>
      </w:r>
    </w:p>
    <w:p w14:paraId="3EB1102F" w14:textId="77777777" w:rsidR="00556FBA" w:rsidRDefault="00556FBA" w:rsidP="00556FBA">
      <w:pPr>
        <w:rPr>
          <w:rFonts w:ascii="Arial" w:eastAsia="Arial" w:hAnsi="Arial" w:cs="Arial"/>
        </w:rPr>
      </w:pPr>
      <w:r>
        <w:rPr>
          <w:rFonts w:ascii="Arial" w:eastAsia="Arial" w:hAnsi="Arial" w:cs="Arial"/>
        </w:rPr>
        <w:t>It takes a lot of courage for a child to share that they feel unsafe or are experiencing abuse. There are many reasons why children do not share their experiences (for example, uncertainty, shame, experiences of discrimination, fear, denial or a lack of understanding or ability to recognise and explain their experience).</w:t>
      </w:r>
    </w:p>
    <w:p w14:paraId="29C6A70E" w14:textId="77777777" w:rsidR="00556FBA" w:rsidRDefault="00556FBA" w:rsidP="00556FBA">
      <w:pPr>
        <w:rPr>
          <w:rFonts w:ascii="Arial" w:eastAsia="Arial" w:hAnsi="Arial" w:cs="Arial"/>
        </w:rPr>
      </w:pPr>
      <w:r>
        <w:rPr>
          <w:rFonts w:ascii="Arial" w:eastAsia="Arial" w:hAnsi="Arial" w:cs="Arial"/>
        </w:rPr>
        <w:t>When children are sharing their concerns; staff should</w:t>
      </w:r>
      <w:r w:rsidRPr="7CB39DE5">
        <w:rPr>
          <w:rFonts w:ascii="Arial" w:eastAsia="Arial" w:hAnsi="Arial" w:cs="Arial"/>
        </w:rPr>
        <w:t>:</w:t>
      </w:r>
    </w:p>
    <w:p w14:paraId="45037E9B" w14:textId="77777777" w:rsidR="00556FBA" w:rsidRDefault="00556FBA" w:rsidP="00556FBA">
      <w:pPr>
        <w:pStyle w:val="ListParagraph"/>
        <w:numPr>
          <w:ilvl w:val="0"/>
          <w:numId w:val="129"/>
        </w:numPr>
        <w:spacing w:after="160" w:line="259" w:lineRule="auto"/>
        <w:rPr>
          <w:rFonts w:ascii="Arial" w:eastAsia="Arial" w:hAnsi="Arial" w:cs="Arial"/>
        </w:rPr>
      </w:pPr>
      <w:r w:rsidRPr="00FE0BA8">
        <w:rPr>
          <w:rFonts w:ascii="Arial" w:eastAsia="Arial" w:hAnsi="Arial" w:cs="Arial"/>
          <w:b/>
          <w:bCs/>
        </w:rPr>
        <w:t>Listen to the child.</w:t>
      </w:r>
      <w:r>
        <w:rPr>
          <w:rFonts w:ascii="Arial" w:eastAsia="Arial" w:hAnsi="Arial" w:cs="Arial"/>
        </w:rPr>
        <w:t xml:space="preserve"> Please refer to this </w:t>
      </w:r>
      <w:hyperlink r:id="rId65" w:history="1">
        <w:r w:rsidRPr="006633C4">
          <w:rPr>
            <w:rStyle w:val="Hyperlink"/>
            <w:rFonts w:ascii="Arial" w:eastAsia="Arial" w:hAnsi="Arial" w:cs="Arial"/>
          </w:rPr>
          <w:t>NSPCC poster</w:t>
        </w:r>
      </w:hyperlink>
      <w:r>
        <w:rPr>
          <w:rFonts w:ascii="Arial" w:eastAsia="Arial" w:hAnsi="Arial" w:cs="Arial"/>
        </w:rPr>
        <w:t xml:space="preserve">. </w:t>
      </w:r>
    </w:p>
    <w:p w14:paraId="321CD4D4" w14:textId="77777777" w:rsidR="00556FBA" w:rsidRDefault="00556FBA" w:rsidP="00556FBA">
      <w:pPr>
        <w:pStyle w:val="ListParagraph"/>
        <w:numPr>
          <w:ilvl w:val="0"/>
          <w:numId w:val="129"/>
        </w:numPr>
        <w:spacing w:after="160" w:line="259" w:lineRule="auto"/>
        <w:rPr>
          <w:rFonts w:ascii="Arial" w:eastAsia="Arial" w:hAnsi="Arial" w:cs="Arial"/>
        </w:rPr>
      </w:pPr>
      <w:r w:rsidRPr="009D0377">
        <w:rPr>
          <w:rFonts w:ascii="Arial" w:eastAsia="Arial" w:hAnsi="Arial" w:cs="Arial"/>
          <w:b/>
          <w:bCs/>
        </w:rPr>
        <w:lastRenderedPageBreak/>
        <w:t>Remain calm</w:t>
      </w:r>
      <w:r>
        <w:rPr>
          <w:rFonts w:ascii="Arial" w:eastAsia="Arial" w:hAnsi="Arial" w:cs="Arial"/>
          <w:b/>
          <w:bCs/>
        </w:rPr>
        <w:t>:</w:t>
      </w:r>
      <w:r w:rsidRPr="7CB39DE5">
        <w:rPr>
          <w:rFonts w:ascii="Arial" w:eastAsia="Arial" w:hAnsi="Arial" w:cs="Arial"/>
        </w:rPr>
        <w:t xml:space="preserve"> the child may stop </w:t>
      </w:r>
      <w:r>
        <w:rPr>
          <w:rFonts w:ascii="Arial" w:eastAsia="Arial" w:hAnsi="Arial" w:cs="Arial"/>
        </w:rPr>
        <w:t>sharing</w:t>
      </w:r>
      <w:r w:rsidRPr="7CB39DE5">
        <w:rPr>
          <w:rFonts w:ascii="Arial" w:eastAsia="Arial" w:hAnsi="Arial" w:cs="Arial"/>
        </w:rPr>
        <w:t xml:space="preserve"> if they feel </w:t>
      </w:r>
      <w:r>
        <w:rPr>
          <w:rFonts w:ascii="Arial" w:eastAsia="Arial" w:hAnsi="Arial" w:cs="Arial"/>
        </w:rPr>
        <w:t>the staff member is</w:t>
      </w:r>
      <w:r w:rsidRPr="7CB39DE5">
        <w:rPr>
          <w:rFonts w:ascii="Arial" w:eastAsia="Arial" w:hAnsi="Arial" w:cs="Arial"/>
        </w:rPr>
        <w:t xml:space="preserve"> upset or shocked by what the child is telling them. </w:t>
      </w:r>
    </w:p>
    <w:p w14:paraId="171D9EA9" w14:textId="77777777" w:rsidR="00556FBA" w:rsidRDefault="00556FBA" w:rsidP="00556FBA">
      <w:pPr>
        <w:pStyle w:val="ListParagraph"/>
        <w:numPr>
          <w:ilvl w:val="0"/>
          <w:numId w:val="129"/>
        </w:numPr>
        <w:spacing w:after="160" w:line="259" w:lineRule="auto"/>
        <w:rPr>
          <w:rFonts w:ascii="Arial" w:eastAsia="Arial" w:hAnsi="Arial" w:cs="Arial"/>
        </w:rPr>
      </w:pPr>
      <w:r>
        <w:rPr>
          <w:rFonts w:ascii="Arial" w:eastAsia="Arial" w:hAnsi="Arial" w:cs="Arial"/>
          <w:b/>
          <w:bCs/>
        </w:rPr>
        <w:t xml:space="preserve">Explain it can’t be a secret. </w:t>
      </w:r>
      <w:r>
        <w:rPr>
          <w:rFonts w:ascii="Arial" w:eastAsia="Arial" w:hAnsi="Arial" w:cs="Arial"/>
        </w:rPr>
        <w:t xml:space="preserve">Staff must explain to the child that what they share </w:t>
      </w:r>
      <w:proofErr w:type="gramStart"/>
      <w:r>
        <w:rPr>
          <w:rFonts w:ascii="Arial" w:eastAsia="Arial" w:hAnsi="Arial" w:cs="Arial"/>
        </w:rPr>
        <w:t>has to</w:t>
      </w:r>
      <w:proofErr w:type="gramEnd"/>
      <w:r>
        <w:rPr>
          <w:rFonts w:ascii="Arial" w:eastAsia="Arial" w:hAnsi="Arial" w:cs="Arial"/>
        </w:rPr>
        <w:t xml:space="preserve"> be passed</w:t>
      </w:r>
      <w:r w:rsidRPr="7CB39DE5">
        <w:rPr>
          <w:rFonts w:ascii="Arial" w:eastAsia="Arial" w:hAnsi="Arial" w:cs="Arial"/>
        </w:rPr>
        <w:t xml:space="preserve"> on </w:t>
      </w:r>
      <w:r>
        <w:rPr>
          <w:rFonts w:ascii="Arial" w:eastAsia="Arial" w:hAnsi="Arial" w:cs="Arial"/>
        </w:rPr>
        <w:t xml:space="preserve">and to who </w:t>
      </w:r>
      <w:r w:rsidRPr="7CB39DE5">
        <w:rPr>
          <w:rFonts w:ascii="Arial" w:eastAsia="Arial" w:hAnsi="Arial" w:cs="Arial"/>
        </w:rPr>
        <w:t>so that you can help them</w:t>
      </w:r>
      <w:r>
        <w:rPr>
          <w:rFonts w:ascii="Arial" w:eastAsia="Arial" w:hAnsi="Arial" w:cs="Arial"/>
        </w:rPr>
        <w:t xml:space="preserve">. Think about when to do this to make sure the child feels safe and can continue to trust you and other staff. </w:t>
      </w:r>
    </w:p>
    <w:p w14:paraId="665C8478" w14:textId="77777777" w:rsidR="00556FBA" w:rsidRDefault="00556FBA" w:rsidP="00556FBA">
      <w:pPr>
        <w:pStyle w:val="ListParagraph"/>
        <w:numPr>
          <w:ilvl w:val="0"/>
          <w:numId w:val="129"/>
        </w:numPr>
        <w:spacing w:after="160" w:line="259" w:lineRule="auto"/>
        <w:rPr>
          <w:rFonts w:ascii="Arial" w:eastAsia="Arial" w:hAnsi="Arial" w:cs="Arial"/>
        </w:rPr>
      </w:pPr>
      <w:r w:rsidRPr="009D0377">
        <w:rPr>
          <w:rFonts w:ascii="Arial" w:eastAsia="Arial" w:hAnsi="Arial" w:cs="Arial"/>
          <w:b/>
          <w:bCs/>
        </w:rPr>
        <w:t>Reassure</w:t>
      </w:r>
      <w:r>
        <w:rPr>
          <w:rFonts w:ascii="Arial" w:eastAsia="Arial" w:hAnsi="Arial" w:cs="Arial"/>
        </w:rPr>
        <w:t xml:space="preserve"> and offer comfort to the child (physical touch should not be automatically offered as comfort); recognise their feelings and their courage in sharing their experience. Never deny or minimise what the child is telling you or reprimand them if they decide not to share or for not telling you before. </w:t>
      </w:r>
    </w:p>
    <w:p w14:paraId="0652EFF3" w14:textId="77777777" w:rsidR="00556FBA" w:rsidRPr="00A546E8" w:rsidRDefault="005C6394" w:rsidP="00556FBA">
      <w:pPr>
        <w:pStyle w:val="ListParagraph"/>
        <w:numPr>
          <w:ilvl w:val="0"/>
          <w:numId w:val="129"/>
        </w:numPr>
        <w:spacing w:after="160" w:line="259" w:lineRule="auto"/>
        <w:rPr>
          <w:rFonts w:ascii="Arial" w:eastAsia="Arial" w:hAnsi="Arial" w:cs="Arial"/>
        </w:rPr>
      </w:pPr>
      <w:hyperlink w:anchor="_Seek_views_and" w:history="1">
        <w:r w:rsidR="00556FBA" w:rsidRPr="00A546E8">
          <w:rPr>
            <w:rStyle w:val="Hyperlink"/>
            <w:rFonts w:ascii="Arial" w:eastAsia="Arial" w:hAnsi="Arial" w:cs="Arial"/>
            <w:b/>
            <w:bCs/>
          </w:rPr>
          <w:t>Seek the child’s views</w:t>
        </w:r>
      </w:hyperlink>
      <w:r w:rsidR="00556FBA" w:rsidRPr="00A546E8">
        <w:rPr>
          <w:rFonts w:ascii="Arial" w:eastAsia="Arial" w:hAnsi="Arial" w:cs="Arial"/>
          <w:b/>
          <w:bCs/>
        </w:rPr>
        <w:t>:</w:t>
      </w:r>
      <w:r w:rsidR="00556FBA" w:rsidRPr="00A546E8">
        <w:rPr>
          <w:rFonts w:ascii="Arial" w:eastAsia="Arial" w:hAnsi="Arial" w:cs="Arial"/>
        </w:rPr>
        <w:t xml:space="preserve"> use questions or communication tools that help the child to share from their own point of view. Gather information: do not investigate or assume what is happening to the child. Drawing pictures and discussing happy/sad things in preschool and at home can prove valuable. </w:t>
      </w:r>
    </w:p>
    <w:p w14:paraId="36CBF686" w14:textId="77777777" w:rsidR="00556FBA" w:rsidRPr="002F4B50" w:rsidRDefault="00556FBA" w:rsidP="00556FBA">
      <w:pPr>
        <w:pStyle w:val="ListParagraph"/>
        <w:numPr>
          <w:ilvl w:val="0"/>
          <w:numId w:val="129"/>
        </w:numPr>
        <w:spacing w:after="160" w:line="259" w:lineRule="auto"/>
        <w:rPr>
          <w:rFonts w:ascii="Arial" w:eastAsia="Arial" w:hAnsi="Arial" w:cs="Arial"/>
        </w:rPr>
      </w:pPr>
      <w:r w:rsidRPr="002F4B50">
        <w:rPr>
          <w:rFonts w:ascii="Arial" w:eastAsia="Arial" w:hAnsi="Arial" w:cs="Arial"/>
          <w:b/>
          <w:bCs/>
        </w:rPr>
        <w:t>Explain</w:t>
      </w:r>
      <w:r>
        <w:rPr>
          <w:rFonts w:ascii="Arial" w:eastAsia="Arial" w:hAnsi="Arial" w:cs="Arial"/>
        </w:rPr>
        <w:t xml:space="preserve"> what will happen next. If you don’t know everything that is going to be done, tell the child that you will make sure that they are kept informed. </w:t>
      </w:r>
    </w:p>
    <w:p w14:paraId="49BD43D4" w14:textId="77777777" w:rsidR="00556FBA" w:rsidRPr="00385FB1" w:rsidRDefault="00556FBA" w:rsidP="00556FBA">
      <w:pPr>
        <w:pStyle w:val="ListParagraph"/>
        <w:numPr>
          <w:ilvl w:val="0"/>
          <w:numId w:val="129"/>
        </w:numPr>
        <w:spacing w:after="160" w:line="259" w:lineRule="auto"/>
        <w:rPr>
          <w:rFonts w:ascii="Arial" w:eastAsia="Arial" w:hAnsi="Arial" w:cs="Arial"/>
          <w:i/>
          <w:iCs/>
          <w:color w:val="FF0000"/>
        </w:rPr>
      </w:pPr>
      <w:r>
        <w:rPr>
          <w:rFonts w:ascii="Arial" w:eastAsia="Arial" w:hAnsi="Arial" w:cs="Arial"/>
          <w:b/>
          <w:bCs/>
        </w:rPr>
        <w:t>Report and r</w:t>
      </w:r>
      <w:r w:rsidRPr="00A942FD">
        <w:rPr>
          <w:rFonts w:ascii="Arial" w:eastAsia="Arial" w:hAnsi="Arial" w:cs="Arial"/>
          <w:b/>
          <w:bCs/>
        </w:rPr>
        <w:t>ecord</w:t>
      </w:r>
      <w:r w:rsidRPr="7CB39DE5">
        <w:rPr>
          <w:rFonts w:ascii="Arial" w:eastAsia="Arial" w:hAnsi="Arial" w:cs="Arial"/>
        </w:rPr>
        <w:t xml:space="preserve"> the conversation </w:t>
      </w:r>
      <w:r>
        <w:rPr>
          <w:rFonts w:ascii="Arial" w:eastAsia="Arial" w:hAnsi="Arial" w:cs="Arial"/>
        </w:rPr>
        <w:t xml:space="preserve">immediately as outlined in the </w:t>
      </w:r>
      <w:hyperlink w:anchor="_Reporting_concerns" w:history="1">
        <w:r w:rsidRPr="00FC1CDF">
          <w:rPr>
            <w:rStyle w:val="Hyperlink"/>
            <w:rFonts w:ascii="Arial" w:eastAsia="Arial" w:hAnsi="Arial" w:cs="Arial"/>
          </w:rPr>
          <w:t>Reporting concerns</w:t>
        </w:r>
      </w:hyperlink>
      <w:r>
        <w:rPr>
          <w:rFonts w:ascii="Arial" w:eastAsia="Arial" w:hAnsi="Arial" w:cs="Arial"/>
        </w:rPr>
        <w:t xml:space="preserve"> section. </w:t>
      </w:r>
      <w:r w:rsidRPr="7CB39DE5">
        <w:rPr>
          <w:rFonts w:ascii="Arial" w:eastAsia="Arial" w:hAnsi="Arial" w:cs="Arial"/>
        </w:rPr>
        <w:t xml:space="preserve"> </w:t>
      </w:r>
    </w:p>
    <w:p w14:paraId="7CDFEAFD" w14:textId="77777777" w:rsidR="00556FBA" w:rsidRDefault="00556FBA" w:rsidP="00556FBA">
      <w:pPr>
        <w:pStyle w:val="ListParagraph"/>
        <w:numPr>
          <w:ilvl w:val="0"/>
          <w:numId w:val="129"/>
        </w:numPr>
        <w:spacing w:after="160" w:line="259" w:lineRule="auto"/>
        <w:rPr>
          <w:rFonts w:ascii="Arial" w:eastAsia="Arial" w:hAnsi="Arial" w:cs="Arial"/>
          <w:color w:val="FF0000"/>
        </w:rPr>
      </w:pPr>
      <w:r w:rsidRPr="001E3293">
        <w:rPr>
          <w:rFonts w:ascii="Arial" w:eastAsia="Arial" w:hAnsi="Arial" w:cs="Arial"/>
          <w:b/>
          <w:bCs/>
        </w:rPr>
        <w:t>Seek support</w:t>
      </w:r>
      <w:r w:rsidRPr="7CB39DE5">
        <w:rPr>
          <w:rFonts w:ascii="Arial" w:eastAsia="Arial" w:hAnsi="Arial" w:cs="Arial"/>
        </w:rPr>
        <w:t xml:space="preserve"> if you feel distresse</w:t>
      </w:r>
      <w:r>
        <w:rPr>
          <w:rFonts w:ascii="Arial" w:eastAsia="Arial" w:hAnsi="Arial" w:cs="Arial"/>
        </w:rPr>
        <w:t>d. Staff will be supported by DSL and DDSL. Leaders can find support from one another and the committee chair.</w:t>
      </w:r>
      <w:r w:rsidRPr="7CB39DE5">
        <w:rPr>
          <w:rFonts w:ascii="Arial" w:eastAsia="Arial" w:hAnsi="Arial" w:cs="Arial"/>
          <w:color w:val="FF0000"/>
        </w:rPr>
        <w:t xml:space="preserve"> </w:t>
      </w:r>
    </w:p>
    <w:p w14:paraId="3546D6FC" w14:textId="7C9F9953" w:rsidR="00556FBA" w:rsidRPr="003C121E" w:rsidRDefault="00556FBA" w:rsidP="00556FBA">
      <w:pPr>
        <w:pStyle w:val="Heading2"/>
        <w:ind w:left="0" w:firstLine="0"/>
        <w:rPr>
          <w:rFonts w:ascii="Arial" w:eastAsia="Arial" w:hAnsi="Arial" w:cs="Arial"/>
        </w:rPr>
      </w:pPr>
      <w:bookmarkStart w:id="55" w:name="_Reporting_concerns"/>
      <w:bookmarkStart w:id="56" w:name="_Reporting"/>
      <w:bookmarkStart w:id="57" w:name="_Report"/>
      <w:bookmarkEnd w:id="55"/>
      <w:bookmarkEnd w:id="56"/>
      <w:bookmarkEnd w:id="57"/>
      <w:r>
        <w:rPr>
          <w:rFonts w:asciiTheme="majorHAnsi" w:hAnsiTheme="majorHAnsi" w:cstheme="majorBidi"/>
          <w:noProof/>
          <w:sz w:val="26"/>
          <w:szCs w:val="26"/>
        </w:rPr>
        <mc:AlternateContent>
          <mc:Choice Requires="wps">
            <w:drawing>
              <wp:anchor distT="0" distB="0" distL="114300" distR="114300" simplePos="0" relativeHeight="251662336" behindDoc="1" locked="0" layoutInCell="1" allowOverlap="1" wp14:anchorId="392F32C9" wp14:editId="61EB75C3">
                <wp:simplePos x="0" y="0"/>
                <wp:positionH relativeFrom="margin">
                  <wp:align>center</wp:align>
                </wp:positionH>
                <wp:positionV relativeFrom="paragraph">
                  <wp:posOffset>219075</wp:posOffset>
                </wp:positionV>
                <wp:extent cx="6800850" cy="1800225"/>
                <wp:effectExtent l="0" t="0" r="19050" b="28575"/>
                <wp:wrapTight wrapText="bothSides">
                  <wp:wrapPolygon edited="0">
                    <wp:start x="0" y="0"/>
                    <wp:lineTo x="0" y="21714"/>
                    <wp:lineTo x="21600" y="21714"/>
                    <wp:lineTo x="21600" y="0"/>
                    <wp:lineTo x="0" y="0"/>
                  </wp:wrapPolygon>
                </wp:wrapTight>
                <wp:docPr id="3510209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00850" cy="1800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BCAB77" w14:textId="77777777" w:rsidR="00556FBA" w:rsidRPr="001F426E" w:rsidRDefault="00556FBA" w:rsidP="00556FBA">
                            <w:pPr>
                              <w:jc w:val="center"/>
                              <w:rPr>
                                <w:rFonts w:ascii="Arial" w:hAnsi="Arial" w:cs="Arial"/>
                                <w:color w:val="002060"/>
                                <w:sz w:val="24"/>
                                <w:szCs w:val="24"/>
                              </w:rPr>
                            </w:pPr>
                            <w:r w:rsidRPr="001F426E">
                              <w:rPr>
                                <w:rFonts w:ascii="Arial" w:hAnsi="Arial" w:cs="Arial"/>
                                <w:b/>
                                <w:bCs/>
                                <w:color w:val="002060"/>
                                <w:sz w:val="24"/>
                                <w:szCs w:val="24"/>
                              </w:rPr>
                              <w:t>Report in person</w:t>
                            </w:r>
                            <w:r w:rsidRPr="001F426E">
                              <w:rPr>
                                <w:rFonts w:ascii="Arial" w:hAnsi="Arial" w:cs="Arial"/>
                                <w:color w:val="002060"/>
                                <w:sz w:val="24"/>
                                <w:szCs w:val="24"/>
                              </w:rPr>
                              <w:t xml:space="preserve"> to the Designated Safeguarding Lead as soon as possible.</w:t>
                            </w:r>
                          </w:p>
                          <w:p w14:paraId="690AC7D9" w14:textId="77777777" w:rsidR="00556FBA" w:rsidRPr="001F426E" w:rsidRDefault="00556FBA" w:rsidP="00556FBA">
                            <w:pPr>
                              <w:jc w:val="center"/>
                              <w:rPr>
                                <w:rFonts w:ascii="Arial" w:hAnsi="Arial" w:cs="Arial"/>
                                <w:color w:val="002060"/>
                                <w:sz w:val="24"/>
                                <w:szCs w:val="24"/>
                              </w:rPr>
                            </w:pPr>
                            <w:r w:rsidRPr="00D27FD9">
                              <w:rPr>
                                <w:rFonts w:ascii="Arial" w:hAnsi="Arial" w:cs="Arial"/>
                                <w:b/>
                                <w:bCs/>
                                <w:color w:val="002060"/>
                                <w:sz w:val="24"/>
                                <w:szCs w:val="24"/>
                              </w:rPr>
                              <w:t>Record</w:t>
                            </w:r>
                            <w:r w:rsidRPr="00D27FD9">
                              <w:rPr>
                                <w:rFonts w:ascii="Arial" w:hAnsi="Arial" w:cs="Arial"/>
                                <w:color w:val="002060"/>
                                <w:sz w:val="24"/>
                                <w:szCs w:val="24"/>
                              </w:rPr>
                              <w:t xml:space="preserve"> </w:t>
                            </w:r>
                            <w:r w:rsidRPr="001F426E">
                              <w:rPr>
                                <w:rFonts w:ascii="Arial" w:hAnsi="Arial" w:cs="Arial"/>
                                <w:color w:val="002060"/>
                                <w:sz w:val="24"/>
                                <w:szCs w:val="24"/>
                              </w:rPr>
                              <w:t>your concerns</w:t>
                            </w:r>
                            <w:r>
                              <w:rPr>
                                <w:rFonts w:ascii="Arial" w:hAnsi="Arial" w:cs="Arial"/>
                                <w:color w:val="002060"/>
                                <w:sz w:val="24"/>
                                <w:szCs w:val="24"/>
                              </w:rPr>
                              <w:t xml:space="preserve">, decisions, </w:t>
                            </w:r>
                            <w:proofErr w:type="gramStart"/>
                            <w:r w:rsidRPr="001F426E">
                              <w:rPr>
                                <w:rFonts w:ascii="Arial" w:hAnsi="Arial" w:cs="Arial"/>
                                <w:color w:val="002060"/>
                                <w:sz w:val="24"/>
                                <w:szCs w:val="24"/>
                              </w:rPr>
                              <w:t>actions</w:t>
                            </w:r>
                            <w:proofErr w:type="gramEnd"/>
                            <w:r>
                              <w:rPr>
                                <w:rFonts w:ascii="Arial" w:hAnsi="Arial" w:cs="Arial"/>
                                <w:color w:val="002060"/>
                                <w:sz w:val="24"/>
                                <w:szCs w:val="24"/>
                              </w:rPr>
                              <w:t xml:space="preserve"> and outcomes</w:t>
                            </w:r>
                            <w:r w:rsidRPr="001F426E">
                              <w:rPr>
                                <w:rFonts w:ascii="Arial" w:hAnsi="Arial" w:cs="Arial"/>
                                <w:color w:val="002060"/>
                                <w:sz w:val="24"/>
                                <w:szCs w:val="24"/>
                              </w:rPr>
                              <w:t xml:space="preserve"> </w:t>
                            </w:r>
                            <w:r>
                              <w:rPr>
                                <w:rFonts w:ascii="Arial" w:hAnsi="Arial" w:cs="Arial"/>
                                <w:color w:val="002060"/>
                                <w:sz w:val="24"/>
                                <w:szCs w:val="24"/>
                              </w:rPr>
                              <w:t>on</w:t>
                            </w:r>
                            <w:r w:rsidRPr="001F426E">
                              <w:rPr>
                                <w:rFonts w:ascii="Arial" w:hAnsi="Arial" w:cs="Arial"/>
                                <w:color w:val="002060"/>
                                <w:sz w:val="24"/>
                                <w:szCs w:val="24"/>
                              </w:rPr>
                              <w:t xml:space="preserve"> the safeguarding recording system. </w:t>
                            </w:r>
                          </w:p>
                          <w:p w14:paraId="5DA1C4F2" w14:textId="77777777" w:rsidR="00556FBA" w:rsidRDefault="00556FBA" w:rsidP="00556FBA">
                            <w:pPr>
                              <w:jc w:val="center"/>
                            </w:pPr>
                            <w:r w:rsidRPr="001F426E">
                              <w:rPr>
                                <w:rFonts w:ascii="Arial" w:hAnsi="Arial" w:cs="Arial"/>
                                <w:b/>
                                <w:bCs/>
                                <w:color w:val="002060"/>
                                <w:sz w:val="24"/>
                                <w:szCs w:val="24"/>
                              </w:rPr>
                              <w:t>If concerned about a member of staff or someone else in the school</w:t>
                            </w:r>
                            <w:r w:rsidRPr="001F426E">
                              <w:rPr>
                                <w:rFonts w:ascii="Arial" w:hAnsi="Arial" w:cs="Arial"/>
                                <w:color w:val="002060"/>
                                <w:sz w:val="24"/>
                                <w:szCs w:val="24"/>
                              </w:rPr>
                              <w:t xml:space="preserve">; report </w:t>
                            </w:r>
                            <w:r>
                              <w:rPr>
                                <w:rFonts w:ascii="Arial" w:hAnsi="Arial" w:cs="Arial"/>
                                <w:color w:val="002060"/>
                                <w:sz w:val="24"/>
                                <w:szCs w:val="24"/>
                              </w:rPr>
                              <w:t xml:space="preserve">in line with </w:t>
                            </w:r>
                            <w:hyperlink w:anchor="_Managing_allegations_(including" w:history="1">
                              <w:r w:rsidRPr="008515A3">
                                <w:rPr>
                                  <w:rStyle w:val="Hyperlink"/>
                                  <w:rFonts w:ascii="Arial" w:hAnsi="Arial" w:cs="Arial"/>
                                  <w:sz w:val="24"/>
                                  <w:szCs w:val="24"/>
                                </w:rPr>
                                <w:t xml:space="preserve">Ensuring safe </w:t>
                              </w:r>
                              <w:r>
                                <w:rPr>
                                  <w:rStyle w:val="Hyperlink"/>
                                  <w:rFonts w:ascii="Arial" w:hAnsi="Arial" w:cs="Arial"/>
                                  <w:sz w:val="24"/>
                                  <w:szCs w:val="24"/>
                                </w:rPr>
                                <w:t>staff</w:t>
                              </w:r>
                            </w:hyperlink>
                            <w:r>
                              <w:rPr>
                                <w:rFonts w:ascii="Arial" w:hAnsi="Arial" w:cs="Arial"/>
                                <w:color w:val="00206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F32C9" id="Rectangle 4" o:spid="_x0000_s1029" style="position:absolute;left:0;text-align:left;margin-left:0;margin-top:17.25pt;width:535.5pt;height:141.75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" fillcolor="white [3212]" strokecolor="#243f60 [1604]" strokeweight="2pt">
                <v:path arrowok="t"/>
                <v:textbox>
                  <w:txbxContent>
                    <w:p w14:paraId="28BCAB77" w14:textId="77777777" w:rsidR="00556FBA" w:rsidRPr="001F426E" w:rsidRDefault="00556FBA" w:rsidP="00556FBA">
                      <w:pPr>
                        <w:jc w:val="center"/>
                        <w:rPr>
                          <w:rFonts w:ascii="Arial" w:hAnsi="Arial" w:cs="Arial"/>
                          <w:color w:val="002060"/>
                          <w:sz w:val="24"/>
                          <w:szCs w:val="24"/>
                        </w:rPr>
                      </w:pPr>
                      <w:r w:rsidRPr="001F426E">
                        <w:rPr>
                          <w:rFonts w:ascii="Arial" w:hAnsi="Arial" w:cs="Arial"/>
                          <w:b/>
                          <w:bCs/>
                          <w:color w:val="002060"/>
                          <w:sz w:val="24"/>
                          <w:szCs w:val="24"/>
                        </w:rPr>
                        <w:t>Report in person</w:t>
                      </w:r>
                      <w:r w:rsidRPr="001F426E">
                        <w:rPr>
                          <w:rFonts w:ascii="Arial" w:hAnsi="Arial" w:cs="Arial"/>
                          <w:color w:val="002060"/>
                          <w:sz w:val="24"/>
                          <w:szCs w:val="24"/>
                        </w:rPr>
                        <w:t xml:space="preserve"> to the Designated Safeguarding Lead as soon as possible.</w:t>
                      </w:r>
                    </w:p>
                    <w:p w14:paraId="690AC7D9" w14:textId="77777777" w:rsidR="00556FBA" w:rsidRPr="001F426E" w:rsidRDefault="00556FBA" w:rsidP="00556FBA">
                      <w:pPr>
                        <w:jc w:val="center"/>
                        <w:rPr>
                          <w:rFonts w:ascii="Arial" w:hAnsi="Arial" w:cs="Arial"/>
                          <w:color w:val="002060"/>
                          <w:sz w:val="24"/>
                          <w:szCs w:val="24"/>
                        </w:rPr>
                      </w:pPr>
                      <w:r w:rsidRPr="00D27FD9">
                        <w:rPr>
                          <w:rFonts w:ascii="Arial" w:hAnsi="Arial" w:cs="Arial"/>
                          <w:b/>
                          <w:bCs/>
                          <w:color w:val="002060"/>
                          <w:sz w:val="24"/>
                          <w:szCs w:val="24"/>
                        </w:rPr>
                        <w:t>Record</w:t>
                      </w:r>
                      <w:r w:rsidRPr="00D27FD9">
                        <w:rPr>
                          <w:rFonts w:ascii="Arial" w:hAnsi="Arial" w:cs="Arial"/>
                          <w:color w:val="002060"/>
                          <w:sz w:val="24"/>
                          <w:szCs w:val="24"/>
                        </w:rPr>
                        <w:t xml:space="preserve"> </w:t>
                      </w:r>
                      <w:r w:rsidRPr="001F426E">
                        <w:rPr>
                          <w:rFonts w:ascii="Arial" w:hAnsi="Arial" w:cs="Arial"/>
                          <w:color w:val="002060"/>
                          <w:sz w:val="24"/>
                          <w:szCs w:val="24"/>
                        </w:rPr>
                        <w:t>your concerns</w:t>
                      </w:r>
                      <w:r>
                        <w:rPr>
                          <w:rFonts w:ascii="Arial" w:hAnsi="Arial" w:cs="Arial"/>
                          <w:color w:val="002060"/>
                          <w:sz w:val="24"/>
                          <w:szCs w:val="24"/>
                        </w:rPr>
                        <w:t xml:space="preserve">, decisions, </w:t>
                      </w:r>
                      <w:proofErr w:type="gramStart"/>
                      <w:r w:rsidRPr="001F426E">
                        <w:rPr>
                          <w:rFonts w:ascii="Arial" w:hAnsi="Arial" w:cs="Arial"/>
                          <w:color w:val="002060"/>
                          <w:sz w:val="24"/>
                          <w:szCs w:val="24"/>
                        </w:rPr>
                        <w:t>actions</w:t>
                      </w:r>
                      <w:proofErr w:type="gramEnd"/>
                      <w:r>
                        <w:rPr>
                          <w:rFonts w:ascii="Arial" w:hAnsi="Arial" w:cs="Arial"/>
                          <w:color w:val="002060"/>
                          <w:sz w:val="24"/>
                          <w:szCs w:val="24"/>
                        </w:rPr>
                        <w:t xml:space="preserve"> and outcomes</w:t>
                      </w:r>
                      <w:r w:rsidRPr="001F426E">
                        <w:rPr>
                          <w:rFonts w:ascii="Arial" w:hAnsi="Arial" w:cs="Arial"/>
                          <w:color w:val="002060"/>
                          <w:sz w:val="24"/>
                          <w:szCs w:val="24"/>
                        </w:rPr>
                        <w:t xml:space="preserve"> </w:t>
                      </w:r>
                      <w:r>
                        <w:rPr>
                          <w:rFonts w:ascii="Arial" w:hAnsi="Arial" w:cs="Arial"/>
                          <w:color w:val="002060"/>
                          <w:sz w:val="24"/>
                          <w:szCs w:val="24"/>
                        </w:rPr>
                        <w:t>on</w:t>
                      </w:r>
                      <w:r w:rsidRPr="001F426E">
                        <w:rPr>
                          <w:rFonts w:ascii="Arial" w:hAnsi="Arial" w:cs="Arial"/>
                          <w:color w:val="002060"/>
                          <w:sz w:val="24"/>
                          <w:szCs w:val="24"/>
                        </w:rPr>
                        <w:t xml:space="preserve"> the safeguarding recording system. </w:t>
                      </w:r>
                    </w:p>
                    <w:p w14:paraId="5DA1C4F2" w14:textId="77777777" w:rsidR="00556FBA" w:rsidRDefault="00556FBA" w:rsidP="00556FBA">
                      <w:pPr>
                        <w:jc w:val="center"/>
                      </w:pPr>
                      <w:r w:rsidRPr="001F426E">
                        <w:rPr>
                          <w:rFonts w:ascii="Arial" w:hAnsi="Arial" w:cs="Arial"/>
                          <w:b/>
                          <w:bCs/>
                          <w:color w:val="002060"/>
                          <w:sz w:val="24"/>
                          <w:szCs w:val="24"/>
                        </w:rPr>
                        <w:t>If concerned about a member of staff or someone else in the school</w:t>
                      </w:r>
                      <w:r w:rsidRPr="001F426E">
                        <w:rPr>
                          <w:rFonts w:ascii="Arial" w:hAnsi="Arial" w:cs="Arial"/>
                          <w:color w:val="002060"/>
                          <w:sz w:val="24"/>
                          <w:szCs w:val="24"/>
                        </w:rPr>
                        <w:t xml:space="preserve">; report </w:t>
                      </w:r>
                      <w:r>
                        <w:rPr>
                          <w:rFonts w:ascii="Arial" w:hAnsi="Arial" w:cs="Arial"/>
                          <w:color w:val="002060"/>
                          <w:sz w:val="24"/>
                          <w:szCs w:val="24"/>
                        </w:rPr>
                        <w:t xml:space="preserve">in line with </w:t>
                      </w:r>
                      <w:hyperlink w:anchor="_Managing_allegations_(including" w:history="1">
                        <w:r w:rsidRPr="008515A3">
                          <w:rPr>
                            <w:rStyle w:val="Hyperlink"/>
                            <w:rFonts w:ascii="Arial" w:hAnsi="Arial" w:cs="Arial"/>
                            <w:sz w:val="24"/>
                            <w:szCs w:val="24"/>
                          </w:rPr>
                          <w:t xml:space="preserve">Ensuring safe </w:t>
                        </w:r>
                        <w:r>
                          <w:rPr>
                            <w:rStyle w:val="Hyperlink"/>
                            <w:rFonts w:ascii="Arial" w:hAnsi="Arial" w:cs="Arial"/>
                            <w:sz w:val="24"/>
                            <w:szCs w:val="24"/>
                          </w:rPr>
                          <w:t>staff</w:t>
                        </w:r>
                      </w:hyperlink>
                      <w:r>
                        <w:rPr>
                          <w:rFonts w:ascii="Arial" w:hAnsi="Arial" w:cs="Arial"/>
                          <w:color w:val="002060"/>
                          <w:sz w:val="24"/>
                          <w:szCs w:val="24"/>
                        </w:rPr>
                        <w:t>.</w:t>
                      </w:r>
                    </w:p>
                  </w:txbxContent>
                </v:textbox>
                <w10:wrap type="tight" anchorx="margin"/>
              </v:rect>
            </w:pict>
          </mc:Fallback>
        </mc:AlternateContent>
      </w:r>
      <w:r w:rsidR="007C2696">
        <w:rPr>
          <w:rFonts w:ascii="Arial" w:eastAsia="Arial" w:hAnsi="Arial" w:cs="Arial"/>
        </w:rPr>
        <w:t>Re</w:t>
      </w:r>
      <w:r w:rsidRPr="003C121E">
        <w:rPr>
          <w:rFonts w:ascii="Arial" w:eastAsia="Arial" w:hAnsi="Arial" w:cs="Arial"/>
        </w:rPr>
        <w:t xml:space="preserve">port </w:t>
      </w:r>
    </w:p>
    <w:p w14:paraId="79B24AC0" w14:textId="77777777" w:rsidR="00556FBA" w:rsidRPr="00654649" w:rsidRDefault="00556FBA" w:rsidP="00556FBA">
      <w:pPr>
        <w:pStyle w:val="Heading3"/>
        <w:rPr>
          <w:rFonts w:ascii="Arial" w:hAnsi="Arial" w:cs="Arial"/>
        </w:rPr>
      </w:pPr>
      <w:bookmarkStart w:id="58" w:name="_Immediate_child_protection"/>
      <w:bookmarkEnd w:id="58"/>
      <w:r w:rsidRPr="00654649">
        <w:rPr>
          <w:rFonts w:ascii="Arial" w:hAnsi="Arial" w:cs="Arial"/>
        </w:rPr>
        <w:t>Report to Designated Safeguarding Lead</w:t>
      </w:r>
    </w:p>
    <w:p w14:paraId="47EA9359" w14:textId="77777777" w:rsidR="00556FBA" w:rsidRDefault="00556FBA" w:rsidP="00556FBA">
      <w:pPr>
        <w:rPr>
          <w:rFonts w:ascii="Arial" w:hAnsi="Arial" w:cs="Arial"/>
        </w:rPr>
      </w:pPr>
      <w:r>
        <w:rPr>
          <w:rFonts w:ascii="Arial" w:hAnsi="Arial" w:cs="Arial"/>
        </w:rPr>
        <w:t>All safeguarding concerns</w:t>
      </w:r>
      <w:r w:rsidRPr="00060BCD">
        <w:rPr>
          <w:rFonts w:ascii="Arial" w:hAnsi="Arial" w:cs="Arial"/>
        </w:rPr>
        <w:t xml:space="preserve"> must be </w:t>
      </w:r>
      <w:r w:rsidRPr="0092200E">
        <w:rPr>
          <w:rFonts w:ascii="Arial" w:hAnsi="Arial" w:cs="Arial"/>
        </w:rPr>
        <w:t>Reported to the Designated Safeguarding Lead</w:t>
      </w:r>
      <w:r>
        <w:rPr>
          <w:rFonts w:ascii="Arial" w:hAnsi="Arial" w:cs="Arial"/>
        </w:rPr>
        <w:t xml:space="preserve"> </w:t>
      </w:r>
      <w:r w:rsidRPr="00EE7433">
        <w:rPr>
          <w:rStyle w:val="Hyperlink"/>
          <w:rFonts w:ascii="Arial" w:hAnsi="Arial" w:cs="Arial"/>
        </w:rPr>
        <w:t xml:space="preserve">as soon as they are </w:t>
      </w:r>
      <w:r>
        <w:rPr>
          <w:rStyle w:val="Hyperlink"/>
          <w:rFonts w:ascii="Arial" w:hAnsi="Arial" w:cs="Arial"/>
        </w:rPr>
        <w:t xml:space="preserve">recognised and after the initial </w:t>
      </w:r>
      <w:r w:rsidRPr="004010EC">
        <w:rPr>
          <w:rFonts w:ascii="Arial" w:hAnsi="Arial" w:cs="Arial"/>
        </w:rPr>
        <w:t>response</w:t>
      </w:r>
      <w:r>
        <w:rPr>
          <w:rStyle w:val="Hyperlink"/>
          <w:rFonts w:ascii="Arial" w:hAnsi="Arial" w:cs="Arial"/>
        </w:rPr>
        <w:t xml:space="preserve"> to the child and others.</w:t>
      </w:r>
      <w:bookmarkStart w:id="59" w:name="_Reporting_to_the_1"/>
      <w:bookmarkStart w:id="60" w:name="_Reporting_to_the"/>
      <w:bookmarkEnd w:id="59"/>
      <w:bookmarkEnd w:id="60"/>
      <w:r>
        <w:rPr>
          <w:rFonts w:ascii="Arial" w:hAnsi="Arial" w:cs="Arial"/>
        </w:rPr>
        <w:t xml:space="preserve"> </w:t>
      </w:r>
      <w:r w:rsidRPr="00FB5172">
        <w:rPr>
          <w:rFonts w:ascii="Arial" w:hAnsi="Arial" w:cs="Arial"/>
        </w:rPr>
        <w:t xml:space="preserve">Staff are expected to verbally report their concerns to the Designated Safeguarding Lead. </w:t>
      </w:r>
    </w:p>
    <w:p w14:paraId="0D2390E1" w14:textId="77777777" w:rsidR="00556FBA" w:rsidRDefault="00556FBA" w:rsidP="00556FBA">
      <w:pPr>
        <w:rPr>
          <w:rFonts w:ascii="Arial" w:hAnsi="Arial" w:cs="Arial"/>
        </w:rPr>
      </w:pPr>
      <w:r>
        <w:rPr>
          <w:rFonts w:ascii="Arial" w:hAnsi="Arial" w:cs="Arial"/>
        </w:rPr>
        <w:t xml:space="preserve">Where concerns involve an allegation of harm or a low-level concern about someone working in or at the setting; staff must follow </w:t>
      </w:r>
      <w:hyperlink w:anchor="_Managing_allegations_(including" w:history="1">
        <w:r w:rsidRPr="003B25E7">
          <w:rPr>
            <w:rStyle w:val="Hyperlink"/>
            <w:rFonts w:ascii="Arial" w:hAnsi="Arial" w:cs="Arial"/>
          </w:rPr>
          <w:t xml:space="preserve">Ensuring safe </w:t>
        </w:r>
        <w:r>
          <w:rPr>
            <w:rStyle w:val="Hyperlink"/>
            <w:rFonts w:ascii="Arial" w:hAnsi="Arial" w:cs="Arial"/>
          </w:rPr>
          <w:t>staff</w:t>
        </w:r>
      </w:hyperlink>
      <w:r>
        <w:rPr>
          <w:rFonts w:ascii="Arial" w:hAnsi="Arial" w:cs="Arial"/>
        </w:rPr>
        <w:t>.</w:t>
      </w:r>
    </w:p>
    <w:p w14:paraId="2879CF85" w14:textId="77777777" w:rsidR="00556FBA" w:rsidRPr="00654649" w:rsidRDefault="00556FBA" w:rsidP="00556FBA">
      <w:pPr>
        <w:pStyle w:val="Heading3"/>
        <w:rPr>
          <w:rFonts w:ascii="Arial" w:hAnsi="Arial" w:cs="Arial"/>
        </w:rPr>
      </w:pPr>
      <w:r w:rsidRPr="00654649">
        <w:rPr>
          <w:rFonts w:ascii="Arial" w:hAnsi="Arial" w:cs="Arial"/>
        </w:rPr>
        <w:t>Record concerns</w:t>
      </w:r>
    </w:p>
    <w:p w14:paraId="641AFB9A" w14:textId="77777777" w:rsidR="00556FBA" w:rsidRPr="008B1A5E" w:rsidRDefault="00556FBA" w:rsidP="00556FBA">
      <w:pPr>
        <w:rPr>
          <w:rFonts w:ascii="Arial" w:hAnsi="Arial" w:cs="Arial"/>
        </w:rPr>
      </w:pPr>
      <w:r>
        <w:rPr>
          <w:rFonts w:ascii="Arial" w:hAnsi="Arial" w:cs="Arial"/>
        </w:rPr>
        <w:t xml:space="preserve">All </w:t>
      </w:r>
      <w:r>
        <w:rPr>
          <w:rFonts w:ascii="Arial" w:eastAsia="Arial" w:hAnsi="Arial" w:cs="Arial"/>
        </w:rPr>
        <w:t>safeguarding</w:t>
      </w:r>
      <w:r w:rsidRPr="3707EA47">
        <w:rPr>
          <w:rFonts w:ascii="Arial" w:eastAsia="Arial" w:hAnsi="Arial" w:cs="Arial"/>
        </w:rPr>
        <w:t xml:space="preserve"> </w:t>
      </w:r>
      <w:r>
        <w:rPr>
          <w:rFonts w:ascii="Arial" w:hAnsi="Arial" w:cs="Arial"/>
        </w:rPr>
        <w:t>concerns must be recorded by the staff member</w:t>
      </w:r>
      <w:r w:rsidRPr="3707EA47">
        <w:rPr>
          <w:rFonts w:ascii="Arial" w:eastAsia="Arial" w:hAnsi="Arial" w:cs="Arial"/>
        </w:rPr>
        <w:t xml:space="preserve"> in writing</w:t>
      </w:r>
      <w:r>
        <w:rPr>
          <w:rFonts w:ascii="Arial" w:eastAsia="Arial" w:hAnsi="Arial" w:cs="Arial"/>
        </w:rPr>
        <w:t xml:space="preserve">. Appendix I should be used to record the concern as soon as possible, then handed to the DSL/DDSL. The concern should be recorded. </w:t>
      </w:r>
      <w:r w:rsidRPr="00244C3D">
        <w:rPr>
          <w:rFonts w:ascii="Arial" w:eastAsia="Arial" w:hAnsi="Arial" w:cs="Arial"/>
        </w:rPr>
        <w:t xml:space="preserve">Where physical injuries to a child form part of the evidence of the concern; staff will </w:t>
      </w:r>
      <w:r w:rsidRPr="00244C3D">
        <w:rPr>
          <w:rFonts w:ascii="Arial" w:hAnsi="Arial" w:cs="Arial"/>
          <w:shd w:val="clear" w:color="auto" w:fill="FFFFFF"/>
        </w:rPr>
        <w:t>record information about the physical injuries observed on a Body Map</w:t>
      </w:r>
      <w:r>
        <w:rPr>
          <w:rFonts w:ascii="Arial" w:hAnsi="Arial" w:cs="Arial"/>
          <w:shd w:val="clear" w:color="auto" w:fill="FFFFFF"/>
        </w:rPr>
        <w:t>.</w:t>
      </w:r>
      <w:r w:rsidRPr="00E175FB">
        <w:rPr>
          <w:rFonts w:ascii="Arial" w:hAnsi="Arial" w:cs="Arial"/>
          <w:i/>
          <w:iCs/>
          <w:color w:val="FF0000"/>
        </w:rPr>
        <w:t xml:space="preserve"> </w:t>
      </w:r>
      <w:r w:rsidRPr="00CF6745">
        <w:rPr>
          <w:rFonts w:ascii="Arial" w:hAnsi="Arial" w:cs="Arial"/>
        </w:rPr>
        <w:t>Body Maps are available as part of the</w:t>
      </w:r>
      <w:r w:rsidRPr="00CF6745">
        <w:rPr>
          <w:rFonts w:ascii="Arial" w:hAnsi="Arial" w:cs="Arial"/>
          <w:i/>
          <w:iCs/>
        </w:rPr>
        <w:t xml:space="preserve"> </w:t>
      </w:r>
      <w:hyperlink r:id="rId66" w:history="1">
        <w:r w:rsidRPr="00E175FB">
          <w:rPr>
            <w:rStyle w:val="Hyperlink"/>
            <w:rFonts w:ascii="Arial" w:hAnsi="Arial" w:cs="Arial"/>
            <w:i/>
            <w:iCs/>
          </w:rPr>
          <w:t>Compass Multi-Agency Referral Form</w:t>
        </w:r>
      </w:hyperlink>
      <w:r>
        <w:rPr>
          <w:rStyle w:val="Hyperlink"/>
          <w:rFonts w:ascii="Arial" w:hAnsi="Arial" w:cs="Arial"/>
          <w:i/>
          <w:iCs/>
        </w:rPr>
        <w:t xml:space="preserve"> </w:t>
      </w:r>
      <w:r>
        <w:rPr>
          <w:rFonts w:ascii="Arial" w:hAnsi="Arial" w:cs="Arial"/>
          <w:i/>
          <w:iCs/>
        </w:rPr>
        <w:t xml:space="preserve"> </w:t>
      </w:r>
    </w:p>
    <w:p w14:paraId="7A333E6D" w14:textId="77777777" w:rsidR="00556FBA" w:rsidRDefault="00556FBA" w:rsidP="00556FBA">
      <w:pPr>
        <w:rPr>
          <w:rFonts w:ascii="Arial" w:eastAsia="Arial" w:hAnsi="Arial" w:cs="Arial"/>
        </w:rPr>
      </w:pPr>
      <w:r>
        <w:rPr>
          <w:rFonts w:ascii="Arial" w:eastAsia="Arial" w:hAnsi="Arial" w:cs="Arial"/>
        </w:rPr>
        <w:t>Each safeguarding concern record</w:t>
      </w:r>
      <w:r w:rsidRPr="3707EA47">
        <w:rPr>
          <w:rFonts w:ascii="Arial" w:eastAsia="Arial" w:hAnsi="Arial" w:cs="Arial"/>
        </w:rPr>
        <w:t xml:space="preserve"> should include: </w:t>
      </w:r>
    </w:p>
    <w:p w14:paraId="1AEEC2A0" w14:textId="77777777" w:rsidR="00556FBA" w:rsidRDefault="00556FBA" w:rsidP="00556FBA">
      <w:pPr>
        <w:pStyle w:val="ListParagraph"/>
        <w:numPr>
          <w:ilvl w:val="0"/>
          <w:numId w:val="149"/>
        </w:numPr>
        <w:spacing w:after="160" w:line="259" w:lineRule="auto"/>
        <w:rPr>
          <w:rFonts w:ascii="Arial" w:eastAsia="Arial" w:hAnsi="Arial" w:cs="Arial"/>
        </w:rPr>
      </w:pPr>
      <w:r w:rsidRPr="3DDCD67C">
        <w:rPr>
          <w:rFonts w:ascii="Arial" w:eastAsia="Arial" w:hAnsi="Arial" w:cs="Arial"/>
        </w:rPr>
        <w:lastRenderedPageBreak/>
        <w:t>a clear and comprehensive summary of the concern</w:t>
      </w:r>
      <w:r>
        <w:rPr>
          <w:rFonts w:ascii="Arial" w:eastAsia="Arial" w:hAnsi="Arial" w:cs="Arial"/>
        </w:rPr>
        <w:t>.</w:t>
      </w:r>
    </w:p>
    <w:p w14:paraId="54AD44AC" w14:textId="77777777" w:rsidR="00556FBA" w:rsidRDefault="00556FBA" w:rsidP="00556FBA">
      <w:pPr>
        <w:pStyle w:val="ListParagraph"/>
        <w:numPr>
          <w:ilvl w:val="0"/>
          <w:numId w:val="149"/>
        </w:numPr>
        <w:spacing w:after="160" w:line="259" w:lineRule="auto"/>
        <w:rPr>
          <w:rFonts w:ascii="Arial" w:eastAsia="Arial" w:hAnsi="Arial" w:cs="Arial"/>
        </w:rPr>
      </w:pPr>
      <w:r w:rsidRPr="416257D2">
        <w:rPr>
          <w:rFonts w:ascii="Arial" w:eastAsia="Arial" w:hAnsi="Arial" w:cs="Arial"/>
        </w:rPr>
        <w:t>details of how the concern was followed up and resolved.</w:t>
      </w:r>
    </w:p>
    <w:p w14:paraId="16305E71" w14:textId="77777777" w:rsidR="00556FBA" w:rsidRDefault="00556FBA" w:rsidP="00556FBA">
      <w:pPr>
        <w:pStyle w:val="ListParagraph"/>
        <w:numPr>
          <w:ilvl w:val="0"/>
          <w:numId w:val="149"/>
        </w:numPr>
        <w:spacing w:after="160" w:line="259" w:lineRule="auto"/>
        <w:rPr>
          <w:rFonts w:ascii="Arial" w:eastAsia="Arial" w:hAnsi="Arial" w:cs="Arial"/>
        </w:rPr>
      </w:pPr>
      <w:r w:rsidRPr="3707EA47">
        <w:rPr>
          <w:rFonts w:ascii="Arial" w:eastAsia="Arial" w:hAnsi="Arial" w:cs="Arial"/>
        </w:rPr>
        <w:t xml:space="preserve">any action taken, decisions reached and the outcome. </w:t>
      </w:r>
    </w:p>
    <w:p w14:paraId="58A3D45D" w14:textId="77777777" w:rsidR="00556FBA" w:rsidRDefault="00556FBA" w:rsidP="00556FBA">
      <w:pPr>
        <w:rPr>
          <w:rFonts w:ascii="Arial" w:eastAsia="Arial" w:hAnsi="Arial" w:cs="Arial"/>
          <w:color w:val="FF0000"/>
        </w:rPr>
      </w:pPr>
      <w:r w:rsidRPr="3707EA47">
        <w:rPr>
          <w:rFonts w:ascii="Arial" w:eastAsia="Arial" w:hAnsi="Arial" w:cs="Arial"/>
        </w:rPr>
        <w:t xml:space="preserve">If staff are unsure of the recording requirements staff should seek </w:t>
      </w:r>
      <w:r>
        <w:rPr>
          <w:rFonts w:ascii="Arial" w:eastAsia="Arial" w:hAnsi="Arial" w:cs="Arial"/>
        </w:rPr>
        <w:t>advice from the Designated Safeguarding Lead</w:t>
      </w:r>
      <w:r w:rsidRPr="00C2322C">
        <w:rPr>
          <w:rFonts w:ascii="Arial" w:eastAsia="Arial" w:hAnsi="Arial" w:cs="Arial"/>
        </w:rPr>
        <w:t>.</w:t>
      </w:r>
      <w:r w:rsidRPr="3707EA47">
        <w:rPr>
          <w:rFonts w:ascii="Arial" w:eastAsia="Arial" w:hAnsi="Arial" w:cs="Arial"/>
          <w:color w:val="FF0000"/>
        </w:rPr>
        <w:t xml:space="preserve"> </w:t>
      </w:r>
    </w:p>
    <w:p w14:paraId="2016E049" w14:textId="77777777" w:rsidR="00556FBA" w:rsidRPr="0041006F" w:rsidRDefault="00556FBA" w:rsidP="00556FBA">
      <w:pPr>
        <w:pStyle w:val="Heading1"/>
        <w:rPr>
          <w:rFonts w:ascii="Arial" w:hAnsi="Arial" w:cs="Arial"/>
          <w:b w:val="0"/>
          <w:bCs w:val="0"/>
        </w:rPr>
      </w:pPr>
      <w:bookmarkStart w:id="61" w:name="_Designated_Safeguarding_Lead"/>
      <w:bookmarkStart w:id="62" w:name="_Hlk149862249"/>
      <w:bookmarkEnd w:id="61"/>
      <w:r w:rsidRPr="0041006F">
        <w:rPr>
          <w:rFonts w:ascii="Arial" w:hAnsi="Arial" w:cs="Arial"/>
        </w:rPr>
        <w:t>Designated Safeguarding Lead Response</w:t>
      </w:r>
    </w:p>
    <w:bookmarkEnd w:id="62"/>
    <w:p w14:paraId="28A70499" w14:textId="77777777" w:rsidR="00556FBA" w:rsidRDefault="00556FBA" w:rsidP="00556FBA">
      <w:pPr>
        <w:tabs>
          <w:tab w:val="left" w:pos="540"/>
        </w:tabs>
        <w:rPr>
          <w:rFonts w:ascii="Arial" w:eastAsia="Arial" w:hAnsi="Arial" w:cs="Arial"/>
          <w:color w:val="000000" w:themeColor="text1"/>
          <w:lang w:val="en-US"/>
        </w:rPr>
      </w:pPr>
      <w:r>
        <w:rPr>
          <w:rFonts w:ascii="Arial" w:eastAsia="Arial" w:hAnsi="Arial" w:cs="Arial"/>
          <w:color w:val="000000" w:themeColor="text1"/>
          <w:lang w:val="en-US"/>
        </w:rPr>
        <w:t xml:space="preserve">Safeguarding concerns can be </w:t>
      </w:r>
      <w:hyperlink w:anchor="_Staff:_Recognising,_Responding" w:history="1">
        <w:r w:rsidRPr="00296FDD">
          <w:rPr>
            <w:rStyle w:val="Hyperlink"/>
            <w:rFonts w:ascii="Arial" w:eastAsia="Arial" w:hAnsi="Arial" w:cs="Arial"/>
            <w:lang w:val="en-US"/>
          </w:rPr>
          <w:t>raised by staff</w:t>
        </w:r>
      </w:hyperlink>
      <w:r>
        <w:rPr>
          <w:rFonts w:ascii="Arial" w:eastAsia="Arial" w:hAnsi="Arial" w:cs="Arial"/>
          <w:color w:val="000000" w:themeColor="text1"/>
          <w:lang w:val="en-US"/>
        </w:rPr>
        <w:t xml:space="preserve"> as above; but may also be raised to the Designated Safeguarding Lead by:</w:t>
      </w:r>
    </w:p>
    <w:p w14:paraId="2A681E47" w14:textId="77777777" w:rsidR="00556FBA" w:rsidRDefault="00556FBA" w:rsidP="00556FBA">
      <w:pPr>
        <w:pStyle w:val="ListParagraph"/>
        <w:numPr>
          <w:ilvl w:val="0"/>
          <w:numId w:val="159"/>
        </w:numPr>
        <w:tabs>
          <w:tab w:val="left" w:pos="540"/>
        </w:tabs>
        <w:spacing w:after="160" w:line="259" w:lineRule="auto"/>
        <w:rPr>
          <w:rFonts w:ascii="Arial" w:eastAsia="Arial" w:hAnsi="Arial" w:cs="Arial"/>
          <w:color w:val="000000" w:themeColor="text1"/>
          <w:lang w:val="en-US"/>
        </w:rPr>
      </w:pPr>
      <w:r>
        <w:rPr>
          <w:rFonts w:ascii="Arial" w:eastAsia="Arial" w:hAnsi="Arial" w:cs="Arial"/>
          <w:color w:val="000000" w:themeColor="text1"/>
          <w:lang w:val="en-US"/>
        </w:rPr>
        <w:t>Children, parents, or visitors to the setting.</w:t>
      </w:r>
    </w:p>
    <w:p w14:paraId="775E4236" w14:textId="77777777" w:rsidR="00556FBA" w:rsidRDefault="00556FBA" w:rsidP="00556FBA">
      <w:pPr>
        <w:pStyle w:val="ListParagraph"/>
        <w:numPr>
          <w:ilvl w:val="0"/>
          <w:numId w:val="159"/>
        </w:numPr>
        <w:tabs>
          <w:tab w:val="left" w:pos="540"/>
        </w:tabs>
        <w:spacing w:after="160" w:line="259" w:lineRule="auto"/>
        <w:rPr>
          <w:rFonts w:ascii="Arial" w:eastAsia="Arial" w:hAnsi="Arial" w:cs="Arial"/>
          <w:color w:val="000000" w:themeColor="text1"/>
          <w:lang w:val="en-US"/>
        </w:rPr>
      </w:pPr>
      <w:r>
        <w:rPr>
          <w:rFonts w:ascii="Arial" w:eastAsia="Arial" w:hAnsi="Arial" w:cs="Arial"/>
          <w:color w:val="000000" w:themeColor="text1"/>
          <w:lang w:val="en-US"/>
        </w:rPr>
        <w:t xml:space="preserve">Other agencies (see </w:t>
      </w:r>
      <w:hyperlink w:anchor="_Working_in_Partnership_1" w:history="1">
        <w:r w:rsidRPr="0041006F">
          <w:rPr>
            <w:rStyle w:val="Hyperlink"/>
            <w:rFonts w:ascii="Arial" w:eastAsia="Arial" w:hAnsi="Arial" w:cs="Arial"/>
            <w:lang w:val="en-US"/>
          </w:rPr>
          <w:t>Working in Partnership</w:t>
        </w:r>
      </w:hyperlink>
      <w:r>
        <w:rPr>
          <w:rFonts w:ascii="Arial" w:eastAsia="Arial" w:hAnsi="Arial" w:cs="Arial"/>
          <w:color w:val="000000" w:themeColor="text1"/>
          <w:lang w:val="en-US"/>
        </w:rPr>
        <w:t>)</w:t>
      </w:r>
    </w:p>
    <w:p w14:paraId="761F0933" w14:textId="77777777" w:rsidR="00556FBA" w:rsidRPr="00E83206" w:rsidRDefault="00556FBA" w:rsidP="00556FBA">
      <w:pPr>
        <w:pStyle w:val="ListParagraph"/>
        <w:numPr>
          <w:ilvl w:val="0"/>
          <w:numId w:val="159"/>
        </w:numPr>
        <w:tabs>
          <w:tab w:val="left" w:pos="540"/>
        </w:tabs>
        <w:spacing w:after="160" w:line="259" w:lineRule="auto"/>
        <w:rPr>
          <w:rFonts w:ascii="Arial" w:eastAsia="Arial" w:hAnsi="Arial" w:cs="Arial"/>
          <w:color w:val="000000" w:themeColor="text1"/>
          <w:lang w:val="en-US"/>
        </w:rPr>
      </w:pPr>
      <w:r>
        <w:rPr>
          <w:rFonts w:ascii="Arial" w:eastAsia="Arial" w:hAnsi="Arial" w:cs="Arial"/>
          <w:color w:val="000000" w:themeColor="text1"/>
          <w:lang w:val="en-US"/>
        </w:rPr>
        <w:t>The setting’s ICT filtering and monitoring systems.</w:t>
      </w:r>
    </w:p>
    <w:p w14:paraId="1FB0E5D6" w14:textId="77777777" w:rsidR="00556FBA" w:rsidRDefault="00556FBA" w:rsidP="00556FBA">
      <w:pPr>
        <w:tabs>
          <w:tab w:val="left" w:pos="540"/>
        </w:tabs>
        <w:rPr>
          <w:rFonts w:ascii="Arial" w:eastAsia="Arial" w:hAnsi="Arial" w:cs="Arial"/>
          <w:color w:val="000000" w:themeColor="text1"/>
          <w:lang w:val="en-US"/>
        </w:rPr>
      </w:pPr>
      <w:r>
        <w:rPr>
          <w:rFonts w:ascii="Arial" w:eastAsia="Arial" w:hAnsi="Arial" w:cs="Arial"/>
          <w:color w:val="000000" w:themeColor="text1"/>
          <w:lang w:val="en-US"/>
        </w:rPr>
        <w:t>The Designated Safeguarding Lead will:</w:t>
      </w:r>
    </w:p>
    <w:p w14:paraId="606E0367" w14:textId="77777777" w:rsidR="00556FBA" w:rsidRPr="00D760C8" w:rsidRDefault="00556FBA" w:rsidP="00556FBA">
      <w:pPr>
        <w:pStyle w:val="Heading2"/>
        <w:ind w:left="0" w:firstLine="0"/>
        <w:rPr>
          <w:rFonts w:ascii="Arial" w:hAnsi="Arial" w:cs="Arial"/>
          <w:b w:val="0"/>
          <w:bCs w:val="0"/>
          <w:sz w:val="24"/>
          <w:szCs w:val="24"/>
        </w:rPr>
      </w:pPr>
      <w:r w:rsidRPr="00D760C8">
        <w:rPr>
          <w:rFonts w:ascii="Arial" w:hAnsi="Arial" w:cs="Arial"/>
          <w:sz w:val="24"/>
          <w:szCs w:val="24"/>
        </w:rPr>
        <w:t>Consider and assess the concern.</w:t>
      </w:r>
    </w:p>
    <w:p w14:paraId="77857D40" w14:textId="77777777" w:rsidR="00556FBA" w:rsidRDefault="00556FBA" w:rsidP="00556FBA">
      <w:pPr>
        <w:tabs>
          <w:tab w:val="left" w:pos="540"/>
        </w:tabs>
        <w:rPr>
          <w:rFonts w:ascii="Arial" w:eastAsia="Arial" w:hAnsi="Arial" w:cs="Arial"/>
          <w:color w:val="000000" w:themeColor="text1"/>
          <w:lang w:val="en-US"/>
        </w:rPr>
      </w:pPr>
      <w:r>
        <w:rPr>
          <w:rFonts w:ascii="Arial" w:eastAsia="Arial" w:hAnsi="Arial" w:cs="Arial"/>
          <w:color w:val="000000" w:themeColor="text1"/>
          <w:lang w:val="en-US"/>
        </w:rPr>
        <w:t>Review the information reported; gather any further information as necessary; including conducting a risk and needs assessment if necessary. The Designated Safeguarding Lead will use and refer to the following:</w:t>
      </w:r>
    </w:p>
    <w:p w14:paraId="57230399" w14:textId="77777777" w:rsidR="00556FBA" w:rsidRPr="00512ECF" w:rsidRDefault="005C6394" w:rsidP="00556FBA">
      <w:pPr>
        <w:pStyle w:val="ListParagraph"/>
        <w:numPr>
          <w:ilvl w:val="0"/>
          <w:numId w:val="160"/>
        </w:numPr>
        <w:tabs>
          <w:tab w:val="left" w:pos="540"/>
        </w:tabs>
        <w:spacing w:after="160" w:line="259" w:lineRule="auto"/>
        <w:rPr>
          <w:rFonts w:ascii="Arial" w:eastAsia="Arial" w:hAnsi="Arial" w:cs="Arial"/>
          <w:color w:val="000000" w:themeColor="text1"/>
          <w:lang w:val="en-US"/>
        </w:rPr>
      </w:pPr>
      <w:hyperlink r:id="rId67" w:history="1">
        <w:r w:rsidR="00556FBA" w:rsidRPr="00512ECF">
          <w:rPr>
            <w:rStyle w:val="Hyperlink"/>
            <w:rFonts w:ascii="Arial" w:eastAsia="Arial" w:hAnsi="Arial" w:cs="Arial"/>
            <w:lang w:val="en-US"/>
          </w:rPr>
          <w:t>Keeping Children Safe in Education 2023</w:t>
        </w:r>
      </w:hyperlink>
      <w:r w:rsidR="00556FBA" w:rsidRPr="00512ECF">
        <w:rPr>
          <w:rFonts w:ascii="Arial" w:eastAsia="Arial" w:hAnsi="Arial" w:cs="Arial"/>
          <w:color w:val="000000" w:themeColor="text1"/>
          <w:lang w:val="en-US"/>
        </w:rPr>
        <w:t xml:space="preserve"> </w:t>
      </w:r>
    </w:p>
    <w:p w14:paraId="754DEE74" w14:textId="77777777" w:rsidR="00556FBA" w:rsidRPr="00512ECF" w:rsidRDefault="005C6394" w:rsidP="00556FBA">
      <w:pPr>
        <w:pStyle w:val="ListParagraph"/>
        <w:numPr>
          <w:ilvl w:val="0"/>
          <w:numId w:val="160"/>
        </w:numPr>
        <w:tabs>
          <w:tab w:val="left" w:pos="540"/>
        </w:tabs>
        <w:spacing w:after="160" w:line="259" w:lineRule="auto"/>
        <w:rPr>
          <w:rStyle w:val="Hyperlink"/>
          <w:rFonts w:ascii="Arial" w:eastAsia="Arial" w:hAnsi="Arial" w:cs="Arial"/>
          <w:color w:val="000000" w:themeColor="text1"/>
          <w:lang w:val="en-US"/>
        </w:rPr>
      </w:pPr>
      <w:hyperlink r:id="rId68">
        <w:r w:rsidR="00556FBA" w:rsidRPr="00512ECF">
          <w:rPr>
            <w:rStyle w:val="Hyperlink"/>
            <w:rFonts w:ascii="Arial" w:eastAsia="Arial" w:hAnsi="Arial" w:cs="Arial"/>
            <w:lang w:val="en-US"/>
          </w:rPr>
          <w:t xml:space="preserve">SSCP Threshold Document </w:t>
        </w:r>
      </w:hyperlink>
    </w:p>
    <w:p w14:paraId="49C1CB3B" w14:textId="77777777" w:rsidR="00556FBA" w:rsidRPr="00512ECF" w:rsidRDefault="00556FBA" w:rsidP="00556FBA">
      <w:pPr>
        <w:pStyle w:val="ListParagraph"/>
        <w:numPr>
          <w:ilvl w:val="0"/>
          <w:numId w:val="160"/>
        </w:numPr>
        <w:tabs>
          <w:tab w:val="left" w:pos="540"/>
        </w:tabs>
        <w:spacing w:after="160" w:line="259" w:lineRule="auto"/>
        <w:rPr>
          <w:rFonts w:ascii="Arial" w:eastAsia="Arial" w:hAnsi="Arial" w:cs="Arial"/>
          <w:color w:val="000000" w:themeColor="text1"/>
          <w:lang w:val="en-US"/>
        </w:rPr>
      </w:pPr>
      <w:r w:rsidRPr="00512ECF">
        <w:rPr>
          <w:rStyle w:val="Hyperlink"/>
          <w:rFonts w:ascii="Arial" w:eastAsia="Arial" w:hAnsi="Arial" w:cs="Arial"/>
          <w:lang w:val="en-US"/>
        </w:rPr>
        <w:t>Other</w:t>
      </w:r>
      <w:r w:rsidRPr="00512ECF">
        <w:rPr>
          <w:rStyle w:val="Hyperlink"/>
          <w:rFonts w:ascii="Arial" w:eastAsia="Arial" w:hAnsi="Arial" w:cs="Arial"/>
          <w:color w:val="002060"/>
          <w:lang w:val="en-US"/>
        </w:rPr>
        <w:t xml:space="preserve"> </w:t>
      </w:r>
      <w:hyperlink r:id="rId69" w:history="1">
        <w:r w:rsidRPr="00512ECF">
          <w:rPr>
            <w:rStyle w:val="Hyperlink"/>
            <w:rFonts w:ascii="Arial" w:eastAsia="Arial" w:hAnsi="Arial" w:cs="Arial"/>
            <w:lang w:val="en-US"/>
          </w:rPr>
          <w:t>relevant local tools and pathways</w:t>
        </w:r>
      </w:hyperlink>
      <w:r>
        <w:rPr>
          <w:rStyle w:val="Hyperlink"/>
          <w:rFonts w:ascii="Arial" w:eastAsia="Arial" w:hAnsi="Arial" w:cs="Arial"/>
          <w:color w:val="002060"/>
          <w:lang w:val="en-US"/>
        </w:rPr>
        <w:t xml:space="preserve"> (West Midlands Procedures)</w:t>
      </w:r>
      <w:r w:rsidRPr="00512ECF">
        <w:rPr>
          <w:rFonts w:ascii="Arial" w:eastAsia="Arial" w:hAnsi="Arial" w:cs="Arial"/>
          <w:color w:val="000000" w:themeColor="text1"/>
          <w:lang w:val="en-US"/>
        </w:rPr>
        <w:t xml:space="preserve"> </w:t>
      </w:r>
    </w:p>
    <w:p w14:paraId="2A9E7046" w14:textId="77777777" w:rsidR="00556FBA" w:rsidRPr="00E83206" w:rsidRDefault="00556FBA" w:rsidP="00556FBA">
      <w:pPr>
        <w:pStyle w:val="ListParagraph"/>
        <w:numPr>
          <w:ilvl w:val="0"/>
          <w:numId w:val="160"/>
        </w:numPr>
        <w:tabs>
          <w:tab w:val="left" w:pos="540"/>
        </w:tabs>
        <w:spacing w:after="160" w:line="259" w:lineRule="auto"/>
        <w:rPr>
          <w:rFonts w:ascii="Arial" w:eastAsia="Arial" w:hAnsi="Arial" w:cs="Arial"/>
          <w:color w:val="000000" w:themeColor="text1"/>
          <w:lang w:val="en-US"/>
        </w:rPr>
      </w:pPr>
      <w:r w:rsidRPr="00512ECF">
        <w:rPr>
          <w:rFonts w:ascii="Arial" w:eastAsia="Arial" w:hAnsi="Arial" w:cs="Arial"/>
          <w:color w:val="000000" w:themeColor="text1"/>
          <w:lang w:val="en-US"/>
        </w:rPr>
        <w:t xml:space="preserve">If applicable </w:t>
      </w:r>
      <w:hyperlink w:anchor="_Appendix_A:_Child-on-Child" w:history="1">
        <w:r w:rsidRPr="00512ECF">
          <w:rPr>
            <w:rStyle w:val="Hyperlink"/>
            <w:rFonts w:ascii="Arial" w:eastAsia="Arial" w:hAnsi="Arial" w:cs="Arial"/>
            <w:lang w:val="en-US"/>
          </w:rPr>
          <w:t>Appendix B: Child-on-Child Abuse Procedures</w:t>
        </w:r>
      </w:hyperlink>
      <w:r>
        <w:rPr>
          <w:rStyle w:val="Hyperlink"/>
          <w:rFonts w:ascii="Arial" w:eastAsia="Arial" w:hAnsi="Arial" w:cs="Arial"/>
          <w:lang w:val="en-US"/>
        </w:rPr>
        <w:t xml:space="preserve"> </w:t>
      </w:r>
    </w:p>
    <w:p w14:paraId="1B45FF1B" w14:textId="77777777" w:rsidR="00556FBA" w:rsidRPr="00512ECF" w:rsidRDefault="005C6394" w:rsidP="00556FBA">
      <w:pPr>
        <w:pStyle w:val="ListParagraph"/>
        <w:numPr>
          <w:ilvl w:val="0"/>
          <w:numId w:val="160"/>
        </w:numPr>
        <w:tabs>
          <w:tab w:val="left" w:pos="540"/>
        </w:tabs>
        <w:spacing w:after="160" w:line="259" w:lineRule="auto"/>
        <w:rPr>
          <w:rFonts w:ascii="Arial" w:eastAsia="Arial" w:hAnsi="Arial" w:cs="Arial"/>
          <w:color w:val="000000" w:themeColor="text1"/>
          <w:lang w:val="en-US"/>
        </w:rPr>
      </w:pPr>
      <w:hyperlink r:id="rId70" w:history="1">
        <w:r w:rsidR="00556FBA" w:rsidRPr="00512ECF">
          <w:rPr>
            <w:rStyle w:val="Hyperlink"/>
            <w:rFonts w:ascii="Arial" w:eastAsia="Arial" w:hAnsi="Arial" w:cs="Arial"/>
            <w:lang w:val="en-US"/>
          </w:rPr>
          <w:t>When to Call the Police Guidance for Schools</w:t>
        </w:r>
      </w:hyperlink>
    </w:p>
    <w:p w14:paraId="675861D5" w14:textId="77777777" w:rsidR="00556FBA" w:rsidRPr="00071966" w:rsidRDefault="00556FBA" w:rsidP="00556FBA">
      <w:pPr>
        <w:pStyle w:val="Heading2"/>
        <w:ind w:left="0" w:firstLine="0"/>
        <w:rPr>
          <w:rFonts w:ascii="Arial" w:hAnsi="Arial" w:cs="Arial"/>
          <w:b w:val="0"/>
          <w:bCs w:val="0"/>
          <w:lang w:val="en-US"/>
        </w:rPr>
      </w:pPr>
      <w:r w:rsidRPr="00071966">
        <w:rPr>
          <w:rFonts w:ascii="Arial" w:hAnsi="Arial" w:cs="Arial"/>
          <w:lang w:val="en-US"/>
        </w:rPr>
        <w:t>Decide on what action to take.</w:t>
      </w:r>
    </w:p>
    <w:p w14:paraId="44AE1CF8" w14:textId="77777777" w:rsidR="00556FBA" w:rsidRDefault="00556FBA" w:rsidP="00556FBA">
      <w:pPr>
        <w:rPr>
          <w:rFonts w:ascii="Arial" w:eastAsia="Arial" w:hAnsi="Arial" w:cs="Arial"/>
        </w:rPr>
      </w:pPr>
      <w:r>
        <w:rPr>
          <w:rFonts w:ascii="Arial" w:eastAsia="Arial" w:hAnsi="Arial" w:cs="Arial"/>
        </w:rPr>
        <w:t xml:space="preserve">Once the concern has been considered and assessed; the Designated Safeguarding Lead will decide on action(s) to be taken. They may wish to delegate actions to other members of </w:t>
      </w:r>
      <w:proofErr w:type="gramStart"/>
      <w:r>
        <w:rPr>
          <w:rFonts w:ascii="Arial" w:eastAsia="Arial" w:hAnsi="Arial" w:cs="Arial"/>
        </w:rPr>
        <w:t>staff;</w:t>
      </w:r>
      <w:proofErr w:type="gramEnd"/>
      <w:r>
        <w:rPr>
          <w:rFonts w:ascii="Arial" w:eastAsia="Arial" w:hAnsi="Arial" w:cs="Arial"/>
        </w:rPr>
        <w:t xml:space="preserve"> in the best interests of the child. The DDSL may assist the DSL with decisions to </w:t>
      </w:r>
      <w:hyperlink w:anchor="_Managing_allegations_(including" w:history="1">
        <w:r w:rsidRPr="00D548FD">
          <w:rPr>
            <w:rStyle w:val="Hyperlink"/>
            <w:rFonts w:ascii="Arial" w:eastAsia="Arial" w:hAnsi="Arial" w:cs="Arial"/>
          </w:rPr>
          <w:t>Ensur</w:t>
        </w:r>
        <w:r>
          <w:rPr>
            <w:rStyle w:val="Hyperlink"/>
            <w:rFonts w:ascii="Arial" w:eastAsia="Arial" w:hAnsi="Arial" w:cs="Arial"/>
          </w:rPr>
          <w:t>ing safe staff</w:t>
        </w:r>
      </w:hyperlink>
      <w:r>
        <w:rPr>
          <w:rFonts w:ascii="Arial" w:eastAsia="Arial" w:hAnsi="Arial" w:cs="Arial"/>
        </w:rPr>
        <w:t xml:space="preserve"> in setting.</w:t>
      </w:r>
    </w:p>
    <w:p w14:paraId="669A21D8" w14:textId="77777777" w:rsidR="00556FBA" w:rsidRDefault="00556FBA" w:rsidP="00556FBA">
      <w:pPr>
        <w:rPr>
          <w:rFonts w:ascii="Arial" w:eastAsia="Arial" w:hAnsi="Arial" w:cs="Arial"/>
        </w:rPr>
      </w:pPr>
      <w:r>
        <w:rPr>
          <w:rFonts w:ascii="Arial" w:eastAsia="Arial" w:hAnsi="Arial" w:cs="Arial"/>
        </w:rPr>
        <w:t xml:space="preserve">In making decisions; the Designated Safeguarding Lead and DDSL will work in partnership with any other organisations as appropriate (see </w:t>
      </w:r>
      <w:hyperlink w:anchor="_Working_in_Partnership_1" w:history="1">
        <w:r w:rsidRPr="004D3F84">
          <w:rPr>
            <w:rStyle w:val="Hyperlink"/>
            <w:rFonts w:ascii="Arial" w:eastAsia="Arial" w:hAnsi="Arial" w:cs="Arial"/>
          </w:rPr>
          <w:t>Working in Partnership</w:t>
        </w:r>
      </w:hyperlink>
      <w:r>
        <w:rPr>
          <w:rFonts w:ascii="Arial" w:eastAsia="Arial" w:hAnsi="Arial" w:cs="Arial"/>
        </w:rPr>
        <w:t xml:space="preserve"> and </w:t>
      </w:r>
      <w:hyperlink w:anchor="_Online_Safety_2" w:history="1">
        <w:r w:rsidRPr="003D095A">
          <w:rPr>
            <w:rStyle w:val="Hyperlink"/>
            <w:rFonts w:ascii="Arial" w:eastAsia="Arial" w:hAnsi="Arial" w:cs="Arial"/>
          </w:rPr>
          <w:t>Record Keeping and Information Security</w:t>
        </w:r>
      </w:hyperlink>
      <w:r>
        <w:rPr>
          <w:rFonts w:ascii="Arial" w:eastAsia="Arial" w:hAnsi="Arial" w:cs="Arial"/>
        </w:rPr>
        <w:t xml:space="preserve">). </w:t>
      </w:r>
    </w:p>
    <w:p w14:paraId="42114DCF" w14:textId="77777777" w:rsidR="00556FBA" w:rsidRPr="00213476" w:rsidRDefault="00556FBA" w:rsidP="00556FBA">
      <w:pPr>
        <w:rPr>
          <w:rFonts w:ascii="Arial" w:eastAsia="Arial" w:hAnsi="Arial" w:cs="Arial"/>
        </w:rPr>
      </w:pPr>
      <w:r>
        <w:rPr>
          <w:rFonts w:ascii="Arial" w:eastAsia="Arial" w:hAnsi="Arial" w:cs="Arial"/>
        </w:rPr>
        <w:t>Actions could include one or more of the below</w:t>
      </w:r>
      <w:r w:rsidRPr="3707EA47">
        <w:rPr>
          <w:rFonts w:ascii="Arial" w:eastAsia="Arial" w:hAnsi="Arial" w:cs="Arial"/>
        </w:rPr>
        <w:t>:</w:t>
      </w:r>
    </w:p>
    <w:p w14:paraId="2CE2DF15" w14:textId="77777777" w:rsidR="00556FBA" w:rsidRPr="007573ED" w:rsidRDefault="00556FBA" w:rsidP="00556FBA">
      <w:pPr>
        <w:pStyle w:val="ListParagraph"/>
        <w:numPr>
          <w:ilvl w:val="0"/>
          <w:numId w:val="139"/>
        </w:numPr>
        <w:spacing w:after="160" w:line="259" w:lineRule="auto"/>
        <w:rPr>
          <w:rFonts w:ascii="Arial" w:eastAsia="Arial" w:hAnsi="Arial" w:cs="Arial"/>
        </w:rPr>
      </w:pPr>
      <w:r w:rsidRPr="007573ED">
        <w:rPr>
          <w:rFonts w:ascii="Arial" w:eastAsia="Arial" w:hAnsi="Arial" w:cs="Arial"/>
          <w:b/>
          <w:bCs/>
        </w:rPr>
        <w:t>Manage internally</w:t>
      </w:r>
      <w:r>
        <w:rPr>
          <w:rFonts w:ascii="Arial" w:eastAsia="Arial" w:hAnsi="Arial" w:cs="Arial"/>
          <w:b/>
          <w:bCs/>
        </w:rPr>
        <w:t>:</w:t>
      </w:r>
      <w:r w:rsidRPr="007573ED">
        <w:rPr>
          <w:rFonts w:ascii="Arial" w:eastAsia="Arial" w:hAnsi="Arial" w:cs="Arial"/>
        </w:rPr>
        <w:t xml:space="preserve"> in alignment with </w:t>
      </w:r>
      <w:r>
        <w:rPr>
          <w:rFonts w:ascii="Arial" w:eastAsia="Arial" w:hAnsi="Arial" w:cs="Arial"/>
        </w:rPr>
        <w:t>setting policies and processes</w:t>
      </w:r>
      <w:r w:rsidRPr="007573ED">
        <w:rPr>
          <w:rFonts w:ascii="Arial" w:eastAsia="Arial" w:hAnsi="Arial" w:cs="Arial"/>
        </w:rPr>
        <w:t xml:space="preserve"> </w:t>
      </w:r>
      <w:r>
        <w:rPr>
          <w:rFonts w:ascii="Arial" w:eastAsia="Arial" w:hAnsi="Arial" w:cs="Arial"/>
        </w:rPr>
        <w:t>including offering support to the child and their family through the setting</w:t>
      </w:r>
      <w:r w:rsidRPr="007573ED">
        <w:rPr>
          <w:rFonts w:ascii="Arial" w:eastAsia="Arial" w:hAnsi="Arial" w:cs="Arial"/>
        </w:rPr>
        <w:t xml:space="preserve"> pastoral support </w:t>
      </w:r>
      <w:r>
        <w:rPr>
          <w:rFonts w:ascii="Arial" w:eastAsia="Arial" w:hAnsi="Arial" w:cs="Arial"/>
        </w:rPr>
        <w:t>(Universal/Setting Early Help) offer</w:t>
      </w:r>
      <w:r w:rsidRPr="007573ED">
        <w:rPr>
          <w:rFonts w:ascii="Arial" w:eastAsia="Arial" w:hAnsi="Arial" w:cs="Arial"/>
        </w:rPr>
        <w:t xml:space="preserve"> in a way which addresses the needs/risks identified. This may also include actions to make locations/infrastructure</w:t>
      </w:r>
      <w:r>
        <w:rPr>
          <w:rFonts w:ascii="Arial" w:eastAsia="Arial" w:hAnsi="Arial" w:cs="Arial"/>
        </w:rPr>
        <w:t xml:space="preserve"> in setting</w:t>
      </w:r>
      <w:r w:rsidRPr="007573ED">
        <w:rPr>
          <w:rFonts w:ascii="Arial" w:eastAsia="Arial" w:hAnsi="Arial" w:cs="Arial"/>
        </w:rPr>
        <w:t xml:space="preserve"> (including online) safer; adapt </w:t>
      </w:r>
      <w:r>
        <w:rPr>
          <w:rFonts w:ascii="Arial" w:eastAsia="Arial" w:hAnsi="Arial" w:cs="Arial"/>
        </w:rPr>
        <w:t>the</w:t>
      </w:r>
      <w:r w:rsidRPr="007573ED">
        <w:rPr>
          <w:rFonts w:ascii="Arial" w:eastAsia="Arial" w:hAnsi="Arial" w:cs="Arial"/>
        </w:rPr>
        <w:t xml:space="preserve"> curriculum to ensure we are</w:t>
      </w:r>
      <w:r>
        <w:rPr>
          <w:rFonts w:ascii="Arial" w:eastAsia="Arial" w:hAnsi="Arial" w:cs="Arial"/>
        </w:rPr>
        <w:t xml:space="preserve"> </w:t>
      </w:r>
      <w:hyperlink w:anchor="_Online_Safety_3" w:history="1">
        <w:r w:rsidRPr="00D760C8">
          <w:rPr>
            <w:rStyle w:val="Hyperlink"/>
            <w:rFonts w:ascii="Arial" w:eastAsia="Arial" w:hAnsi="Arial" w:cs="Arial"/>
          </w:rPr>
          <w:t>Teaching our children how to keep safe.</w:t>
        </w:r>
      </w:hyperlink>
      <w:r>
        <w:t xml:space="preserve"> </w:t>
      </w:r>
      <w:r w:rsidRPr="007573ED">
        <w:rPr>
          <w:rFonts w:ascii="Arial" w:eastAsia="Arial" w:hAnsi="Arial" w:cs="Arial"/>
        </w:rPr>
        <w:t>; or</w:t>
      </w:r>
      <w:r>
        <w:rPr>
          <w:rFonts w:ascii="Arial" w:eastAsia="Arial" w:hAnsi="Arial" w:cs="Arial"/>
        </w:rPr>
        <w:t xml:space="preserve"> </w:t>
      </w:r>
      <w:hyperlink w:anchor="_Working_in_Partnership_1" w:history="1">
        <w:r w:rsidRPr="00D760C8">
          <w:rPr>
            <w:rStyle w:val="Hyperlink"/>
            <w:rFonts w:ascii="Arial" w:eastAsia="Arial" w:hAnsi="Arial" w:cs="Arial"/>
          </w:rPr>
          <w:t>Working in Partnership</w:t>
        </w:r>
      </w:hyperlink>
      <w:r>
        <w:t xml:space="preserve"> </w:t>
      </w:r>
      <w:r w:rsidRPr="007573ED">
        <w:rPr>
          <w:rFonts w:ascii="Arial" w:eastAsia="Arial" w:hAnsi="Arial" w:cs="Arial"/>
        </w:rPr>
        <w:t>.</w:t>
      </w:r>
      <w:r w:rsidRPr="007573ED">
        <w:rPr>
          <w:i/>
          <w:color w:val="8064A2" w:themeColor="accent4"/>
        </w:rPr>
        <w:t xml:space="preserve"> </w:t>
      </w:r>
    </w:p>
    <w:p w14:paraId="1694FD27" w14:textId="77777777" w:rsidR="00556FBA" w:rsidRPr="00213476" w:rsidRDefault="00556FBA" w:rsidP="00556FBA">
      <w:pPr>
        <w:pStyle w:val="ListParagraph"/>
        <w:numPr>
          <w:ilvl w:val="0"/>
          <w:numId w:val="140"/>
        </w:numPr>
        <w:spacing w:after="160" w:line="259" w:lineRule="auto"/>
        <w:rPr>
          <w:rFonts w:ascii="Arial" w:eastAsia="Arial" w:hAnsi="Arial" w:cs="Arial"/>
        </w:rPr>
      </w:pPr>
      <w:r w:rsidRPr="3707EA47">
        <w:rPr>
          <w:rFonts w:ascii="Arial" w:eastAsia="Arial" w:hAnsi="Arial" w:cs="Arial"/>
          <w:b/>
          <w:bCs/>
        </w:rPr>
        <w:t xml:space="preserve">Offer Early Help/Targeted Early Help. </w:t>
      </w:r>
      <w:r w:rsidRPr="3707EA47">
        <w:rPr>
          <w:rFonts w:ascii="Arial" w:eastAsia="Arial" w:hAnsi="Arial" w:cs="Arial"/>
        </w:rPr>
        <w:t xml:space="preserve">This could include offering and/or referring </w:t>
      </w:r>
      <w:r>
        <w:rPr>
          <w:rFonts w:ascii="Arial" w:eastAsia="Arial" w:hAnsi="Arial" w:cs="Arial"/>
        </w:rPr>
        <w:t xml:space="preserve">the child or their family </w:t>
      </w:r>
      <w:r w:rsidRPr="3707EA47">
        <w:rPr>
          <w:rFonts w:ascii="Arial" w:eastAsia="Arial" w:hAnsi="Arial" w:cs="Arial"/>
        </w:rPr>
        <w:t xml:space="preserve">enhanced or specialist support services to address the needs/risks identified in line with the </w:t>
      </w:r>
      <w:hyperlink r:id="rId71">
        <w:r w:rsidRPr="3707EA47">
          <w:rPr>
            <w:rStyle w:val="Hyperlink"/>
            <w:rFonts w:ascii="Arial" w:eastAsia="Arial" w:hAnsi="Arial" w:cs="Arial"/>
          </w:rPr>
          <w:t>SSCP Thresholds document</w:t>
        </w:r>
      </w:hyperlink>
      <w:r w:rsidRPr="3707EA47">
        <w:rPr>
          <w:rFonts w:ascii="Arial" w:eastAsia="Arial" w:hAnsi="Arial" w:cs="Arial"/>
        </w:rPr>
        <w:t xml:space="preserve"> and locally </w:t>
      </w:r>
      <w:r w:rsidRPr="3707EA47">
        <w:rPr>
          <w:rFonts w:ascii="Arial" w:eastAsia="Arial" w:hAnsi="Arial" w:cs="Arial"/>
        </w:rPr>
        <w:lastRenderedPageBreak/>
        <w:t xml:space="preserve">available provision. Any referrals for support will require parental consent and will take account of children’s wishes and feelings. </w:t>
      </w:r>
    </w:p>
    <w:p w14:paraId="6CC07072" w14:textId="77777777" w:rsidR="00556FBA" w:rsidRPr="00607A1C" w:rsidRDefault="00556FBA" w:rsidP="00556FBA">
      <w:pPr>
        <w:pStyle w:val="ListParagraph"/>
        <w:numPr>
          <w:ilvl w:val="0"/>
          <w:numId w:val="139"/>
        </w:numPr>
        <w:spacing w:after="160" w:line="259" w:lineRule="auto"/>
        <w:rPr>
          <w:rStyle w:val="Hyperlink"/>
          <w:rFonts w:ascii="Arial" w:eastAsia="Arial" w:hAnsi="Arial" w:cs="Arial"/>
        </w:rPr>
      </w:pPr>
      <w:r w:rsidRPr="00607A1C">
        <w:rPr>
          <w:rFonts w:ascii="Arial" w:eastAsia="Arial" w:hAnsi="Arial" w:cs="Arial"/>
          <w:b/>
          <w:bCs/>
        </w:rPr>
        <w:t xml:space="preserve">Raise concerns to Children’s Social Care </w:t>
      </w:r>
      <w:r w:rsidRPr="00607A1C">
        <w:rPr>
          <w:rFonts w:ascii="Arial" w:eastAsia="Arial" w:hAnsi="Arial" w:cs="Arial"/>
        </w:rPr>
        <w:t xml:space="preserve">in line with the </w:t>
      </w:r>
      <w:hyperlink r:id="rId72">
        <w:r w:rsidRPr="00607A1C">
          <w:rPr>
            <w:rStyle w:val="Hyperlink"/>
            <w:rFonts w:ascii="Arial" w:eastAsia="Arial" w:hAnsi="Arial" w:cs="Arial"/>
          </w:rPr>
          <w:t>SSCP Thresholds document</w:t>
        </w:r>
      </w:hyperlink>
      <w:r w:rsidRPr="00607A1C">
        <w:rPr>
          <w:rFonts w:ascii="Arial" w:eastAsia="Arial" w:hAnsi="Arial" w:cs="Arial"/>
        </w:rPr>
        <w:t xml:space="preserve"> and </w:t>
      </w:r>
      <w:hyperlink r:id="rId73" w:history="1">
        <w:r w:rsidRPr="00607A1C">
          <w:rPr>
            <w:rStyle w:val="Hyperlink"/>
            <w:rFonts w:ascii="Arial" w:eastAsia="Arial" w:hAnsi="Arial" w:cs="Arial"/>
            <w:lang w:val="en-US"/>
          </w:rPr>
          <w:t>relevant local tools and pathways</w:t>
        </w:r>
      </w:hyperlink>
      <w:r>
        <w:rPr>
          <w:rStyle w:val="Hyperlink"/>
          <w:rFonts w:ascii="Arial" w:eastAsia="Arial" w:hAnsi="Arial" w:cs="Arial"/>
          <w:lang w:val="en-US"/>
        </w:rPr>
        <w:t>.</w:t>
      </w:r>
      <w:r w:rsidRPr="00607A1C">
        <w:rPr>
          <w:rStyle w:val="Hyperlink"/>
          <w:rFonts w:ascii="Arial" w:eastAsia="Arial" w:hAnsi="Arial" w:cs="Arial"/>
          <w:color w:val="002060"/>
          <w:lang w:val="en-US"/>
        </w:rPr>
        <w:t xml:space="preserve"> </w:t>
      </w:r>
    </w:p>
    <w:p w14:paraId="2DA6B6DB" w14:textId="77777777" w:rsidR="00556FBA" w:rsidRPr="00DF7270" w:rsidRDefault="00556FBA" w:rsidP="00556FBA">
      <w:pPr>
        <w:pStyle w:val="ListParagraph"/>
        <w:numPr>
          <w:ilvl w:val="0"/>
          <w:numId w:val="139"/>
        </w:numPr>
        <w:spacing w:after="160" w:line="259" w:lineRule="auto"/>
        <w:rPr>
          <w:lang w:val="en-US"/>
        </w:rPr>
      </w:pPr>
      <w:r w:rsidRPr="005B0093">
        <w:rPr>
          <w:rFonts w:ascii="Arial" w:eastAsia="Arial" w:hAnsi="Arial" w:cs="Arial"/>
          <w:b/>
          <w:bCs/>
        </w:rPr>
        <w:t xml:space="preserve">Report to the Police. </w:t>
      </w:r>
      <w:r w:rsidRPr="005B0093">
        <w:rPr>
          <w:rFonts w:ascii="Arial" w:eastAsia="Arial" w:hAnsi="Arial" w:cs="Arial"/>
        </w:rPr>
        <w:t xml:space="preserve">If there are any concerns that </w:t>
      </w:r>
      <w:r>
        <w:rPr>
          <w:rFonts w:ascii="Arial" w:eastAsia="Arial" w:hAnsi="Arial" w:cs="Arial"/>
        </w:rPr>
        <w:t xml:space="preserve">a </w:t>
      </w:r>
      <w:r w:rsidRPr="005B0093">
        <w:rPr>
          <w:rFonts w:ascii="Arial" w:eastAsia="Arial" w:hAnsi="Arial" w:cs="Arial"/>
        </w:rPr>
        <w:t xml:space="preserve">crime (including online) may have been committed by someone against </w:t>
      </w:r>
      <w:r>
        <w:rPr>
          <w:rFonts w:ascii="Arial" w:eastAsia="Arial" w:hAnsi="Arial" w:cs="Arial"/>
        </w:rPr>
        <w:t xml:space="preserve">or involving </w:t>
      </w:r>
      <w:r w:rsidRPr="005B0093">
        <w:rPr>
          <w:rFonts w:ascii="Arial" w:eastAsia="Arial" w:hAnsi="Arial" w:cs="Arial"/>
        </w:rPr>
        <w:t xml:space="preserve">a child; concerns will be reported to the Police. </w:t>
      </w:r>
    </w:p>
    <w:p w14:paraId="6FC1C9B2" w14:textId="77777777" w:rsidR="00556FBA" w:rsidRDefault="00556FBA" w:rsidP="00556FBA">
      <w:pPr>
        <w:pStyle w:val="ListParagraph"/>
        <w:rPr>
          <w:rFonts w:ascii="Arial" w:eastAsia="Arial" w:hAnsi="Arial" w:cs="Arial"/>
          <w:b/>
          <w:bCs/>
        </w:rPr>
      </w:pPr>
    </w:p>
    <w:p w14:paraId="78639F35" w14:textId="77777777" w:rsidR="00556FBA" w:rsidRDefault="00556FBA" w:rsidP="00556FBA">
      <w:pPr>
        <w:pStyle w:val="ListParagraph"/>
        <w:rPr>
          <w:rStyle w:val="Hyperlink"/>
          <w:rFonts w:ascii="Arial" w:eastAsia="Arial" w:hAnsi="Arial" w:cs="Arial"/>
        </w:rPr>
      </w:pPr>
      <w:r w:rsidRPr="005B0093">
        <w:rPr>
          <w:rFonts w:ascii="Arial" w:eastAsia="Arial" w:hAnsi="Arial" w:cs="Arial"/>
        </w:rPr>
        <w:t xml:space="preserve">Where there is possible criminal behaviour by a child (including in circumstances of child-on-child abuse); we will take account of </w:t>
      </w:r>
      <w:hyperlink r:id="rId74">
        <w:r w:rsidRPr="005B0093">
          <w:rPr>
            <w:rStyle w:val="Hyperlink"/>
            <w:rFonts w:ascii="Arial" w:eastAsia="Arial" w:hAnsi="Arial" w:cs="Arial"/>
          </w:rPr>
          <w:t>When to call the police: guidance for schools and colleges</w:t>
        </w:r>
      </w:hyperlink>
      <w:r w:rsidRPr="005B0093">
        <w:rPr>
          <w:rStyle w:val="Hyperlink"/>
          <w:rFonts w:ascii="Arial" w:eastAsia="Arial" w:hAnsi="Arial" w:cs="Arial"/>
        </w:rPr>
        <w:t xml:space="preserve">. </w:t>
      </w:r>
    </w:p>
    <w:p w14:paraId="20DFA3AD" w14:textId="77777777" w:rsidR="00556FBA" w:rsidRDefault="00556FBA" w:rsidP="00556FBA">
      <w:pPr>
        <w:pStyle w:val="ListParagraph"/>
        <w:rPr>
          <w:rStyle w:val="Hyperlink"/>
          <w:rFonts w:ascii="Arial" w:eastAsia="Arial" w:hAnsi="Arial" w:cs="Arial"/>
        </w:rPr>
      </w:pPr>
    </w:p>
    <w:p w14:paraId="3E96DB38" w14:textId="77777777" w:rsidR="00556FBA" w:rsidRPr="005B0093" w:rsidRDefault="00556FBA" w:rsidP="00556FBA">
      <w:pPr>
        <w:pStyle w:val="ListParagraph"/>
        <w:rPr>
          <w:lang w:val="en-US"/>
        </w:rPr>
      </w:pPr>
      <w:r w:rsidRPr="005B0093">
        <w:rPr>
          <w:rStyle w:val="Hyperlink"/>
          <w:rFonts w:ascii="Arial" w:eastAsia="Arial" w:hAnsi="Arial" w:cs="Arial"/>
        </w:rPr>
        <w:t>O</w:t>
      </w:r>
      <w:r w:rsidRPr="005B0093">
        <w:rPr>
          <w:rFonts w:ascii="Arial" w:eastAsia="Arial" w:hAnsi="Arial" w:cs="Arial"/>
        </w:rPr>
        <w:t xml:space="preserve">ther local referral processes will also be followed as applicable: including referring to relevant multi-agency forums and processes as outlined in </w:t>
      </w:r>
      <w:hyperlink r:id="rId75" w:history="1">
        <w:r w:rsidRPr="005B0093">
          <w:rPr>
            <w:rStyle w:val="Hyperlink"/>
            <w:rFonts w:ascii="Arial" w:eastAsia="Arial" w:hAnsi="Arial" w:cs="Arial"/>
            <w:lang w:val="en-US"/>
          </w:rPr>
          <w:t>relevant local tools and pathways</w:t>
        </w:r>
      </w:hyperlink>
      <w:r w:rsidRPr="005B0093">
        <w:rPr>
          <w:rStyle w:val="Hyperlink"/>
          <w:rFonts w:ascii="Arial" w:eastAsia="Arial" w:hAnsi="Arial" w:cs="Arial"/>
          <w:color w:val="002060"/>
          <w:lang w:val="en-US"/>
        </w:rPr>
        <w:t xml:space="preserve"> (e.g. to </w:t>
      </w:r>
      <w:hyperlink w:anchor="_Preventing_Radicalisation_1" w:history="1">
        <w:r w:rsidRPr="005B0093">
          <w:rPr>
            <w:rStyle w:val="Hyperlink"/>
            <w:rFonts w:ascii="Arial" w:eastAsia="Arial" w:hAnsi="Arial" w:cs="Arial"/>
            <w:lang w:val="en-US"/>
          </w:rPr>
          <w:t xml:space="preserve">Prevent </w:t>
        </w:r>
        <w:proofErr w:type="spellStart"/>
        <w:r w:rsidRPr="005B0093">
          <w:rPr>
            <w:rStyle w:val="Hyperlink"/>
            <w:rFonts w:ascii="Arial" w:eastAsia="Arial" w:hAnsi="Arial" w:cs="Arial"/>
            <w:lang w:val="en-US"/>
          </w:rPr>
          <w:t>Radicalisation</w:t>
        </w:r>
        <w:proofErr w:type="spellEnd"/>
      </w:hyperlink>
      <w:r w:rsidRPr="005B0093">
        <w:rPr>
          <w:rStyle w:val="Hyperlink"/>
          <w:rFonts w:ascii="Arial" w:eastAsia="Arial" w:hAnsi="Arial" w:cs="Arial"/>
          <w:color w:val="002060"/>
          <w:lang w:val="en-US"/>
        </w:rPr>
        <w:t>; ensure</w:t>
      </w:r>
      <w:r>
        <w:rPr>
          <w:rStyle w:val="Hyperlink"/>
          <w:rFonts w:ascii="Arial" w:eastAsia="Arial" w:hAnsi="Arial" w:cs="Arial"/>
          <w:color w:val="002060"/>
          <w:lang w:val="en-US"/>
        </w:rPr>
        <w:t xml:space="preserve"> </w:t>
      </w:r>
      <w:hyperlink w:anchor="_Online_Safety_4" w:history="1">
        <w:r w:rsidRPr="00E544FF">
          <w:rPr>
            <w:rStyle w:val="Hyperlink"/>
            <w:rFonts w:ascii="Arial" w:eastAsia="Arial" w:hAnsi="Arial" w:cs="Arial"/>
            <w:lang w:val="en-US"/>
          </w:rPr>
          <w:t>Online Safety</w:t>
        </w:r>
      </w:hyperlink>
      <w:r w:rsidRPr="005B0093">
        <w:rPr>
          <w:rStyle w:val="Hyperlink"/>
          <w:rFonts w:ascii="Arial" w:eastAsia="Arial" w:hAnsi="Arial" w:cs="Arial"/>
          <w:color w:val="002060"/>
          <w:lang w:val="en-US"/>
        </w:rPr>
        <w:t xml:space="preserve">;  </w:t>
      </w:r>
      <w:r>
        <w:rPr>
          <w:rStyle w:val="Hyperlink"/>
          <w:rFonts w:ascii="Arial" w:eastAsia="Arial" w:hAnsi="Arial" w:cs="Arial"/>
          <w:color w:val="002060"/>
          <w:lang w:val="en-US"/>
        </w:rPr>
        <w:t xml:space="preserve">respond to </w:t>
      </w:r>
      <w:r w:rsidRPr="005B0093">
        <w:rPr>
          <w:rStyle w:val="Hyperlink"/>
          <w:rFonts w:ascii="Arial" w:eastAsia="Arial" w:hAnsi="Arial" w:cs="Arial"/>
          <w:color w:val="002060"/>
          <w:lang w:val="en-US"/>
        </w:rPr>
        <w:t xml:space="preserve">domestic abuse: </w:t>
      </w:r>
      <w:hyperlink r:id="rId76" w:history="1">
        <w:r w:rsidRPr="005B0093">
          <w:rPr>
            <w:rStyle w:val="Hyperlink"/>
            <w:rFonts w:ascii="Arial" w:eastAsia="Arial" w:hAnsi="Arial" w:cs="Arial"/>
            <w:lang w:val="en-US"/>
          </w:rPr>
          <w:t>Multi-Agency Risk Assessment Conference</w:t>
        </w:r>
      </w:hyperlink>
      <w:r w:rsidRPr="005B0093">
        <w:rPr>
          <w:rStyle w:val="Hyperlink"/>
          <w:rFonts w:ascii="Arial" w:eastAsia="Arial" w:hAnsi="Arial" w:cs="Arial"/>
          <w:color w:val="002060"/>
          <w:lang w:val="en-US"/>
        </w:rPr>
        <w:t>).</w:t>
      </w:r>
    </w:p>
    <w:p w14:paraId="3C64D61A" w14:textId="77777777" w:rsidR="00556FBA" w:rsidRPr="00D54F65" w:rsidRDefault="00556FBA" w:rsidP="00556FBA">
      <w:pPr>
        <w:pStyle w:val="Heading2"/>
        <w:ind w:left="0" w:firstLine="0"/>
        <w:rPr>
          <w:rFonts w:ascii="Arial" w:hAnsi="Arial" w:cs="Arial"/>
          <w:b w:val="0"/>
          <w:bCs w:val="0"/>
          <w:lang w:val="en-US"/>
        </w:rPr>
      </w:pPr>
      <w:r w:rsidRPr="00D54F65">
        <w:rPr>
          <w:rFonts w:ascii="Arial" w:hAnsi="Arial" w:cs="Arial"/>
          <w:lang w:val="en-US"/>
        </w:rPr>
        <w:t>Record actions, decisions, and outcomes.</w:t>
      </w:r>
    </w:p>
    <w:p w14:paraId="0376665C" w14:textId="77777777" w:rsidR="00556FBA" w:rsidRPr="00BF0CD3" w:rsidRDefault="00556FBA" w:rsidP="00556FBA">
      <w:pPr>
        <w:rPr>
          <w:rFonts w:ascii="Arial" w:hAnsi="Arial" w:cs="Arial"/>
          <w:lang w:val="en-US"/>
        </w:rPr>
      </w:pPr>
      <w:r>
        <w:rPr>
          <w:rFonts w:ascii="Arial" w:hAnsi="Arial" w:cs="Arial"/>
          <w:lang w:val="en-US"/>
        </w:rPr>
        <w:t>O</w:t>
      </w:r>
      <w:r w:rsidRPr="00BF0CD3">
        <w:rPr>
          <w:rFonts w:ascii="Arial" w:hAnsi="Arial" w:cs="Arial"/>
          <w:lang w:val="en-US"/>
        </w:rPr>
        <w:t xml:space="preserve">n the child protection file </w:t>
      </w:r>
      <w:r>
        <w:rPr>
          <w:rFonts w:ascii="Arial" w:hAnsi="Arial" w:cs="Arial"/>
          <w:lang w:val="en-US"/>
        </w:rPr>
        <w:t xml:space="preserve">and </w:t>
      </w:r>
      <w:r w:rsidRPr="00BF0CD3">
        <w:rPr>
          <w:rFonts w:ascii="Arial" w:hAnsi="Arial" w:cs="Arial"/>
          <w:lang w:val="en-US"/>
        </w:rPr>
        <w:t>in line with</w:t>
      </w:r>
      <w:r>
        <w:rPr>
          <w:rFonts w:ascii="Arial" w:hAnsi="Arial" w:cs="Arial"/>
          <w:lang w:val="en-US"/>
        </w:rPr>
        <w:t xml:space="preserve"> </w:t>
      </w:r>
      <w:hyperlink w:anchor="_Online_Safety_2" w:history="1">
        <w:r w:rsidRPr="00D54F65">
          <w:rPr>
            <w:rStyle w:val="Hyperlink"/>
            <w:rFonts w:ascii="Arial" w:hAnsi="Arial" w:cs="Arial"/>
            <w:lang w:val="en-US"/>
          </w:rPr>
          <w:t>Record Keeping and Information Security</w:t>
        </w:r>
      </w:hyperlink>
      <w:r>
        <w:rPr>
          <w:rFonts w:ascii="Arial" w:hAnsi="Arial" w:cs="Arial"/>
          <w:lang w:val="en-US"/>
        </w:rPr>
        <w:t xml:space="preserve"> </w:t>
      </w:r>
      <w:r w:rsidRPr="00BF0CD3">
        <w:rPr>
          <w:rFonts w:ascii="Arial" w:hAnsi="Arial" w:cs="Arial"/>
          <w:lang w:val="en-US"/>
        </w:rPr>
        <w:t xml:space="preserve">. This will include assessments and discussions (including meeting notes/minutes) of discussions and meetings with staff or others (see </w:t>
      </w:r>
      <w:hyperlink w:anchor="_Working_in_Partnership_1" w:history="1">
        <w:r w:rsidRPr="00BF0CD3">
          <w:rPr>
            <w:rStyle w:val="Hyperlink"/>
            <w:rFonts w:ascii="Arial" w:hAnsi="Arial" w:cs="Arial"/>
            <w:lang w:val="en-US"/>
          </w:rPr>
          <w:t>Working in Partnership</w:t>
        </w:r>
      </w:hyperlink>
      <w:r w:rsidRPr="00BF0CD3">
        <w:rPr>
          <w:rFonts w:ascii="Arial" w:hAnsi="Arial" w:cs="Arial"/>
          <w:lang w:val="en-US"/>
        </w:rPr>
        <w:t>).</w:t>
      </w:r>
    </w:p>
    <w:p w14:paraId="704192C3" w14:textId="77777777" w:rsidR="00556FBA" w:rsidRPr="00157CA5" w:rsidRDefault="00556FBA" w:rsidP="00556FBA">
      <w:pPr>
        <w:pStyle w:val="Heading2"/>
        <w:ind w:left="0" w:firstLine="0"/>
        <w:rPr>
          <w:rFonts w:ascii="Arial" w:hAnsi="Arial" w:cs="Arial"/>
          <w:b w:val="0"/>
          <w:bCs w:val="0"/>
          <w:lang w:val="en-US"/>
        </w:rPr>
      </w:pPr>
      <w:r w:rsidRPr="00157CA5">
        <w:rPr>
          <w:rFonts w:ascii="Arial" w:hAnsi="Arial" w:cs="Arial"/>
          <w:lang w:val="en-US"/>
        </w:rPr>
        <w:t>Manage and oversee any ongoing response.</w:t>
      </w:r>
    </w:p>
    <w:p w14:paraId="1EA83DA6" w14:textId="77777777" w:rsidR="00556FBA" w:rsidRDefault="00556FBA" w:rsidP="00556FBA">
      <w:pPr>
        <w:rPr>
          <w:rFonts w:ascii="Arial" w:hAnsi="Arial" w:cs="Arial"/>
          <w:lang w:val="en-US"/>
        </w:rPr>
      </w:pPr>
      <w:r>
        <w:rPr>
          <w:rFonts w:ascii="Arial" w:hAnsi="Arial" w:cs="Arial"/>
          <w:lang w:val="en-US"/>
        </w:rPr>
        <w:t xml:space="preserve">Once the initial actions are taken; the Designated Safeguarding Lead will decide whether there is an </w:t>
      </w:r>
      <w:r w:rsidRPr="00761A76">
        <w:rPr>
          <w:rFonts w:ascii="Arial" w:hAnsi="Arial" w:cs="Arial"/>
          <w:lang w:val="en-US"/>
        </w:rPr>
        <w:t xml:space="preserve">ongoing need to </w:t>
      </w:r>
      <w:r>
        <w:rPr>
          <w:rFonts w:ascii="Arial" w:hAnsi="Arial" w:cs="Arial"/>
          <w:lang w:val="en-US"/>
        </w:rPr>
        <w:t xml:space="preserve">actively </w:t>
      </w:r>
      <w:r w:rsidRPr="00761A76">
        <w:rPr>
          <w:rFonts w:ascii="Arial" w:hAnsi="Arial" w:cs="Arial"/>
          <w:lang w:val="en-US"/>
        </w:rPr>
        <w:t xml:space="preserve">monitor or manage </w:t>
      </w:r>
      <w:r>
        <w:rPr>
          <w:rFonts w:ascii="Arial" w:hAnsi="Arial" w:cs="Arial"/>
          <w:lang w:val="en-US"/>
        </w:rPr>
        <w:t>the safeguarding needs of a child. Where this is decided;</w:t>
      </w:r>
      <w:r w:rsidRPr="00761A76">
        <w:rPr>
          <w:rFonts w:ascii="Arial" w:hAnsi="Arial" w:cs="Arial"/>
          <w:lang w:val="en-US"/>
        </w:rPr>
        <w:t xml:space="preserve"> the</w:t>
      </w:r>
      <w:r>
        <w:rPr>
          <w:rFonts w:ascii="Arial" w:hAnsi="Arial" w:cs="Arial"/>
          <w:lang w:val="en-US"/>
        </w:rPr>
        <w:t xml:space="preserve">y </w:t>
      </w:r>
      <w:r w:rsidRPr="00761A76">
        <w:rPr>
          <w:rFonts w:ascii="Arial" w:hAnsi="Arial" w:cs="Arial"/>
          <w:lang w:val="en-US"/>
        </w:rPr>
        <w:t xml:space="preserve">will ensure that the </w:t>
      </w:r>
      <w:r>
        <w:rPr>
          <w:rFonts w:ascii="Arial" w:hAnsi="Arial" w:cs="Arial"/>
          <w:lang w:val="en-US"/>
        </w:rPr>
        <w:t>setting</w:t>
      </w:r>
      <w:r w:rsidRPr="00761A76">
        <w:rPr>
          <w:rFonts w:ascii="Arial" w:hAnsi="Arial" w:cs="Arial"/>
          <w:lang w:val="en-US"/>
        </w:rPr>
        <w:t xml:space="preserve"> </w:t>
      </w:r>
      <w:hyperlink w:anchor="_Working_in_Partnership_1" w:history="1">
        <w:r w:rsidRPr="00761A76">
          <w:rPr>
            <w:rStyle w:val="Hyperlink"/>
            <w:rFonts w:ascii="Arial" w:hAnsi="Arial" w:cs="Arial"/>
            <w:lang w:val="en-US"/>
          </w:rPr>
          <w:t>works in partnership</w:t>
        </w:r>
      </w:hyperlink>
      <w:r w:rsidRPr="00761A76">
        <w:rPr>
          <w:rFonts w:ascii="Arial" w:hAnsi="Arial" w:cs="Arial"/>
          <w:lang w:val="en-US"/>
        </w:rPr>
        <w:t xml:space="preserve"> with the child; parents, and any other involved agencies. This </w:t>
      </w:r>
      <w:r>
        <w:rPr>
          <w:rFonts w:ascii="Arial" w:hAnsi="Arial" w:cs="Arial"/>
          <w:lang w:val="en-US"/>
        </w:rPr>
        <w:t xml:space="preserve">may </w:t>
      </w:r>
      <w:r w:rsidRPr="00761A76">
        <w:rPr>
          <w:rFonts w:ascii="Arial" w:hAnsi="Arial" w:cs="Arial"/>
          <w:lang w:val="en-US"/>
        </w:rPr>
        <w:t>include tak</w:t>
      </w:r>
      <w:r>
        <w:rPr>
          <w:rFonts w:ascii="Arial" w:hAnsi="Arial" w:cs="Arial"/>
          <w:lang w:val="en-US"/>
        </w:rPr>
        <w:t>ing</w:t>
      </w:r>
      <w:r w:rsidRPr="00761A76">
        <w:rPr>
          <w:rFonts w:ascii="Arial" w:hAnsi="Arial" w:cs="Arial"/>
          <w:lang w:val="en-US"/>
        </w:rPr>
        <w:t xml:space="preserve"> further actions (as outlined above) where concerns escalate. </w:t>
      </w:r>
    </w:p>
    <w:p w14:paraId="1D7F74BB" w14:textId="77777777" w:rsidR="00AA4D7F" w:rsidRDefault="00556FBA" w:rsidP="00AA4D7F">
      <w:pPr>
        <w:rPr>
          <w:rFonts w:ascii="Arial" w:hAnsi="Arial" w:cs="Arial"/>
          <w:lang w:val="en-US"/>
        </w:rPr>
      </w:pPr>
      <w:r w:rsidRPr="00761A76">
        <w:rPr>
          <w:rFonts w:ascii="Arial" w:hAnsi="Arial" w:cs="Arial"/>
          <w:lang w:val="en-US"/>
        </w:rPr>
        <w:t xml:space="preserve">The </w:t>
      </w:r>
      <w:hyperlink r:id="rId77" w:history="1">
        <w:r w:rsidRPr="00761A76">
          <w:rPr>
            <w:rStyle w:val="Hyperlink"/>
            <w:rFonts w:ascii="Arial" w:hAnsi="Arial" w:cs="Arial"/>
            <w:lang w:val="en-US"/>
          </w:rPr>
          <w:t>SSCP Escalation/Resolution of Professional Disagreements Policy</w:t>
        </w:r>
      </w:hyperlink>
      <w:r w:rsidRPr="00761A76">
        <w:rPr>
          <w:rFonts w:ascii="Arial" w:hAnsi="Arial" w:cs="Arial"/>
          <w:lang w:val="en-US"/>
        </w:rPr>
        <w:t xml:space="preserve"> will be used to challenge</w:t>
      </w:r>
      <w:r>
        <w:rPr>
          <w:rFonts w:ascii="Arial" w:hAnsi="Arial" w:cs="Arial"/>
          <w:lang w:val="en-US"/>
        </w:rPr>
        <w:t>, resolve and if necessary</w:t>
      </w:r>
      <w:r w:rsidRPr="00761A76">
        <w:rPr>
          <w:rFonts w:ascii="Arial" w:hAnsi="Arial" w:cs="Arial"/>
          <w:lang w:val="en-US"/>
        </w:rPr>
        <w:t xml:space="preserve"> escalate any concerns the </w:t>
      </w:r>
      <w:r>
        <w:rPr>
          <w:rFonts w:ascii="Arial" w:hAnsi="Arial" w:cs="Arial"/>
          <w:lang w:val="en-US"/>
        </w:rPr>
        <w:t>setting</w:t>
      </w:r>
      <w:r w:rsidRPr="00761A76">
        <w:rPr>
          <w:rFonts w:ascii="Arial" w:hAnsi="Arial" w:cs="Arial"/>
          <w:lang w:val="en-US"/>
        </w:rPr>
        <w:t xml:space="preserve"> may have when working with other agencies in safeguarding children. </w:t>
      </w:r>
      <w:bookmarkStart w:id="63" w:name="_Appendix_A:_Child-on-Child"/>
      <w:bookmarkStart w:id="64" w:name="_Appendix_B:_Child-on-Child"/>
      <w:bookmarkStart w:id="65" w:name="_Important_Contacts"/>
      <w:bookmarkEnd w:id="63"/>
      <w:bookmarkEnd w:id="64"/>
      <w:bookmarkEnd w:id="65"/>
    </w:p>
    <w:p w14:paraId="5480BAE2" w14:textId="77777777" w:rsidR="00AA4D7F" w:rsidRDefault="00AA4D7F" w:rsidP="00AA4D7F">
      <w:pPr>
        <w:rPr>
          <w:rFonts w:ascii="Arial" w:hAnsi="Arial" w:cs="Arial"/>
          <w:lang w:val="en-US"/>
        </w:rPr>
      </w:pPr>
    </w:p>
    <w:p w14:paraId="23691E0C" w14:textId="77777777" w:rsidR="007B0728" w:rsidRDefault="007B0728" w:rsidP="00AA4D7F">
      <w:pPr>
        <w:rPr>
          <w:rFonts w:ascii="Arial" w:hAnsi="Arial" w:cs="Arial"/>
          <w:lang w:val="en-US"/>
        </w:rPr>
      </w:pPr>
    </w:p>
    <w:p w14:paraId="61BFEB7D" w14:textId="77777777" w:rsidR="007B0728" w:rsidRDefault="007B0728" w:rsidP="00AA4D7F">
      <w:pPr>
        <w:rPr>
          <w:rFonts w:ascii="Arial" w:hAnsi="Arial" w:cs="Arial"/>
          <w:lang w:val="en-US"/>
        </w:rPr>
      </w:pPr>
    </w:p>
    <w:p w14:paraId="6E2C06C5" w14:textId="77777777" w:rsidR="007B0728" w:rsidRDefault="007B0728" w:rsidP="00AA4D7F">
      <w:pPr>
        <w:rPr>
          <w:rFonts w:ascii="Arial" w:hAnsi="Arial" w:cs="Arial"/>
          <w:lang w:val="en-US"/>
        </w:rPr>
      </w:pPr>
    </w:p>
    <w:p w14:paraId="40516CAB" w14:textId="77777777" w:rsidR="007B0728" w:rsidRDefault="007B0728" w:rsidP="00AA4D7F">
      <w:pPr>
        <w:rPr>
          <w:rFonts w:ascii="Arial" w:hAnsi="Arial" w:cs="Arial"/>
          <w:lang w:val="en-US"/>
        </w:rPr>
      </w:pPr>
    </w:p>
    <w:p w14:paraId="5C392DA7" w14:textId="77777777" w:rsidR="007B0728" w:rsidRDefault="007B0728" w:rsidP="00AA4D7F">
      <w:pPr>
        <w:rPr>
          <w:rFonts w:ascii="Arial" w:hAnsi="Arial" w:cs="Arial"/>
          <w:lang w:val="en-US"/>
        </w:rPr>
      </w:pPr>
    </w:p>
    <w:p w14:paraId="4CA13AF9" w14:textId="77777777" w:rsidR="007B0728" w:rsidRDefault="007B0728" w:rsidP="00AA4D7F">
      <w:pPr>
        <w:rPr>
          <w:rFonts w:ascii="Arial" w:hAnsi="Arial" w:cs="Arial"/>
          <w:lang w:val="en-US"/>
        </w:rPr>
      </w:pPr>
    </w:p>
    <w:p w14:paraId="64F9382C" w14:textId="77777777" w:rsidR="007B0728" w:rsidRDefault="007B0728" w:rsidP="00AA4D7F">
      <w:pPr>
        <w:rPr>
          <w:rFonts w:ascii="Arial" w:hAnsi="Arial" w:cs="Arial"/>
          <w:lang w:val="en-US"/>
        </w:rPr>
      </w:pPr>
    </w:p>
    <w:p w14:paraId="620A5531" w14:textId="77777777" w:rsidR="007B0728" w:rsidRDefault="007B0728" w:rsidP="00AA4D7F">
      <w:pPr>
        <w:rPr>
          <w:rFonts w:ascii="Arial" w:hAnsi="Arial" w:cs="Arial"/>
          <w:lang w:val="en-US"/>
        </w:rPr>
      </w:pPr>
    </w:p>
    <w:p w14:paraId="2AB7FE1C" w14:textId="698E41B2" w:rsidR="00556FBA" w:rsidRPr="00AA4D7F" w:rsidRDefault="005C6394" w:rsidP="00556FBA">
      <w:pPr>
        <w:rPr>
          <w:rFonts w:ascii="Arial" w:eastAsia="Arial" w:hAnsi="Arial" w:cs="Arial"/>
          <w:color w:val="000000" w:themeColor="text1"/>
          <w:lang w:val="en-US"/>
        </w:rPr>
      </w:pPr>
      <w:hyperlink w:anchor="_Important_Contacts" w:history="1">
        <w:r w:rsidR="00556FBA" w:rsidRPr="00427122">
          <w:rPr>
            <w:rStyle w:val="Hyperlink"/>
            <w:rFonts w:ascii="Arial" w:hAnsi="Arial" w:cs="Arial"/>
          </w:rPr>
          <w:t>Important Contacts</w:t>
        </w:r>
      </w:hyperlink>
      <w:r w:rsidR="00556FBA" w:rsidRPr="00852CB1">
        <w:rPr>
          <w:rFonts w:ascii="Calibri" w:eastAsia="Times New Roman" w:hAnsi="Calibri" w:cs="Calibri"/>
          <w:u w:val="single"/>
        </w:rPr>
        <w:t xml:space="preserve"> </w:t>
      </w:r>
    </w:p>
    <w:p w14:paraId="6F9C3550" w14:textId="0DFDB1D2" w:rsidR="00556FBA" w:rsidRPr="00AA4D7F" w:rsidRDefault="00556FBA" w:rsidP="00556FBA">
      <w:pPr>
        <w:spacing w:after="120"/>
        <w:rPr>
          <w:rFonts w:ascii="Calibri" w:eastAsia="Times New Roman" w:hAnsi="Calibri" w:cs="Times New Roman"/>
          <w:b/>
          <w:bCs/>
        </w:rPr>
      </w:pPr>
      <w:r w:rsidRPr="00AA4D7F">
        <w:rPr>
          <w:rFonts w:ascii="Calibri" w:eastAsia="Times New Roman" w:hAnsi="Calibri" w:cs="Times New Roman"/>
          <w:b/>
          <w:bCs/>
        </w:rPr>
        <w:t xml:space="preserve">First Point of Contact (FPOC) transferred to Compass – Child protect and welfare   0345 678 </w:t>
      </w:r>
      <w:proofErr w:type="gramStart"/>
      <w:r w:rsidRPr="00AA4D7F">
        <w:rPr>
          <w:rFonts w:ascii="Calibri" w:eastAsia="Times New Roman" w:hAnsi="Calibri" w:cs="Times New Roman"/>
          <w:b/>
          <w:bCs/>
        </w:rPr>
        <w:t>9021</w:t>
      </w:r>
      <w:proofErr w:type="gramEnd"/>
    </w:p>
    <w:p w14:paraId="56B6204B" w14:textId="7881288D" w:rsidR="00556FBA" w:rsidRPr="00AA4D7F" w:rsidRDefault="00556FBA" w:rsidP="00556FBA">
      <w:pPr>
        <w:spacing w:after="120"/>
        <w:rPr>
          <w:rFonts w:ascii="Calibri" w:eastAsia="Times New Roman" w:hAnsi="Calibri" w:cs="Times New Roman"/>
          <w:b/>
          <w:bCs/>
        </w:rPr>
      </w:pPr>
      <w:r w:rsidRPr="00AA4D7F">
        <w:rPr>
          <w:rFonts w:ascii="Calibri" w:eastAsia="Times New Roman" w:hAnsi="Calibri" w:cs="Times New Roman"/>
          <w:b/>
          <w:bCs/>
        </w:rPr>
        <w:t>First Point of Contact (FPOC) - Adult social care and safeguarding concerns              0345 678 9044</w:t>
      </w:r>
    </w:p>
    <w:p w14:paraId="2401BC2F" w14:textId="02BB5143" w:rsidR="00556FBA" w:rsidRPr="00AA4D7F" w:rsidRDefault="00556FBA" w:rsidP="00556FBA">
      <w:pPr>
        <w:spacing w:after="120"/>
        <w:rPr>
          <w:rFonts w:ascii="Calibri" w:eastAsia="Times New Roman" w:hAnsi="Calibri" w:cs="Times New Roman"/>
          <w:b/>
          <w:bCs/>
        </w:rPr>
      </w:pPr>
      <w:r w:rsidRPr="00AA4D7F">
        <w:rPr>
          <w:rFonts w:ascii="Calibri" w:eastAsia="Times New Roman" w:hAnsi="Calibri" w:cs="Times New Roman"/>
          <w:b/>
          <w:bCs/>
        </w:rPr>
        <w:t>Emergency Social Work Duty Team – out of hours</w:t>
      </w:r>
      <w:r w:rsidRPr="00AA4D7F">
        <w:rPr>
          <w:rFonts w:ascii="Calibri" w:eastAsia="Times New Roman" w:hAnsi="Calibri" w:cs="Times New Roman"/>
          <w:b/>
          <w:bCs/>
        </w:rPr>
        <w:tab/>
      </w:r>
      <w:r w:rsidRPr="00AA4D7F">
        <w:rPr>
          <w:rFonts w:ascii="Calibri" w:eastAsia="Times New Roman" w:hAnsi="Calibri" w:cs="Times New Roman"/>
          <w:b/>
          <w:bCs/>
        </w:rPr>
        <w:tab/>
      </w:r>
      <w:r w:rsidRPr="00AA4D7F">
        <w:rPr>
          <w:rFonts w:ascii="Calibri" w:eastAsia="Times New Roman" w:hAnsi="Calibri" w:cs="Times New Roman"/>
          <w:b/>
          <w:bCs/>
        </w:rPr>
        <w:tab/>
      </w:r>
      <w:r w:rsidRPr="00AA4D7F">
        <w:rPr>
          <w:rFonts w:ascii="Calibri" w:eastAsia="Times New Roman" w:hAnsi="Calibri" w:cs="Times New Roman"/>
          <w:b/>
          <w:bCs/>
        </w:rPr>
        <w:tab/>
      </w:r>
      <w:r w:rsidR="00AA4D7F" w:rsidRPr="00AA4D7F">
        <w:rPr>
          <w:rFonts w:ascii="Calibri" w:eastAsia="Times New Roman" w:hAnsi="Calibri" w:cs="Times New Roman"/>
          <w:b/>
          <w:bCs/>
        </w:rPr>
        <w:t xml:space="preserve">     </w:t>
      </w:r>
      <w:r w:rsidRPr="00AA4D7F">
        <w:rPr>
          <w:rFonts w:ascii="Calibri" w:eastAsia="Times New Roman" w:hAnsi="Calibri" w:cs="Times New Roman"/>
          <w:b/>
          <w:bCs/>
        </w:rPr>
        <w:t>0345 678 9040</w:t>
      </w:r>
    </w:p>
    <w:p w14:paraId="719D0FDE" w14:textId="0D7ADFCF" w:rsidR="00556FBA" w:rsidRPr="00AA4D7F" w:rsidRDefault="00556FBA" w:rsidP="00556FBA">
      <w:pPr>
        <w:spacing w:after="120"/>
        <w:rPr>
          <w:rFonts w:ascii="Calibri" w:eastAsia="Times New Roman" w:hAnsi="Calibri" w:cs="Times New Roman"/>
          <w:b/>
          <w:bCs/>
        </w:rPr>
      </w:pPr>
      <w:r w:rsidRPr="00AA4D7F">
        <w:rPr>
          <w:rFonts w:ascii="Calibri" w:eastAsia="Times New Roman" w:hAnsi="Calibri" w:cs="Times New Roman"/>
          <w:b/>
          <w:bCs/>
        </w:rPr>
        <w:t xml:space="preserve">Local Authority </w:t>
      </w:r>
      <w:proofErr w:type="spellStart"/>
      <w:r w:rsidRPr="00AA4D7F">
        <w:rPr>
          <w:rFonts w:ascii="Calibri" w:eastAsia="Times New Roman" w:hAnsi="Calibri" w:cs="Times New Roman"/>
          <w:b/>
          <w:bCs/>
        </w:rPr>
        <w:t>Disignated</w:t>
      </w:r>
      <w:proofErr w:type="spellEnd"/>
      <w:r w:rsidRPr="00AA4D7F">
        <w:rPr>
          <w:rFonts w:ascii="Calibri" w:eastAsia="Times New Roman" w:hAnsi="Calibri" w:cs="Times New Roman"/>
          <w:b/>
          <w:bCs/>
        </w:rPr>
        <w:t xml:space="preserve"> Officer (LADO) </w:t>
      </w:r>
      <w:r w:rsidRPr="00AA4D7F">
        <w:rPr>
          <w:rFonts w:ascii="Calibri" w:eastAsia="Times New Roman" w:hAnsi="Calibri" w:cs="Times New Roman"/>
          <w:b/>
          <w:bCs/>
        </w:rPr>
        <w:tab/>
      </w:r>
      <w:r w:rsidRPr="00AA4D7F">
        <w:rPr>
          <w:rFonts w:ascii="Calibri" w:eastAsia="Times New Roman" w:hAnsi="Calibri" w:cs="Times New Roman"/>
          <w:b/>
          <w:bCs/>
        </w:rPr>
        <w:tab/>
      </w:r>
      <w:r w:rsidRPr="00AA4D7F">
        <w:rPr>
          <w:rFonts w:ascii="Calibri" w:eastAsia="Times New Roman" w:hAnsi="Calibri" w:cs="Times New Roman"/>
          <w:b/>
          <w:bCs/>
        </w:rPr>
        <w:tab/>
      </w:r>
      <w:r w:rsidRPr="00AA4D7F">
        <w:rPr>
          <w:rFonts w:ascii="Calibri" w:eastAsia="Times New Roman" w:hAnsi="Calibri" w:cs="Times New Roman"/>
          <w:b/>
          <w:bCs/>
        </w:rPr>
        <w:tab/>
      </w:r>
      <w:r w:rsidRPr="00AA4D7F">
        <w:rPr>
          <w:rFonts w:ascii="Calibri" w:eastAsia="Times New Roman" w:hAnsi="Calibri" w:cs="Times New Roman"/>
          <w:b/>
          <w:bCs/>
        </w:rPr>
        <w:tab/>
      </w:r>
      <w:r w:rsidR="00AA4D7F" w:rsidRPr="00AA4D7F">
        <w:rPr>
          <w:rFonts w:ascii="Calibri" w:eastAsia="Times New Roman" w:hAnsi="Calibri" w:cs="Times New Roman"/>
          <w:b/>
          <w:bCs/>
        </w:rPr>
        <w:t xml:space="preserve">     </w:t>
      </w:r>
      <w:r w:rsidRPr="00AA4D7F">
        <w:rPr>
          <w:rFonts w:ascii="Calibri" w:eastAsia="Times New Roman" w:hAnsi="Calibri" w:cs="Times New Roman"/>
          <w:b/>
          <w:bCs/>
        </w:rPr>
        <w:t>0345 678 9021</w:t>
      </w:r>
    </w:p>
    <w:p w14:paraId="3176ABB7" w14:textId="107E59AF" w:rsidR="00556FBA" w:rsidRPr="00AA4D7F" w:rsidRDefault="00556FBA" w:rsidP="00556FBA">
      <w:pPr>
        <w:spacing w:after="120"/>
        <w:rPr>
          <w:rFonts w:ascii="Calibri" w:eastAsia="Times New Roman" w:hAnsi="Calibri" w:cs="Times New Roman"/>
          <w:b/>
          <w:bCs/>
        </w:rPr>
      </w:pPr>
      <w:r w:rsidRPr="00AA4D7F">
        <w:rPr>
          <w:rFonts w:ascii="Calibri" w:eastAsia="Times New Roman" w:hAnsi="Calibri" w:cs="Times New Roman"/>
          <w:b/>
          <w:bCs/>
        </w:rPr>
        <w:t>Disclosure and Barring Service</w:t>
      </w:r>
      <w:r w:rsidRPr="00AA4D7F">
        <w:rPr>
          <w:rFonts w:ascii="Calibri" w:eastAsia="Times New Roman" w:hAnsi="Calibri" w:cs="Times New Roman"/>
          <w:b/>
          <w:bCs/>
        </w:rPr>
        <w:tab/>
      </w:r>
      <w:r w:rsidRPr="00AA4D7F">
        <w:rPr>
          <w:rFonts w:ascii="Calibri" w:eastAsia="Times New Roman" w:hAnsi="Calibri" w:cs="Times New Roman"/>
          <w:b/>
          <w:bCs/>
        </w:rPr>
        <w:tab/>
      </w:r>
      <w:r w:rsidRPr="00AA4D7F">
        <w:rPr>
          <w:rFonts w:ascii="Calibri" w:eastAsia="Times New Roman" w:hAnsi="Calibri" w:cs="Times New Roman"/>
          <w:b/>
          <w:bCs/>
        </w:rPr>
        <w:tab/>
      </w:r>
      <w:r w:rsidRPr="00AA4D7F">
        <w:rPr>
          <w:rFonts w:ascii="Calibri" w:eastAsia="Times New Roman" w:hAnsi="Calibri" w:cs="Times New Roman"/>
          <w:b/>
          <w:bCs/>
        </w:rPr>
        <w:tab/>
      </w:r>
      <w:r w:rsidRPr="00AA4D7F">
        <w:rPr>
          <w:rFonts w:ascii="Calibri" w:eastAsia="Times New Roman" w:hAnsi="Calibri" w:cs="Times New Roman"/>
          <w:b/>
          <w:bCs/>
        </w:rPr>
        <w:tab/>
      </w:r>
      <w:r w:rsidRPr="00AA4D7F">
        <w:rPr>
          <w:rFonts w:ascii="Calibri" w:eastAsia="Times New Roman" w:hAnsi="Calibri" w:cs="Times New Roman"/>
          <w:b/>
          <w:bCs/>
        </w:rPr>
        <w:tab/>
      </w:r>
      <w:r w:rsidRPr="00AA4D7F">
        <w:rPr>
          <w:rFonts w:ascii="Calibri" w:eastAsia="Times New Roman" w:hAnsi="Calibri" w:cs="Times New Roman"/>
          <w:b/>
          <w:bCs/>
        </w:rPr>
        <w:tab/>
      </w:r>
      <w:r w:rsidR="00AA4D7F" w:rsidRPr="00AA4D7F">
        <w:rPr>
          <w:rFonts w:ascii="Calibri" w:eastAsia="Times New Roman" w:hAnsi="Calibri" w:cs="Times New Roman"/>
          <w:b/>
          <w:bCs/>
        </w:rPr>
        <w:t xml:space="preserve">     </w:t>
      </w:r>
      <w:r w:rsidRPr="00AA4D7F">
        <w:rPr>
          <w:rFonts w:ascii="Calibri" w:eastAsia="Times New Roman" w:hAnsi="Calibri" w:cs="Times New Roman"/>
          <w:b/>
          <w:bCs/>
          <w:color w:val="1F497D"/>
        </w:rPr>
        <w:t>03000 200 190</w:t>
      </w:r>
    </w:p>
    <w:p w14:paraId="30A64CE5" w14:textId="25D874FE" w:rsidR="00556FBA" w:rsidRPr="00AA4D7F" w:rsidRDefault="00556FBA" w:rsidP="00556FBA">
      <w:pPr>
        <w:spacing w:after="120"/>
        <w:rPr>
          <w:rFonts w:ascii="Calibri" w:eastAsia="Times New Roman" w:hAnsi="Calibri" w:cs="Times New Roman"/>
          <w:b/>
          <w:bCs/>
        </w:rPr>
      </w:pPr>
      <w:r w:rsidRPr="00AA4D7F">
        <w:rPr>
          <w:rFonts w:ascii="Calibri" w:eastAsia="Times New Roman" w:hAnsi="Calibri" w:cs="Times New Roman"/>
          <w:b/>
          <w:bCs/>
        </w:rPr>
        <w:t>Ofsted general enquiries</w:t>
      </w:r>
      <w:r w:rsidRPr="00AA4D7F">
        <w:rPr>
          <w:rFonts w:ascii="Calibri" w:eastAsia="Times New Roman" w:hAnsi="Calibri" w:cs="Times New Roman"/>
          <w:b/>
          <w:bCs/>
        </w:rPr>
        <w:tab/>
      </w:r>
      <w:r w:rsidRPr="00AA4D7F">
        <w:rPr>
          <w:rFonts w:ascii="Calibri" w:eastAsia="Times New Roman" w:hAnsi="Calibri" w:cs="Times New Roman"/>
          <w:b/>
          <w:bCs/>
        </w:rPr>
        <w:tab/>
      </w:r>
      <w:r w:rsidRPr="00AA4D7F">
        <w:rPr>
          <w:rFonts w:ascii="Calibri" w:eastAsia="Times New Roman" w:hAnsi="Calibri" w:cs="Times New Roman"/>
          <w:b/>
          <w:bCs/>
        </w:rPr>
        <w:tab/>
      </w:r>
      <w:r w:rsidRPr="00AA4D7F">
        <w:rPr>
          <w:rFonts w:ascii="Calibri" w:eastAsia="Times New Roman" w:hAnsi="Calibri" w:cs="Times New Roman"/>
          <w:b/>
          <w:bCs/>
        </w:rPr>
        <w:tab/>
      </w:r>
      <w:r w:rsidRPr="00AA4D7F">
        <w:rPr>
          <w:rFonts w:ascii="Calibri" w:eastAsia="Times New Roman" w:hAnsi="Calibri" w:cs="Times New Roman"/>
          <w:b/>
          <w:bCs/>
        </w:rPr>
        <w:tab/>
      </w:r>
      <w:r w:rsidRPr="00AA4D7F">
        <w:rPr>
          <w:rFonts w:ascii="Calibri" w:eastAsia="Times New Roman" w:hAnsi="Calibri" w:cs="Times New Roman"/>
          <w:b/>
          <w:bCs/>
        </w:rPr>
        <w:tab/>
      </w:r>
      <w:r w:rsidRPr="00AA4D7F">
        <w:rPr>
          <w:rFonts w:ascii="Calibri" w:eastAsia="Times New Roman" w:hAnsi="Calibri" w:cs="Times New Roman"/>
          <w:b/>
          <w:bCs/>
        </w:rPr>
        <w:tab/>
      </w:r>
      <w:r w:rsidR="00AA4D7F" w:rsidRPr="00AA4D7F">
        <w:rPr>
          <w:rFonts w:ascii="Calibri" w:eastAsia="Times New Roman" w:hAnsi="Calibri" w:cs="Times New Roman"/>
          <w:b/>
          <w:bCs/>
        </w:rPr>
        <w:t xml:space="preserve">     </w:t>
      </w:r>
      <w:r w:rsidRPr="00AA4D7F">
        <w:rPr>
          <w:rFonts w:ascii="Calibri" w:eastAsia="Times New Roman" w:hAnsi="Calibri" w:cs="Times New Roman"/>
          <w:b/>
          <w:bCs/>
        </w:rPr>
        <w:t>0300 123 1231</w:t>
      </w:r>
    </w:p>
    <w:p w14:paraId="76E0B69E" w14:textId="120C8EE5" w:rsidR="00556FBA" w:rsidRPr="00AA4D7F" w:rsidRDefault="00556FBA" w:rsidP="00556FBA">
      <w:pPr>
        <w:spacing w:after="120"/>
        <w:rPr>
          <w:rFonts w:ascii="Calibri" w:eastAsia="Times New Roman" w:hAnsi="Calibri" w:cs="Times New Roman"/>
          <w:b/>
          <w:bCs/>
        </w:rPr>
      </w:pPr>
      <w:r w:rsidRPr="00AA4D7F">
        <w:rPr>
          <w:rFonts w:ascii="Calibri" w:eastAsia="Times New Roman" w:hAnsi="Calibri" w:cs="Times New Roman"/>
          <w:b/>
          <w:bCs/>
        </w:rPr>
        <w:t>Osted (whistle blowing helpline)</w:t>
      </w:r>
      <w:r w:rsidRPr="00AA4D7F">
        <w:rPr>
          <w:rFonts w:ascii="Calibri" w:eastAsia="Times New Roman" w:hAnsi="Calibri" w:cs="Times New Roman"/>
          <w:b/>
          <w:bCs/>
        </w:rPr>
        <w:tab/>
      </w:r>
      <w:r w:rsidRPr="00AA4D7F">
        <w:rPr>
          <w:rFonts w:ascii="Calibri" w:eastAsia="Times New Roman" w:hAnsi="Calibri" w:cs="Times New Roman"/>
          <w:b/>
          <w:bCs/>
        </w:rPr>
        <w:tab/>
      </w:r>
      <w:r w:rsidRPr="00AA4D7F">
        <w:rPr>
          <w:rFonts w:ascii="Calibri" w:eastAsia="Times New Roman" w:hAnsi="Calibri" w:cs="Times New Roman"/>
          <w:b/>
          <w:bCs/>
        </w:rPr>
        <w:tab/>
      </w:r>
      <w:r w:rsidRPr="00AA4D7F">
        <w:rPr>
          <w:rFonts w:ascii="Calibri" w:eastAsia="Times New Roman" w:hAnsi="Calibri" w:cs="Times New Roman"/>
          <w:b/>
          <w:bCs/>
        </w:rPr>
        <w:tab/>
      </w:r>
      <w:r w:rsidRPr="00AA4D7F">
        <w:rPr>
          <w:rFonts w:ascii="Calibri" w:eastAsia="Times New Roman" w:hAnsi="Calibri" w:cs="Times New Roman"/>
          <w:b/>
          <w:bCs/>
        </w:rPr>
        <w:tab/>
      </w:r>
      <w:r w:rsidRPr="00AA4D7F">
        <w:rPr>
          <w:rFonts w:ascii="Calibri" w:eastAsia="Times New Roman" w:hAnsi="Calibri" w:cs="Times New Roman"/>
          <w:b/>
          <w:bCs/>
        </w:rPr>
        <w:tab/>
      </w:r>
      <w:r w:rsidR="00AA4D7F" w:rsidRPr="00AA4D7F">
        <w:rPr>
          <w:rFonts w:ascii="Calibri" w:eastAsia="Times New Roman" w:hAnsi="Calibri" w:cs="Times New Roman"/>
          <w:b/>
          <w:bCs/>
        </w:rPr>
        <w:t xml:space="preserve">     </w:t>
      </w:r>
      <w:r w:rsidRPr="00AA4D7F">
        <w:rPr>
          <w:rFonts w:ascii="Calibri" w:eastAsia="Times New Roman" w:hAnsi="Calibri" w:cs="Times New Roman"/>
          <w:b/>
          <w:bCs/>
        </w:rPr>
        <w:t xml:space="preserve">0300 123 </w:t>
      </w:r>
      <w:proofErr w:type="gramStart"/>
      <w:r w:rsidRPr="00AA4D7F">
        <w:rPr>
          <w:rFonts w:ascii="Calibri" w:eastAsia="Times New Roman" w:hAnsi="Calibri" w:cs="Times New Roman"/>
          <w:b/>
          <w:bCs/>
        </w:rPr>
        <w:t>3155</w:t>
      </w:r>
      <w:proofErr w:type="gramEnd"/>
    </w:p>
    <w:p w14:paraId="25CACBE7" w14:textId="65CF6147" w:rsidR="00556FBA" w:rsidRPr="00AA4D7F" w:rsidRDefault="00556FBA" w:rsidP="00556FBA">
      <w:pPr>
        <w:spacing w:after="120"/>
        <w:rPr>
          <w:rFonts w:ascii="Calibri" w:eastAsia="Times New Roman" w:hAnsi="Calibri" w:cs="Times New Roman"/>
          <w:b/>
          <w:bCs/>
        </w:rPr>
      </w:pPr>
      <w:r w:rsidRPr="00AA4D7F">
        <w:rPr>
          <w:rFonts w:ascii="Calibri" w:eastAsia="Times New Roman" w:hAnsi="Calibri" w:cs="Times New Roman"/>
          <w:b/>
          <w:bCs/>
        </w:rPr>
        <w:t xml:space="preserve">NSPCC </w:t>
      </w:r>
      <w:proofErr w:type="gramStart"/>
      <w:r w:rsidRPr="00AA4D7F">
        <w:rPr>
          <w:rFonts w:ascii="Calibri" w:eastAsia="Times New Roman" w:hAnsi="Calibri" w:cs="Times New Roman"/>
          <w:b/>
          <w:bCs/>
        </w:rPr>
        <w:t>24 hour</w:t>
      </w:r>
      <w:proofErr w:type="gramEnd"/>
      <w:r w:rsidRPr="00AA4D7F">
        <w:rPr>
          <w:rFonts w:ascii="Calibri" w:eastAsia="Times New Roman" w:hAnsi="Calibri" w:cs="Times New Roman"/>
          <w:b/>
          <w:bCs/>
        </w:rPr>
        <w:t xml:space="preserve"> helpline</w:t>
      </w:r>
      <w:r w:rsidRPr="00AA4D7F">
        <w:rPr>
          <w:rFonts w:ascii="Calibri" w:eastAsia="Times New Roman" w:hAnsi="Calibri" w:cs="Times New Roman"/>
          <w:b/>
          <w:bCs/>
        </w:rPr>
        <w:tab/>
      </w:r>
      <w:r w:rsidRPr="00AA4D7F">
        <w:rPr>
          <w:rFonts w:ascii="Calibri" w:eastAsia="Times New Roman" w:hAnsi="Calibri" w:cs="Times New Roman"/>
          <w:b/>
          <w:bCs/>
        </w:rPr>
        <w:tab/>
      </w:r>
      <w:r w:rsidRPr="00AA4D7F">
        <w:rPr>
          <w:rFonts w:ascii="Calibri" w:eastAsia="Times New Roman" w:hAnsi="Calibri" w:cs="Times New Roman"/>
          <w:b/>
          <w:bCs/>
        </w:rPr>
        <w:tab/>
      </w:r>
      <w:r w:rsidRPr="00AA4D7F">
        <w:rPr>
          <w:rFonts w:ascii="Calibri" w:eastAsia="Times New Roman" w:hAnsi="Calibri" w:cs="Times New Roman"/>
          <w:b/>
          <w:bCs/>
        </w:rPr>
        <w:tab/>
      </w:r>
      <w:r w:rsidRPr="00AA4D7F">
        <w:rPr>
          <w:rFonts w:ascii="Calibri" w:eastAsia="Times New Roman" w:hAnsi="Calibri" w:cs="Times New Roman"/>
          <w:b/>
          <w:bCs/>
        </w:rPr>
        <w:tab/>
      </w:r>
      <w:r w:rsidRPr="00AA4D7F">
        <w:rPr>
          <w:rFonts w:ascii="Calibri" w:eastAsia="Times New Roman" w:hAnsi="Calibri" w:cs="Times New Roman"/>
          <w:b/>
          <w:bCs/>
        </w:rPr>
        <w:tab/>
      </w:r>
      <w:r w:rsidRPr="00AA4D7F">
        <w:rPr>
          <w:rFonts w:ascii="Calibri" w:eastAsia="Times New Roman" w:hAnsi="Calibri" w:cs="Times New Roman"/>
          <w:b/>
          <w:bCs/>
        </w:rPr>
        <w:tab/>
      </w:r>
      <w:r w:rsidRPr="00AA4D7F">
        <w:rPr>
          <w:rFonts w:ascii="Calibri" w:eastAsia="Times New Roman" w:hAnsi="Calibri" w:cs="Times New Roman"/>
          <w:b/>
          <w:bCs/>
        </w:rPr>
        <w:tab/>
      </w:r>
      <w:r w:rsidR="00AA4D7F" w:rsidRPr="00AA4D7F">
        <w:rPr>
          <w:rFonts w:ascii="Calibri" w:eastAsia="Times New Roman" w:hAnsi="Calibri" w:cs="Times New Roman"/>
          <w:b/>
          <w:bCs/>
        </w:rPr>
        <w:t xml:space="preserve">     </w:t>
      </w:r>
      <w:r w:rsidRPr="00AA4D7F">
        <w:rPr>
          <w:rFonts w:ascii="Calibri" w:eastAsia="Times New Roman" w:hAnsi="Calibri" w:cs="Times New Roman"/>
          <w:b/>
          <w:bCs/>
        </w:rPr>
        <w:t>0808 800 5000</w:t>
      </w:r>
    </w:p>
    <w:p w14:paraId="6FFD242C" w14:textId="41DC2C01" w:rsidR="00556FBA" w:rsidRPr="00AA4D7F" w:rsidRDefault="00556FBA" w:rsidP="00556FBA">
      <w:pPr>
        <w:spacing w:after="120"/>
        <w:rPr>
          <w:rFonts w:ascii="Calibri" w:eastAsia="Times New Roman" w:hAnsi="Calibri" w:cs="Times New Roman"/>
          <w:b/>
          <w:bCs/>
          <w:color w:val="1F497D"/>
        </w:rPr>
      </w:pPr>
      <w:r w:rsidRPr="00AA4D7F">
        <w:rPr>
          <w:rFonts w:ascii="Calibri" w:eastAsia="Times New Roman" w:hAnsi="Calibri" w:cs="Times New Roman"/>
          <w:b/>
          <w:bCs/>
          <w:color w:val="1F497D"/>
        </w:rPr>
        <w:t>NSPCC helpline for victims of abuse (adult of child)</w:t>
      </w:r>
      <w:r w:rsidRPr="00AA4D7F">
        <w:rPr>
          <w:rFonts w:ascii="Calibri" w:eastAsia="Times New Roman" w:hAnsi="Calibri" w:cs="Times New Roman"/>
          <w:b/>
          <w:bCs/>
          <w:color w:val="1F497D"/>
        </w:rPr>
        <w:tab/>
      </w:r>
      <w:r w:rsidRPr="00AA4D7F">
        <w:rPr>
          <w:rFonts w:ascii="Calibri" w:eastAsia="Times New Roman" w:hAnsi="Calibri" w:cs="Times New Roman"/>
          <w:b/>
          <w:bCs/>
          <w:color w:val="1F497D"/>
        </w:rPr>
        <w:tab/>
      </w:r>
      <w:r w:rsidRPr="00AA4D7F">
        <w:rPr>
          <w:rFonts w:ascii="Calibri" w:eastAsia="Times New Roman" w:hAnsi="Calibri" w:cs="Times New Roman"/>
          <w:b/>
          <w:bCs/>
          <w:color w:val="1F497D"/>
        </w:rPr>
        <w:tab/>
      </w:r>
      <w:r w:rsidRPr="00AA4D7F">
        <w:rPr>
          <w:rFonts w:ascii="Calibri" w:eastAsia="Times New Roman" w:hAnsi="Calibri" w:cs="Times New Roman"/>
          <w:b/>
          <w:bCs/>
          <w:color w:val="1F497D"/>
        </w:rPr>
        <w:tab/>
      </w:r>
      <w:r w:rsidR="00AA4D7F" w:rsidRPr="00AA4D7F">
        <w:rPr>
          <w:rFonts w:ascii="Calibri" w:eastAsia="Times New Roman" w:hAnsi="Calibri" w:cs="Times New Roman"/>
          <w:b/>
          <w:bCs/>
          <w:color w:val="1F497D"/>
        </w:rPr>
        <w:t xml:space="preserve">     </w:t>
      </w:r>
      <w:r w:rsidRPr="00AA4D7F">
        <w:rPr>
          <w:rFonts w:ascii="Calibri" w:eastAsia="Times New Roman" w:hAnsi="Calibri" w:cs="Times New Roman"/>
          <w:b/>
          <w:bCs/>
          <w:color w:val="1F497D"/>
        </w:rPr>
        <w:t xml:space="preserve">0800 136 663 </w:t>
      </w:r>
    </w:p>
    <w:p w14:paraId="5D61A238" w14:textId="11685A4F" w:rsidR="00556FBA" w:rsidRPr="00AA4D7F" w:rsidRDefault="00556FBA" w:rsidP="00556FBA">
      <w:pPr>
        <w:spacing w:after="120"/>
        <w:rPr>
          <w:rFonts w:ascii="Calibri" w:eastAsia="Times New Roman" w:hAnsi="Calibri" w:cs="Times New Roman"/>
          <w:b/>
          <w:bCs/>
        </w:rPr>
      </w:pPr>
      <w:r w:rsidRPr="00AA4D7F">
        <w:rPr>
          <w:rFonts w:ascii="Calibri" w:eastAsia="Times New Roman" w:hAnsi="Calibri" w:cs="Times New Roman"/>
          <w:b/>
          <w:bCs/>
        </w:rPr>
        <w:t>West Mercia Police - emergency</w:t>
      </w:r>
      <w:r w:rsidRPr="00AA4D7F">
        <w:rPr>
          <w:rFonts w:ascii="Calibri" w:eastAsia="Times New Roman" w:hAnsi="Calibri" w:cs="Times New Roman"/>
          <w:b/>
          <w:bCs/>
        </w:rPr>
        <w:tab/>
        <w:t xml:space="preserve">      </w:t>
      </w:r>
      <w:r w:rsidRPr="00AA4D7F">
        <w:rPr>
          <w:rFonts w:ascii="Calibri" w:eastAsia="Times New Roman" w:hAnsi="Calibri" w:cs="Times New Roman"/>
          <w:b/>
          <w:bCs/>
        </w:rPr>
        <w:tab/>
      </w:r>
      <w:r w:rsidRPr="00AA4D7F">
        <w:rPr>
          <w:rFonts w:ascii="Calibri" w:eastAsia="Times New Roman" w:hAnsi="Calibri" w:cs="Times New Roman"/>
          <w:b/>
          <w:bCs/>
        </w:rPr>
        <w:tab/>
      </w:r>
      <w:r w:rsidRPr="00AA4D7F">
        <w:rPr>
          <w:rFonts w:ascii="Calibri" w:eastAsia="Times New Roman" w:hAnsi="Calibri" w:cs="Times New Roman"/>
          <w:b/>
          <w:bCs/>
        </w:rPr>
        <w:tab/>
      </w:r>
      <w:r w:rsidRPr="00AA4D7F">
        <w:rPr>
          <w:rFonts w:ascii="Calibri" w:eastAsia="Times New Roman" w:hAnsi="Calibri" w:cs="Times New Roman"/>
          <w:b/>
          <w:bCs/>
        </w:rPr>
        <w:tab/>
      </w:r>
      <w:r w:rsidRPr="00AA4D7F">
        <w:rPr>
          <w:rFonts w:ascii="Calibri" w:eastAsia="Times New Roman" w:hAnsi="Calibri" w:cs="Times New Roman"/>
          <w:b/>
          <w:bCs/>
        </w:rPr>
        <w:tab/>
      </w:r>
      <w:r w:rsidR="00AA4D7F" w:rsidRPr="00AA4D7F">
        <w:rPr>
          <w:rFonts w:ascii="Calibri" w:eastAsia="Times New Roman" w:hAnsi="Calibri" w:cs="Times New Roman"/>
          <w:b/>
          <w:bCs/>
        </w:rPr>
        <w:t xml:space="preserve">     </w:t>
      </w:r>
      <w:r w:rsidRPr="00AA4D7F">
        <w:rPr>
          <w:rFonts w:ascii="Calibri" w:eastAsia="Times New Roman" w:hAnsi="Calibri" w:cs="Times New Roman"/>
          <w:b/>
          <w:bCs/>
        </w:rPr>
        <w:t xml:space="preserve">999   </w:t>
      </w:r>
      <w:r w:rsidRPr="00AA4D7F">
        <w:rPr>
          <w:rFonts w:ascii="Calibri" w:eastAsia="Times New Roman" w:hAnsi="Calibri" w:cs="Times New Roman"/>
          <w:b/>
          <w:bCs/>
        </w:rPr>
        <w:tab/>
      </w:r>
      <w:r w:rsidR="00AA4D7F" w:rsidRPr="00AA4D7F">
        <w:rPr>
          <w:rFonts w:ascii="Calibri" w:eastAsia="Times New Roman" w:hAnsi="Calibri" w:cs="Times New Roman"/>
          <w:b/>
          <w:bCs/>
        </w:rPr>
        <w:t xml:space="preserve"> </w:t>
      </w:r>
      <w:r w:rsidRPr="00AA4D7F">
        <w:rPr>
          <w:rFonts w:ascii="Calibri" w:eastAsia="Times New Roman" w:hAnsi="Calibri" w:cs="Times New Roman"/>
          <w:b/>
          <w:bCs/>
        </w:rPr>
        <w:tab/>
      </w:r>
      <w:r w:rsidRPr="00AA4D7F">
        <w:rPr>
          <w:rFonts w:ascii="Calibri" w:eastAsia="Times New Roman" w:hAnsi="Calibri" w:cs="Times New Roman"/>
          <w:b/>
          <w:bCs/>
        </w:rPr>
        <w:tab/>
        <w:t xml:space="preserve">       non-</w:t>
      </w:r>
      <w:proofErr w:type="spellStart"/>
      <w:r w:rsidRPr="00AA4D7F">
        <w:rPr>
          <w:rFonts w:ascii="Calibri" w:eastAsia="Times New Roman" w:hAnsi="Calibri" w:cs="Times New Roman"/>
          <w:b/>
          <w:bCs/>
        </w:rPr>
        <w:t>emegency</w:t>
      </w:r>
      <w:proofErr w:type="spellEnd"/>
      <w:r w:rsidRPr="00AA4D7F">
        <w:rPr>
          <w:rFonts w:ascii="Calibri" w:eastAsia="Times New Roman" w:hAnsi="Calibri" w:cs="Times New Roman"/>
          <w:b/>
          <w:bCs/>
        </w:rPr>
        <w:t xml:space="preserve"> </w:t>
      </w:r>
      <w:r w:rsidRPr="00AA4D7F">
        <w:rPr>
          <w:rFonts w:ascii="Calibri" w:eastAsia="Times New Roman" w:hAnsi="Calibri" w:cs="Times New Roman"/>
          <w:b/>
          <w:bCs/>
        </w:rPr>
        <w:tab/>
      </w:r>
      <w:r w:rsidRPr="00AA4D7F">
        <w:rPr>
          <w:rFonts w:ascii="Calibri" w:eastAsia="Times New Roman" w:hAnsi="Calibri" w:cs="Times New Roman"/>
          <w:b/>
          <w:bCs/>
        </w:rPr>
        <w:tab/>
      </w:r>
      <w:r w:rsidRPr="00AA4D7F">
        <w:rPr>
          <w:rFonts w:ascii="Calibri" w:eastAsia="Times New Roman" w:hAnsi="Calibri" w:cs="Times New Roman"/>
          <w:b/>
          <w:bCs/>
        </w:rPr>
        <w:tab/>
      </w:r>
      <w:r w:rsidRPr="00AA4D7F">
        <w:rPr>
          <w:rFonts w:ascii="Calibri" w:eastAsia="Times New Roman" w:hAnsi="Calibri" w:cs="Times New Roman"/>
          <w:b/>
          <w:bCs/>
        </w:rPr>
        <w:tab/>
      </w:r>
      <w:r w:rsidRPr="00AA4D7F">
        <w:rPr>
          <w:rFonts w:ascii="Calibri" w:eastAsia="Times New Roman" w:hAnsi="Calibri" w:cs="Times New Roman"/>
          <w:b/>
          <w:bCs/>
        </w:rPr>
        <w:tab/>
      </w:r>
      <w:r w:rsidRPr="00AA4D7F">
        <w:rPr>
          <w:rFonts w:ascii="Calibri" w:eastAsia="Times New Roman" w:hAnsi="Calibri" w:cs="Times New Roman"/>
          <w:b/>
          <w:bCs/>
        </w:rPr>
        <w:tab/>
      </w:r>
      <w:r w:rsidR="00AA4D7F" w:rsidRPr="00AA4D7F">
        <w:rPr>
          <w:rFonts w:ascii="Calibri" w:eastAsia="Times New Roman" w:hAnsi="Calibri" w:cs="Times New Roman"/>
          <w:b/>
          <w:bCs/>
        </w:rPr>
        <w:t xml:space="preserve">     </w:t>
      </w:r>
      <w:r w:rsidRPr="00AA4D7F">
        <w:rPr>
          <w:rFonts w:ascii="Calibri" w:eastAsia="Times New Roman" w:hAnsi="Calibri" w:cs="Times New Roman"/>
          <w:b/>
          <w:bCs/>
        </w:rPr>
        <w:t>101</w:t>
      </w:r>
    </w:p>
    <w:p w14:paraId="05993077" w14:textId="23CF1A29" w:rsidR="00556FBA" w:rsidRPr="00AA4D7F" w:rsidRDefault="00556FBA" w:rsidP="00556FBA">
      <w:pPr>
        <w:spacing w:after="120"/>
        <w:rPr>
          <w:rFonts w:ascii="Calibri" w:eastAsia="Times New Roman" w:hAnsi="Calibri" w:cs="Times New Roman"/>
          <w:b/>
          <w:bCs/>
        </w:rPr>
      </w:pPr>
      <w:r w:rsidRPr="00AA4D7F">
        <w:rPr>
          <w:rFonts w:ascii="Calibri" w:eastAsia="Times New Roman" w:hAnsi="Calibri" w:cs="Times New Roman"/>
          <w:b/>
          <w:bCs/>
        </w:rPr>
        <w:t>Shrewsbury Police Station</w:t>
      </w:r>
      <w:r w:rsidRPr="00AA4D7F">
        <w:rPr>
          <w:rFonts w:ascii="Calibri" w:eastAsia="Times New Roman" w:hAnsi="Calibri" w:cs="Times New Roman"/>
          <w:b/>
          <w:bCs/>
        </w:rPr>
        <w:tab/>
      </w:r>
      <w:r w:rsidRPr="00AA4D7F">
        <w:rPr>
          <w:rFonts w:ascii="Calibri" w:eastAsia="Times New Roman" w:hAnsi="Calibri" w:cs="Times New Roman"/>
          <w:b/>
          <w:bCs/>
        </w:rPr>
        <w:tab/>
      </w:r>
      <w:r w:rsidRPr="00AA4D7F">
        <w:rPr>
          <w:rFonts w:ascii="Calibri" w:eastAsia="Times New Roman" w:hAnsi="Calibri" w:cs="Times New Roman"/>
          <w:b/>
          <w:bCs/>
        </w:rPr>
        <w:tab/>
      </w:r>
      <w:r w:rsidRPr="00AA4D7F">
        <w:rPr>
          <w:rFonts w:ascii="Calibri" w:eastAsia="Times New Roman" w:hAnsi="Calibri" w:cs="Times New Roman"/>
          <w:b/>
          <w:bCs/>
        </w:rPr>
        <w:tab/>
      </w:r>
      <w:r w:rsidRPr="00AA4D7F">
        <w:rPr>
          <w:rFonts w:ascii="Calibri" w:eastAsia="Times New Roman" w:hAnsi="Calibri" w:cs="Times New Roman"/>
          <w:b/>
          <w:bCs/>
        </w:rPr>
        <w:tab/>
      </w:r>
      <w:r w:rsidRPr="00AA4D7F">
        <w:rPr>
          <w:rFonts w:ascii="Calibri" w:eastAsia="Times New Roman" w:hAnsi="Calibri" w:cs="Times New Roman"/>
          <w:b/>
          <w:bCs/>
        </w:rPr>
        <w:tab/>
      </w:r>
      <w:r w:rsidRPr="00AA4D7F">
        <w:rPr>
          <w:rFonts w:ascii="Calibri" w:eastAsia="Times New Roman" w:hAnsi="Calibri" w:cs="Times New Roman"/>
          <w:b/>
          <w:bCs/>
        </w:rPr>
        <w:tab/>
      </w:r>
      <w:r w:rsidR="00AA4D7F" w:rsidRPr="00AA4D7F">
        <w:rPr>
          <w:rFonts w:ascii="Calibri" w:eastAsia="Times New Roman" w:hAnsi="Calibri" w:cs="Times New Roman"/>
          <w:b/>
          <w:bCs/>
        </w:rPr>
        <w:t xml:space="preserve">     </w:t>
      </w:r>
      <w:r w:rsidRPr="00AA4D7F">
        <w:rPr>
          <w:rFonts w:ascii="Calibri" w:eastAsia="Times New Roman" w:hAnsi="Calibri" w:cs="Times New Roman"/>
          <w:b/>
          <w:bCs/>
        </w:rPr>
        <w:t>0300 333 3000</w:t>
      </w:r>
    </w:p>
    <w:p w14:paraId="60E4EAD8" w14:textId="77777777" w:rsidR="00556FBA" w:rsidRPr="00AA4D7F" w:rsidRDefault="00556FBA" w:rsidP="00556FBA">
      <w:pPr>
        <w:spacing w:after="120"/>
        <w:rPr>
          <w:rFonts w:ascii="Calibri" w:eastAsia="Times New Roman" w:hAnsi="Calibri" w:cs="Times New Roman"/>
          <w:b/>
          <w:bCs/>
        </w:rPr>
      </w:pPr>
    </w:p>
    <w:p w14:paraId="4912415A" w14:textId="77777777" w:rsidR="00556FBA" w:rsidRPr="00852CB1" w:rsidRDefault="00556FBA" w:rsidP="00556FBA">
      <w:pPr>
        <w:spacing w:after="120"/>
        <w:rPr>
          <w:rFonts w:ascii="Calibri" w:eastAsia="Times New Roman" w:hAnsi="Calibri" w:cs="Times New Roman"/>
        </w:rPr>
      </w:pPr>
      <w:r w:rsidRPr="00852CB1">
        <w:rPr>
          <w:rFonts w:ascii="Calibri" w:eastAsia="Times New Roman" w:hAnsi="Calibri" w:cs="Times New Roman"/>
        </w:rPr>
        <w:t>For full list of help lines see office noticeboard</w:t>
      </w:r>
    </w:p>
    <w:p w14:paraId="5C61EE37" w14:textId="77777777" w:rsidR="00556FBA" w:rsidRDefault="00556FBA" w:rsidP="00556FBA">
      <w:pPr>
        <w:pStyle w:val="Heading1"/>
        <w:rPr>
          <w:rFonts w:ascii="Arial" w:hAnsi="Arial" w:cs="Arial"/>
          <w:b w:val="0"/>
          <w:bCs w:val="0"/>
        </w:rPr>
      </w:pPr>
    </w:p>
    <w:p w14:paraId="0DBAD95D" w14:textId="532A3BB3" w:rsidR="005A162F" w:rsidRPr="00695557" w:rsidRDefault="005A162F" w:rsidP="005A162F">
      <w:pPr>
        <w:spacing w:after="0"/>
        <w:ind w:left="427"/>
      </w:pPr>
      <w:r w:rsidRPr="00695557">
        <w:rPr>
          <w:rFonts w:ascii="Arial" w:eastAsia="Arial" w:hAnsi="Arial" w:cs="Arial"/>
        </w:rPr>
        <w:t xml:space="preserve"> </w:t>
      </w:r>
    </w:p>
    <w:p w14:paraId="3C0339D5" w14:textId="4DF10967" w:rsidR="002F1F32" w:rsidRDefault="0066799E" w:rsidP="00556FBA">
      <w:pPr>
        <w:spacing w:after="5"/>
        <w:ind w:right="54"/>
        <w:jc w:val="both"/>
      </w:pPr>
      <w:r w:rsidRPr="00695557">
        <w:rPr>
          <w:rFonts w:eastAsia="Arial" w:cstheme="minorHAnsi"/>
          <w:b/>
          <w:sz w:val="28"/>
          <w:szCs w:val="28"/>
          <w:u w:val="single"/>
        </w:rPr>
        <w:t xml:space="preserve"> </w:t>
      </w:r>
    </w:p>
    <w:p w14:paraId="7BAF54EC" w14:textId="77777777" w:rsidR="007B0728" w:rsidRDefault="007B0728" w:rsidP="00AA4D7F">
      <w:pPr>
        <w:pStyle w:val="Title"/>
        <w:rPr>
          <w:color w:val="auto"/>
        </w:rPr>
      </w:pPr>
    </w:p>
    <w:p w14:paraId="609A0440" w14:textId="77777777" w:rsidR="007B0728" w:rsidRDefault="007B0728" w:rsidP="00AA4D7F">
      <w:pPr>
        <w:pStyle w:val="Title"/>
        <w:rPr>
          <w:color w:val="auto"/>
        </w:rPr>
      </w:pPr>
    </w:p>
    <w:p w14:paraId="523485A3" w14:textId="77777777" w:rsidR="007B0728" w:rsidRDefault="007B0728" w:rsidP="00AA4D7F">
      <w:pPr>
        <w:pStyle w:val="Title"/>
        <w:rPr>
          <w:color w:val="auto"/>
        </w:rPr>
      </w:pPr>
    </w:p>
    <w:p w14:paraId="0DBEF52F" w14:textId="77777777" w:rsidR="007B0728" w:rsidRDefault="007B0728" w:rsidP="00AA4D7F">
      <w:pPr>
        <w:pStyle w:val="Title"/>
        <w:rPr>
          <w:color w:val="auto"/>
        </w:rPr>
      </w:pPr>
    </w:p>
    <w:p w14:paraId="6EA50929" w14:textId="77777777" w:rsidR="007B0728" w:rsidRDefault="007B0728" w:rsidP="00AA4D7F">
      <w:pPr>
        <w:pStyle w:val="Title"/>
        <w:rPr>
          <w:color w:val="auto"/>
        </w:rPr>
      </w:pPr>
    </w:p>
    <w:p w14:paraId="36B65317" w14:textId="77777777" w:rsidR="007B0728" w:rsidRDefault="007B0728" w:rsidP="00AA4D7F">
      <w:pPr>
        <w:pStyle w:val="Title"/>
        <w:rPr>
          <w:color w:val="auto"/>
        </w:rPr>
      </w:pPr>
    </w:p>
    <w:p w14:paraId="552C9F93" w14:textId="77777777" w:rsidR="007B0728" w:rsidRDefault="007B0728" w:rsidP="00AA4D7F">
      <w:pPr>
        <w:pStyle w:val="Title"/>
        <w:rPr>
          <w:color w:val="auto"/>
        </w:rPr>
      </w:pPr>
    </w:p>
    <w:p w14:paraId="1593DBB5" w14:textId="77777777" w:rsidR="007B0728" w:rsidRDefault="007B0728" w:rsidP="00AA4D7F">
      <w:pPr>
        <w:pStyle w:val="Title"/>
        <w:rPr>
          <w:color w:val="auto"/>
        </w:rPr>
      </w:pPr>
    </w:p>
    <w:p w14:paraId="63CCFEC3" w14:textId="77777777" w:rsidR="007B0728" w:rsidRDefault="007B0728" w:rsidP="00AA4D7F">
      <w:pPr>
        <w:pStyle w:val="Title"/>
        <w:rPr>
          <w:color w:val="auto"/>
        </w:rPr>
      </w:pPr>
    </w:p>
    <w:p w14:paraId="62CE80E2" w14:textId="64607748" w:rsidR="002E0AA4" w:rsidRPr="008C2F66" w:rsidRDefault="0066799E" w:rsidP="00AA4D7F">
      <w:pPr>
        <w:pStyle w:val="Title"/>
      </w:pPr>
      <w:r>
        <w:lastRenderedPageBreak/>
        <w:t xml:space="preserve">3. </w:t>
      </w:r>
      <w:r w:rsidR="002E0AA4" w:rsidRPr="008C2F66">
        <w:t>Whistle blowing policy</w:t>
      </w:r>
    </w:p>
    <w:p w14:paraId="27335C82" w14:textId="77777777" w:rsidR="006F00EC" w:rsidRPr="008C2F66" w:rsidRDefault="002E0AA4" w:rsidP="002E6483">
      <w:pPr>
        <w:pStyle w:val="Heading1"/>
      </w:pPr>
      <w:bookmarkStart w:id="66" w:name="_Toc464504853"/>
      <w:r w:rsidRPr="008C2F66">
        <w:t>Definition:</w:t>
      </w:r>
      <w:bookmarkEnd w:id="66"/>
    </w:p>
    <w:p w14:paraId="7870AB1C" w14:textId="77777777" w:rsidR="0071566B" w:rsidRPr="008C2F66" w:rsidRDefault="002E0AA4" w:rsidP="0071566B">
      <w:pPr>
        <w:pStyle w:val="Heading1"/>
        <w:rPr>
          <w:color w:val="auto"/>
        </w:rPr>
      </w:pPr>
      <w:bookmarkStart w:id="67" w:name="_Toc464504234"/>
      <w:bookmarkStart w:id="68" w:name="_Toc464504854"/>
      <w:r w:rsidRPr="008C2F66">
        <w:rPr>
          <w:color w:val="auto"/>
        </w:rPr>
        <w:t>Whistle blowing is raising concern about malpractice within an organisation.</w:t>
      </w:r>
      <w:r w:rsidR="0071566B" w:rsidRPr="008C2F66">
        <w:rPr>
          <w:bCs w:val="0"/>
          <w:color w:val="auto"/>
          <w:lang w:val="en-US"/>
        </w:rPr>
        <w:t xml:space="preserve"> Whistle blowing is a mechanism by which adults can voice their concerns in good faith, without fear of repercussion. Any </w:t>
      </w:r>
      <w:r w:rsidR="00037F66" w:rsidRPr="008C2F66">
        <w:rPr>
          <w:bCs w:val="0"/>
          <w:color w:val="auto"/>
          <w:lang w:val="en-US"/>
        </w:rPr>
        <w:t>behavior</w:t>
      </w:r>
      <w:r w:rsidR="0071566B" w:rsidRPr="008C2F66">
        <w:rPr>
          <w:bCs w:val="0"/>
          <w:color w:val="auto"/>
          <w:lang w:val="en-US"/>
        </w:rPr>
        <w:t xml:space="preserve"> by colleagues that raises concern regardless of source will be recorded and reported to the designated practitioner or appropriate agency.</w:t>
      </w:r>
      <w:bookmarkEnd w:id="67"/>
      <w:bookmarkEnd w:id="68"/>
      <w:r w:rsidR="0071566B" w:rsidRPr="008C2F66">
        <w:rPr>
          <w:rFonts w:eastAsia="Times New Roman"/>
          <w:color w:val="auto"/>
        </w:rPr>
        <w:t xml:space="preserve"> </w:t>
      </w:r>
    </w:p>
    <w:p w14:paraId="156140BE" w14:textId="77777777" w:rsidR="002E0AA4" w:rsidRPr="008C2F66" w:rsidRDefault="002E0AA4" w:rsidP="002E0AA4">
      <w:pPr>
        <w:pStyle w:val="Heading1"/>
        <w:rPr>
          <w:color w:val="auto"/>
        </w:rPr>
      </w:pPr>
      <w:bookmarkStart w:id="69" w:name="_Toc464504855"/>
      <w:r w:rsidRPr="008C2F66">
        <w:rPr>
          <w:color w:val="auto"/>
        </w:rPr>
        <w:t>Protection:</w:t>
      </w:r>
      <w:bookmarkEnd w:id="69"/>
    </w:p>
    <w:p w14:paraId="4EFD7E55" w14:textId="77777777" w:rsidR="002E0AA4" w:rsidRPr="008C2F66" w:rsidRDefault="002E0AA4" w:rsidP="002E0AA4">
      <w:r w:rsidRPr="008C2F66">
        <w:t xml:space="preserve">Sunshine preschool is an organisation committed to delivering a </w:t>
      </w:r>
      <w:proofErr w:type="gramStart"/>
      <w:r w:rsidRPr="008C2F66">
        <w:t>high quality</w:t>
      </w:r>
      <w:proofErr w:type="gramEnd"/>
      <w:r w:rsidRPr="008C2F66">
        <w:t xml:space="preserve"> </w:t>
      </w:r>
      <w:r w:rsidR="00037F66" w:rsidRPr="008C2F66">
        <w:t>service, promoting</w:t>
      </w:r>
      <w:r w:rsidRPr="008C2F66">
        <w:t xml:space="preserve"> organisational accountability and maintaining public confidence. </w:t>
      </w:r>
    </w:p>
    <w:p w14:paraId="6DE45D64" w14:textId="77777777" w:rsidR="002E0AA4" w:rsidRPr="008C2F66" w:rsidRDefault="002E0AA4" w:rsidP="002E0AA4">
      <w:r w:rsidRPr="008C2F66">
        <w:t>This policy provides individuals in the workplace with protection from victimisation or punishment if they raise genuine concerns about misconduct or mal</w:t>
      </w:r>
      <w:r w:rsidR="0007209D" w:rsidRPr="008C2F66">
        <w:t xml:space="preserve">practice in the </w:t>
      </w:r>
      <w:proofErr w:type="gramStart"/>
      <w:r w:rsidR="0007209D" w:rsidRPr="008C2F66">
        <w:t>organisation .</w:t>
      </w:r>
      <w:proofErr w:type="gramEnd"/>
      <w:r w:rsidR="0007209D" w:rsidRPr="008C2F66">
        <w:t xml:space="preserve"> T</w:t>
      </w:r>
      <w:r w:rsidRPr="008C2F66">
        <w:t>he polic</w:t>
      </w:r>
      <w:r w:rsidR="0007209D" w:rsidRPr="008C2F66">
        <w:t>y is underpinned by the Public Interest Disclosure Act</w:t>
      </w:r>
      <w:r w:rsidRPr="008C2F66">
        <w:t xml:space="preserve"> 1998 which encourages people to raise concerns about misconduct or malpractice in the </w:t>
      </w:r>
      <w:r w:rsidR="00037F66" w:rsidRPr="008C2F66">
        <w:t>workplace in</w:t>
      </w:r>
      <w:r w:rsidRPr="008C2F66">
        <w:t xml:space="preserve"> order to promote good governance and accountability in the public interest. The Act covers behaviour which amounts </w:t>
      </w:r>
      <w:r w:rsidR="00037F66" w:rsidRPr="008C2F66">
        <w:t>to:</w:t>
      </w:r>
    </w:p>
    <w:p w14:paraId="6CDFAF59" w14:textId="77777777" w:rsidR="002E0AA4" w:rsidRPr="008C2F66" w:rsidRDefault="002E0AA4" w:rsidP="00BE1016">
      <w:pPr>
        <w:pStyle w:val="ListParagraph"/>
        <w:numPr>
          <w:ilvl w:val="0"/>
          <w:numId w:val="7"/>
        </w:numPr>
      </w:pPr>
      <w:r w:rsidRPr="008C2F66">
        <w:t>Criminal offence</w:t>
      </w:r>
    </w:p>
    <w:p w14:paraId="5C56EA6F" w14:textId="77777777" w:rsidR="002E0AA4" w:rsidRPr="008C2F66" w:rsidRDefault="002E0AA4" w:rsidP="00BE1016">
      <w:pPr>
        <w:pStyle w:val="ListParagraph"/>
        <w:numPr>
          <w:ilvl w:val="0"/>
          <w:numId w:val="7"/>
        </w:numPr>
      </w:pPr>
      <w:r w:rsidRPr="008C2F66">
        <w:t xml:space="preserve">Failure to comply with any legal </w:t>
      </w:r>
      <w:proofErr w:type="gramStart"/>
      <w:r w:rsidRPr="008C2F66">
        <w:t>obligation</w:t>
      </w:r>
      <w:proofErr w:type="gramEnd"/>
    </w:p>
    <w:p w14:paraId="0D6C7CF8" w14:textId="77777777" w:rsidR="002E0AA4" w:rsidRPr="008C2F66" w:rsidRDefault="002E0AA4" w:rsidP="00BE1016">
      <w:pPr>
        <w:pStyle w:val="ListParagraph"/>
        <w:numPr>
          <w:ilvl w:val="0"/>
          <w:numId w:val="7"/>
        </w:numPr>
      </w:pPr>
      <w:r w:rsidRPr="008C2F66">
        <w:t>A miscarriage of justice</w:t>
      </w:r>
    </w:p>
    <w:p w14:paraId="1602E500" w14:textId="77777777" w:rsidR="002E0AA4" w:rsidRPr="008C2F66" w:rsidRDefault="002E0AA4" w:rsidP="00BE1016">
      <w:pPr>
        <w:pStyle w:val="ListParagraph"/>
        <w:numPr>
          <w:ilvl w:val="0"/>
          <w:numId w:val="7"/>
        </w:numPr>
      </w:pPr>
      <w:r w:rsidRPr="008C2F66">
        <w:t>Danger to health and safety of an individual and/or the environment</w:t>
      </w:r>
    </w:p>
    <w:p w14:paraId="0817FF9B" w14:textId="77777777" w:rsidR="002E0AA4" w:rsidRPr="008C2F66" w:rsidRDefault="002E0AA4" w:rsidP="00BE1016">
      <w:pPr>
        <w:pStyle w:val="ListParagraph"/>
        <w:numPr>
          <w:ilvl w:val="0"/>
          <w:numId w:val="7"/>
        </w:numPr>
      </w:pPr>
      <w:r w:rsidRPr="008C2F66">
        <w:t>Deliberate concealment of information about any of the above.</w:t>
      </w:r>
    </w:p>
    <w:p w14:paraId="1BB57F2E" w14:textId="77777777" w:rsidR="002E0AA4" w:rsidRPr="008C2F66" w:rsidRDefault="002E0AA4" w:rsidP="002E0AA4">
      <w:r w:rsidRPr="008C2F66">
        <w:t xml:space="preserve">This policy is not a replacement of the group grievance </w:t>
      </w:r>
      <w:proofErr w:type="gramStart"/>
      <w:r w:rsidRPr="008C2F66">
        <w:t>policy, but</w:t>
      </w:r>
      <w:proofErr w:type="gramEnd"/>
      <w:r w:rsidRPr="008C2F66">
        <w:t xml:space="preserve"> is intended to nurture a culture of openness and transparency within the setting. This should ensure that employees and volunteers feel safe to voice concerns about any issues they raise about mistreatment or malpractice.</w:t>
      </w:r>
    </w:p>
    <w:p w14:paraId="1CDCBF16" w14:textId="77777777" w:rsidR="002E0AA4" w:rsidRPr="008C2F66" w:rsidRDefault="0012618A" w:rsidP="002E0AA4">
      <w:r w:rsidRPr="008C2F66">
        <w:t>Any employee or volunteer who, a</w:t>
      </w:r>
      <w:r w:rsidR="002E0AA4" w:rsidRPr="008C2F66">
        <w:t xml:space="preserve">cting in good </w:t>
      </w:r>
      <w:r w:rsidR="00037F66" w:rsidRPr="008C2F66">
        <w:t>faith,</w:t>
      </w:r>
      <w:r w:rsidR="002E0AA4" w:rsidRPr="008C2F66">
        <w:t xml:space="preserve"> wishes to raise such a concern should normally report the matter to the manager who will advise the employee/volunteer of the action that will be taken in response to their concerns. Concerns should be investigated asap. </w:t>
      </w:r>
    </w:p>
    <w:p w14:paraId="5B9B6B62" w14:textId="77777777" w:rsidR="002E0AA4" w:rsidRPr="008C2F66" w:rsidRDefault="002E0AA4" w:rsidP="002E0AA4">
      <w:r w:rsidRPr="008C2F66">
        <w:t xml:space="preserve">If an employee/volunteer feels the matter cannot be discussed with the </w:t>
      </w:r>
      <w:proofErr w:type="gramStart"/>
      <w:r w:rsidRPr="008C2F66">
        <w:t>manager</w:t>
      </w:r>
      <w:proofErr w:type="gramEnd"/>
      <w:r w:rsidRPr="008C2F66">
        <w:t xml:space="preserve"> they should contact</w:t>
      </w:r>
      <w:r w:rsidR="001E6396" w:rsidRPr="008C2F66">
        <w:t xml:space="preserve"> the </w:t>
      </w:r>
      <w:r w:rsidR="00037F66" w:rsidRPr="008C2F66">
        <w:t>chairperson or</w:t>
      </w:r>
      <w:r w:rsidR="001E6396" w:rsidRPr="008C2F66">
        <w:t xml:space="preserve"> the initial contact </w:t>
      </w:r>
      <w:r w:rsidR="00037F66" w:rsidRPr="008C2F66">
        <w:t>team to</w:t>
      </w:r>
      <w:r w:rsidR="001E6396" w:rsidRPr="008C2F66">
        <w:t xml:space="preserve"> discuss their </w:t>
      </w:r>
      <w:r w:rsidR="00037F66" w:rsidRPr="008C2F66">
        <w:t>concerns or</w:t>
      </w:r>
      <w:r w:rsidRPr="008C2F66">
        <w:t xml:space="preserve"> email</w:t>
      </w:r>
      <w:r w:rsidRPr="008C2F66">
        <w:rPr>
          <w:rStyle w:val="SubtitleChar"/>
          <w:color w:val="auto"/>
        </w:rPr>
        <w:t xml:space="preserve"> Whistleblowing @ofsted.gov.uk </w:t>
      </w:r>
    </w:p>
    <w:p w14:paraId="747377DF" w14:textId="77777777" w:rsidR="002E0AA4" w:rsidRPr="008C2F66" w:rsidRDefault="002E0AA4" w:rsidP="002E0AA4">
      <w:r w:rsidRPr="008C2F66">
        <w:lastRenderedPageBreak/>
        <w:t xml:space="preserve">A </w:t>
      </w:r>
      <w:r w:rsidR="00037F66" w:rsidRPr="008C2F66">
        <w:t>disclosure to</w:t>
      </w:r>
      <w:r w:rsidRPr="008C2F66">
        <w:t xml:space="preserve"> the manager will remain confidential wherever possible and the staff member raising the </w:t>
      </w:r>
      <w:r w:rsidR="00037F66" w:rsidRPr="008C2F66">
        <w:t>concern will</w:t>
      </w:r>
      <w:r w:rsidRPr="008C2F66">
        <w:t xml:space="preserve"> not suffer any personal detriment as a result of raising genuine concerns about malpractice/misconduct.</w:t>
      </w:r>
    </w:p>
    <w:p w14:paraId="56853012" w14:textId="77777777" w:rsidR="00DC12F9" w:rsidRPr="00DC12F9" w:rsidRDefault="00DC12F9" w:rsidP="00DC12F9"/>
    <w:p w14:paraId="00F2E0D4" w14:textId="77777777" w:rsidR="00E67153" w:rsidRDefault="00E67153" w:rsidP="0007209D">
      <w:pPr>
        <w:pStyle w:val="Title"/>
        <w:rPr>
          <w:color w:val="auto"/>
        </w:rPr>
      </w:pPr>
    </w:p>
    <w:p w14:paraId="4E921794" w14:textId="60ED0C04" w:rsidR="00921730" w:rsidRPr="008C2F66" w:rsidRDefault="00201053" w:rsidP="00AA4D7F">
      <w:pPr>
        <w:pStyle w:val="Title"/>
      </w:pPr>
      <w:r>
        <w:t xml:space="preserve">4. </w:t>
      </w:r>
      <w:r w:rsidR="00B123F3" w:rsidRPr="008C2F66">
        <w:t>Partnership with parents.</w:t>
      </w:r>
    </w:p>
    <w:p w14:paraId="559F57F7" w14:textId="77777777" w:rsidR="00B123F3" w:rsidRPr="008C2F66" w:rsidRDefault="00B123F3" w:rsidP="00B123F3">
      <w:r w:rsidRPr="008C2F66">
        <w:t xml:space="preserve">Parents are requested to read the policies </w:t>
      </w:r>
      <w:r w:rsidR="00037F66" w:rsidRPr="008C2F66">
        <w:t>available,</w:t>
      </w:r>
      <w:r w:rsidRPr="008C2F66">
        <w:t xml:space="preserve"> a shorter form of which will</w:t>
      </w:r>
      <w:r w:rsidR="003A2CF0">
        <w:t xml:space="preserve"> be attached to the </w:t>
      </w:r>
      <w:proofErr w:type="gramStart"/>
      <w:r w:rsidR="003A2CF0">
        <w:t xml:space="preserve">prospectus </w:t>
      </w:r>
      <w:r w:rsidRPr="008C2F66">
        <w:t xml:space="preserve"> before</w:t>
      </w:r>
      <w:proofErr w:type="gramEnd"/>
      <w:r w:rsidRPr="008C2F66">
        <w:t xml:space="preserve"> their child commences with the group. Concerns about a child will be discussed with parents and agreement sought before making a referral unless such a discussion would place the child at an increased risk of significant harm. Parents are requested to notify us of any </w:t>
      </w:r>
      <w:r w:rsidR="00037F66" w:rsidRPr="008C2F66">
        <w:t>accidents,</w:t>
      </w:r>
      <w:r w:rsidRPr="008C2F66">
        <w:t xml:space="preserve"> incidents or injuries that may affect the child which will be recorded in the accident book.</w:t>
      </w:r>
    </w:p>
    <w:p w14:paraId="5CFE7858" w14:textId="77777777" w:rsidR="00831DB5" w:rsidRPr="008F6314" w:rsidRDefault="00B123F3" w:rsidP="00831DB5">
      <w:r w:rsidRPr="008C2F66">
        <w:t xml:space="preserve">Sometimes we come across situations which are not necessarily a child protection concern but where we think a child could benefit from additional support from outside agencies to ensure they reach their full potential. </w:t>
      </w:r>
      <w:r w:rsidR="00315206" w:rsidRPr="008C2F66">
        <w:t>In this process known as Early Help we would consult with the parents fu</w:t>
      </w:r>
      <w:r w:rsidR="006F00EC" w:rsidRPr="008C2F66">
        <w:t>lly</w:t>
      </w:r>
      <w:r w:rsidR="00831DB5" w:rsidRPr="008F6314">
        <w:t xml:space="preserve">, refer to Safeguarding Policy. </w:t>
      </w:r>
    </w:p>
    <w:p w14:paraId="47DBA092" w14:textId="6B58F80B" w:rsidR="00201053" w:rsidRDefault="00831DB5" w:rsidP="00966DD0">
      <w:r w:rsidRPr="008F6314">
        <w:t>Each term parents are invited to join us to spend some time with their child, giving an opportunity to watch them</w:t>
      </w:r>
      <w:r w:rsidR="000B6F62" w:rsidRPr="008F6314">
        <w:t xml:space="preserve"> interact with others. </w:t>
      </w:r>
      <w:r w:rsidR="008F6314">
        <w:t>The</w:t>
      </w:r>
      <w:r w:rsidR="000B6F62" w:rsidRPr="008F6314">
        <w:t xml:space="preserve"> child’s k</w:t>
      </w:r>
      <w:r w:rsidRPr="008F6314">
        <w:t>eyworker</w:t>
      </w:r>
      <w:r w:rsidR="000B6F62" w:rsidRPr="008F6314">
        <w:t xml:space="preserve"> </w:t>
      </w:r>
      <w:r w:rsidRPr="008F6314">
        <w:t xml:space="preserve">will </w:t>
      </w:r>
      <w:r w:rsidR="000B6F62" w:rsidRPr="008F6314">
        <w:t xml:space="preserve">make development profiles available, will </w:t>
      </w:r>
      <w:r w:rsidRPr="008F6314">
        <w:t xml:space="preserve">discuss </w:t>
      </w:r>
      <w:r w:rsidR="008F6314">
        <w:t>the</w:t>
      </w:r>
      <w:r w:rsidRPr="008F6314">
        <w:t xml:space="preserve"> child’s progress and </w:t>
      </w:r>
      <w:r w:rsidR="000B6F62" w:rsidRPr="008F6314">
        <w:t xml:space="preserve">ask for </w:t>
      </w:r>
      <w:r w:rsidR="008F6314">
        <w:t>parent</w:t>
      </w:r>
      <w:r w:rsidR="000B6F62" w:rsidRPr="008F6314">
        <w:t xml:space="preserve"> input to their learning jou</w:t>
      </w:r>
      <w:r w:rsidR="003A2CF0" w:rsidRPr="008F6314">
        <w:t>r</w:t>
      </w:r>
      <w:r w:rsidR="000B6F62" w:rsidRPr="008F6314">
        <w:t xml:space="preserve">neys.  Appointments to speak with </w:t>
      </w:r>
      <w:r w:rsidR="008A4B53">
        <w:t>the</w:t>
      </w:r>
      <w:r w:rsidR="000B6F62" w:rsidRPr="008F6314">
        <w:t xml:space="preserve"> keyworker or leader can be made at any time</w:t>
      </w:r>
      <w:r w:rsidR="000B6F62" w:rsidRPr="008A4B53">
        <w:rPr>
          <w:color w:val="00B0F0"/>
        </w:rPr>
        <w:t xml:space="preserve">. </w:t>
      </w:r>
      <w:r w:rsidR="008F6314" w:rsidRPr="00966DD0">
        <w:t>Parents will also be invited once each half term to communicate their child’s current interests</w:t>
      </w:r>
      <w:r w:rsidR="00966DD0" w:rsidRPr="00966DD0">
        <w:t xml:space="preserve"> and recent</w:t>
      </w:r>
      <w:r w:rsidR="008F6314" w:rsidRPr="00966DD0">
        <w:t xml:space="preserve"> times spent with their family. Written feedback will be sent home following a child’s focus week, sharing observations and photos of the child’s time at preschool plus</w:t>
      </w:r>
      <w:r w:rsidR="008A4B53" w:rsidRPr="00966DD0">
        <w:t xml:space="preserve"> a brief overview of the child’s next steps.</w:t>
      </w:r>
      <w:bookmarkStart w:id="70" w:name="_Toc464504856"/>
    </w:p>
    <w:p w14:paraId="4FABEB36" w14:textId="77777777" w:rsidR="00D7529C" w:rsidRDefault="00D7529C" w:rsidP="002E6483"/>
    <w:p w14:paraId="5EE0C1C5" w14:textId="77777777" w:rsidR="006042D3" w:rsidRDefault="006042D3" w:rsidP="002E6483"/>
    <w:p w14:paraId="723247BA" w14:textId="77777777" w:rsidR="007B0728" w:rsidRDefault="007B0728" w:rsidP="00921730">
      <w:pPr>
        <w:pStyle w:val="Title"/>
        <w:outlineLvl w:val="0"/>
        <w:rPr>
          <w:color w:val="auto"/>
        </w:rPr>
      </w:pPr>
    </w:p>
    <w:p w14:paraId="4A13AA56" w14:textId="77777777" w:rsidR="007B0728" w:rsidRDefault="007B0728" w:rsidP="00921730">
      <w:pPr>
        <w:pStyle w:val="Title"/>
        <w:outlineLvl w:val="0"/>
        <w:rPr>
          <w:color w:val="auto"/>
        </w:rPr>
      </w:pPr>
    </w:p>
    <w:p w14:paraId="48DD40A3" w14:textId="77777777" w:rsidR="007B0728" w:rsidRDefault="007B0728" w:rsidP="00921730">
      <w:pPr>
        <w:pStyle w:val="Title"/>
        <w:outlineLvl w:val="0"/>
        <w:rPr>
          <w:color w:val="auto"/>
        </w:rPr>
      </w:pPr>
    </w:p>
    <w:p w14:paraId="4F90A4F2" w14:textId="77777777" w:rsidR="007B0728" w:rsidRDefault="007B0728" w:rsidP="00921730">
      <w:pPr>
        <w:pStyle w:val="Title"/>
        <w:outlineLvl w:val="0"/>
        <w:rPr>
          <w:color w:val="auto"/>
        </w:rPr>
      </w:pPr>
    </w:p>
    <w:p w14:paraId="6416893B" w14:textId="77777777" w:rsidR="007B0728" w:rsidRDefault="007B0728" w:rsidP="00921730">
      <w:pPr>
        <w:pStyle w:val="Title"/>
        <w:outlineLvl w:val="0"/>
        <w:rPr>
          <w:color w:val="auto"/>
        </w:rPr>
      </w:pPr>
    </w:p>
    <w:p w14:paraId="1E1FFE8C" w14:textId="77777777" w:rsidR="007B0728" w:rsidRDefault="007B0728" w:rsidP="00921730">
      <w:pPr>
        <w:pStyle w:val="Title"/>
        <w:outlineLvl w:val="0"/>
        <w:rPr>
          <w:color w:val="auto"/>
        </w:rPr>
      </w:pPr>
    </w:p>
    <w:p w14:paraId="116B5F38" w14:textId="4F9B913F" w:rsidR="00921730" w:rsidRPr="008C2F66" w:rsidRDefault="00201053" w:rsidP="00921730">
      <w:pPr>
        <w:pStyle w:val="Title"/>
        <w:outlineLvl w:val="0"/>
        <w:rPr>
          <w:color w:val="auto"/>
        </w:rPr>
      </w:pPr>
      <w:r>
        <w:rPr>
          <w:color w:val="auto"/>
        </w:rPr>
        <w:lastRenderedPageBreak/>
        <w:t xml:space="preserve">5. </w:t>
      </w:r>
      <w:r w:rsidR="00921730" w:rsidRPr="008C2F66">
        <w:rPr>
          <w:color w:val="auto"/>
        </w:rPr>
        <w:t>Equality of Opportunities</w:t>
      </w:r>
      <w:bookmarkEnd w:id="70"/>
    </w:p>
    <w:p w14:paraId="5F30B0B2" w14:textId="77777777" w:rsidR="00921730" w:rsidRPr="008C2F66" w:rsidRDefault="00921730" w:rsidP="002E0AA4">
      <w:pPr>
        <w:pStyle w:val="Heading1"/>
        <w:rPr>
          <w:color w:val="auto"/>
        </w:rPr>
      </w:pPr>
      <w:bookmarkStart w:id="71" w:name="_Toc464504857"/>
      <w:r w:rsidRPr="008C2F66">
        <w:rPr>
          <w:color w:val="auto"/>
        </w:rPr>
        <w:t>Equality of opportunities policy- incorporating a race equality action plan</w:t>
      </w:r>
      <w:bookmarkEnd w:id="71"/>
    </w:p>
    <w:p w14:paraId="69F79632" w14:textId="77777777" w:rsidR="00921730" w:rsidRPr="008C2F66" w:rsidRDefault="00921730" w:rsidP="00921730">
      <w:proofErr w:type="spellStart"/>
      <w:r w:rsidRPr="008C2F66">
        <w:t>Bomere</w:t>
      </w:r>
      <w:proofErr w:type="spellEnd"/>
      <w:r w:rsidRPr="008C2F66">
        <w:t xml:space="preserve"> Heath Sunshine Pre-school welcomes families, volunteers and staff from all corners of the community and the wider world. We are committed to challenging and eradicating racism amongst staff and children. We will not tolerate racist remarks or other discriminatory behaviour from parents or children.</w:t>
      </w:r>
    </w:p>
    <w:p w14:paraId="5A49EDD4" w14:textId="77777777" w:rsidR="00921730" w:rsidRPr="008C2F66" w:rsidRDefault="00921730" w:rsidP="00921730">
      <w:r w:rsidRPr="008C2F66">
        <w:t xml:space="preserve">We will, through our activities and attitudes, try to provide a non-prejudicial atmosphere. We will encourage opportunities to show and discuss the </w:t>
      </w:r>
      <w:proofErr w:type="gramStart"/>
      <w:r w:rsidRPr="008C2F66">
        <w:t>various differences</w:t>
      </w:r>
      <w:proofErr w:type="gramEnd"/>
      <w:r w:rsidRPr="008C2F66">
        <w:t xml:space="preserve"> and similarities between the peoples of the world. Our equipment reflects cultural and ethnic diversity for example (Jigsaws, books, home corner equipment and dressing up clothe) We will endeavour to make any families time at Sunshine as fully inclusive as possible and free from prejudice. We will venture to have accurate information regarding religious and cultural differences. We will take care to spell names accurately and attempt to pronounce them correctly. </w:t>
      </w:r>
    </w:p>
    <w:p w14:paraId="6135CCE8" w14:textId="77777777" w:rsidR="00921730" w:rsidRPr="008C2F66" w:rsidRDefault="00921730" w:rsidP="00921730">
      <w:r w:rsidRPr="008C2F66">
        <w:t xml:space="preserve">We will work with families and outside agencies to attempt to ensure all children have equal access to resources reflecting their cultural and religious backgrounds. </w:t>
      </w:r>
    </w:p>
    <w:p w14:paraId="6802D9E3" w14:textId="77777777" w:rsidR="00921730" w:rsidRPr="008C2F66" w:rsidRDefault="00921730" w:rsidP="00921730">
      <w:r w:rsidRPr="008C2F66">
        <w:t xml:space="preserve">It is not acceptable to differentiate between people because of their gender, race, social group, culture or disabilities. No-one will be denied a place due to the above- neither staff nor child. </w:t>
      </w:r>
    </w:p>
    <w:p w14:paraId="506DD219" w14:textId="77777777" w:rsidR="00921730" w:rsidRPr="008C2F66" w:rsidRDefault="00921730" w:rsidP="00921730">
      <w:r w:rsidRPr="008C2F66">
        <w:t xml:space="preserve">When staff are recruited equal opportunities will be given to all persons irrespective of their sex, age, race, culture, religion, ethnic origin or physical abilities. </w:t>
      </w:r>
    </w:p>
    <w:p w14:paraId="2021F3DB" w14:textId="77777777" w:rsidR="00921730" w:rsidRPr="008C2F66" w:rsidRDefault="00921730" w:rsidP="00921730">
      <w:r w:rsidRPr="008C2F66">
        <w:t xml:space="preserve">If an adult in the group hears a child being verbally hurtful, they will immediately intervene. They will tell the child that a preschool we do not use those words/actions, and explain why the behaviour is inappropriate, correct any prejudices and ensure the victim is shown that they are respected. </w:t>
      </w:r>
    </w:p>
    <w:p w14:paraId="5194EC2E" w14:textId="77777777" w:rsidR="00921730" w:rsidRPr="008C2F66" w:rsidRDefault="00921730" w:rsidP="00921730">
      <w:r w:rsidRPr="008C2F66">
        <w:t>Any incidences of racism will be reported to the designated staff member.</w:t>
      </w:r>
    </w:p>
    <w:p w14:paraId="59356F76" w14:textId="77777777" w:rsidR="00921730" w:rsidRPr="008C2F66" w:rsidRDefault="00921730" w:rsidP="00921730">
      <w:r w:rsidRPr="008C2F66">
        <w:t xml:space="preserve">In severe or repetitive </w:t>
      </w:r>
      <w:proofErr w:type="gramStart"/>
      <w:r w:rsidRPr="008C2F66">
        <w:t>cases</w:t>
      </w:r>
      <w:proofErr w:type="gramEnd"/>
      <w:r w:rsidRPr="008C2F66">
        <w:t xml:space="preserve"> the parents will be informed.</w:t>
      </w:r>
    </w:p>
    <w:p w14:paraId="7201D808" w14:textId="77777777" w:rsidR="00921730" w:rsidRPr="008C2F66" w:rsidRDefault="00921730" w:rsidP="00921730">
      <w:r w:rsidRPr="008C2F66">
        <w:t>Designated staff member for equal opportunities and race equality is</w:t>
      </w:r>
      <w:r w:rsidR="005D0D75" w:rsidRPr="008C2F66">
        <w:t xml:space="preserve"> </w:t>
      </w:r>
      <w:r w:rsidR="005D0D75" w:rsidRPr="008C2F66">
        <w:rPr>
          <w:b/>
        </w:rPr>
        <w:t>Kerry Prince</w:t>
      </w:r>
      <w:r w:rsidRPr="008C2F66">
        <w:t>.</w:t>
      </w:r>
    </w:p>
    <w:p w14:paraId="4BC9A6C3" w14:textId="77777777" w:rsidR="00921730" w:rsidRPr="008C2F66" w:rsidRDefault="00921730" w:rsidP="00921730">
      <w:r w:rsidRPr="008C2F66">
        <w:t>Planning and working with children will incorporate children’s interests including their families’ festivals and celebrations from the wider community. (See SEN policy for additional needs, also our inclusion document for more details)</w:t>
      </w:r>
    </w:p>
    <w:p w14:paraId="120F6A6C" w14:textId="77777777" w:rsidR="001E6BC0" w:rsidRPr="008C2F66" w:rsidRDefault="00921730" w:rsidP="00921730">
      <w:r w:rsidRPr="008C2F66">
        <w:t xml:space="preserve">Sunshine Preschool has obligations under part 4 of the education act 1996, the disability discrimination act 1995 and the SEN code of practice to specific action to help children with additional needs. We are aware that for children whose first language is not English additional/different strategies and approaches may be necessary, including additional resources, alternate communication methods, bilingual </w:t>
      </w:r>
      <w:proofErr w:type="gramStart"/>
      <w:r w:rsidRPr="008C2F66">
        <w:t>signs</w:t>
      </w:r>
      <w:proofErr w:type="gramEnd"/>
      <w:r w:rsidRPr="008C2F66">
        <w:t xml:space="preserve"> or the use of translators/bilingual support.</w:t>
      </w:r>
    </w:p>
    <w:p w14:paraId="7710A1D1" w14:textId="7E3C95BD" w:rsidR="00533DB7" w:rsidRPr="008A4B53" w:rsidRDefault="00533DB7" w:rsidP="00DA2F66">
      <w:pPr>
        <w:pStyle w:val="Title"/>
        <w:rPr>
          <w:color w:val="auto"/>
        </w:rPr>
      </w:pPr>
      <w:r w:rsidRPr="008A4B53">
        <w:rPr>
          <w:color w:val="auto"/>
        </w:rPr>
        <w:lastRenderedPageBreak/>
        <w:t>6.</w:t>
      </w:r>
      <w:r w:rsidR="007F7977" w:rsidRPr="008A4B53">
        <w:rPr>
          <w:color w:val="auto"/>
        </w:rPr>
        <w:t xml:space="preserve">  </w:t>
      </w:r>
      <w:r w:rsidRPr="008A4B53">
        <w:rPr>
          <w:color w:val="auto"/>
        </w:rPr>
        <w:t>Confidentiality and General Data Protection Policy</w:t>
      </w:r>
      <w:r w:rsidR="00DA2F66" w:rsidRPr="008A4B53">
        <w:rPr>
          <w:color w:val="auto"/>
        </w:rPr>
        <w:t>.</w:t>
      </w:r>
    </w:p>
    <w:p w14:paraId="541CBD85" w14:textId="7A6F5DE1" w:rsidR="00533DB7" w:rsidRPr="008A4B53" w:rsidRDefault="00E90DD0" w:rsidP="002E6483">
      <w:pPr>
        <w:pStyle w:val="Heading1"/>
        <w:rPr>
          <w:rFonts w:eastAsia="MS Mincho"/>
          <w:lang w:val="en-US" w:eastAsia="en-US"/>
        </w:rPr>
      </w:pPr>
      <w:r w:rsidRPr="008A4B53">
        <w:rPr>
          <w:rFonts w:eastAsia="MS Mincho"/>
          <w:lang w:val="en-US" w:eastAsia="en-US"/>
        </w:rPr>
        <w:t>6.1 Aims</w:t>
      </w:r>
    </w:p>
    <w:p w14:paraId="6D9F750D" w14:textId="77777777" w:rsidR="00533DB7" w:rsidRPr="008A4B53" w:rsidRDefault="00533DB7" w:rsidP="00533DB7">
      <w:pPr>
        <w:rPr>
          <w:rFonts w:cstheme="minorHAnsi"/>
        </w:rPr>
      </w:pPr>
      <w:r w:rsidRPr="008A4B53">
        <w:rPr>
          <w:rFonts w:eastAsia="MS Mincho" w:cstheme="minorHAnsi"/>
          <w:lang w:val="en-US" w:eastAsia="en-US"/>
        </w:rPr>
        <w:t xml:space="preserve">Bomere Heath Sunshine Preschool’s work with children sometimes bring us into contact with confidential information. </w:t>
      </w:r>
      <w:r w:rsidRPr="008A4B53">
        <w:rPr>
          <w:rFonts w:cstheme="minorHAnsi"/>
        </w:rPr>
        <w:t>To ensure that all those using and working in preschool can do so with confidence, we will respect confidentiality in the following ways:</w:t>
      </w:r>
    </w:p>
    <w:p w14:paraId="195A567B" w14:textId="77777777" w:rsidR="00533DB7" w:rsidRPr="008A4B53" w:rsidRDefault="00533DB7" w:rsidP="00BE1016">
      <w:pPr>
        <w:pStyle w:val="ListParagraph"/>
        <w:numPr>
          <w:ilvl w:val="0"/>
          <w:numId w:val="1"/>
        </w:numPr>
        <w:rPr>
          <w:rFonts w:cstheme="minorHAnsi"/>
        </w:rPr>
      </w:pPr>
      <w:r w:rsidRPr="008A4B53">
        <w:rPr>
          <w:rFonts w:cstheme="minorHAnsi"/>
        </w:rPr>
        <w:t>Parents will have access to the files and records of their own children but will not have access to information about any other child.</w:t>
      </w:r>
    </w:p>
    <w:p w14:paraId="39B46FBF" w14:textId="77777777" w:rsidR="00533DB7" w:rsidRPr="008A4B53" w:rsidRDefault="00533DB7" w:rsidP="00BE1016">
      <w:pPr>
        <w:pStyle w:val="ListParagraph"/>
        <w:numPr>
          <w:ilvl w:val="0"/>
          <w:numId w:val="1"/>
        </w:numPr>
        <w:rPr>
          <w:rFonts w:cstheme="minorHAnsi"/>
        </w:rPr>
      </w:pPr>
      <w:r w:rsidRPr="008A4B53">
        <w:rPr>
          <w:rFonts w:cstheme="minorHAnsi"/>
        </w:rPr>
        <w:t xml:space="preserve">Staff will not discuss any child or family with other persons unless permission has been given by the parent or it is in the child’s best interest </w:t>
      </w:r>
      <w:proofErr w:type="gramStart"/>
      <w:r w:rsidRPr="008A4B53">
        <w:rPr>
          <w:rFonts w:cstheme="minorHAnsi"/>
        </w:rPr>
        <w:t>e.g.</w:t>
      </w:r>
      <w:proofErr w:type="gramEnd"/>
      <w:r w:rsidRPr="008A4B53">
        <w:rPr>
          <w:rFonts w:cstheme="minorHAnsi"/>
        </w:rPr>
        <w:t xml:space="preserve"> with health visitors or speech therapy workers or stay safe team. </w:t>
      </w:r>
    </w:p>
    <w:p w14:paraId="5A2FBBAA" w14:textId="77777777" w:rsidR="00533DB7" w:rsidRPr="008A4B53" w:rsidRDefault="00533DB7" w:rsidP="00BE1016">
      <w:pPr>
        <w:pStyle w:val="ListParagraph"/>
        <w:numPr>
          <w:ilvl w:val="0"/>
          <w:numId w:val="1"/>
        </w:numPr>
        <w:rPr>
          <w:rFonts w:cstheme="minorHAnsi"/>
        </w:rPr>
      </w:pPr>
      <w:r w:rsidRPr="008A4B53">
        <w:rPr>
          <w:rFonts w:cstheme="minorHAnsi"/>
        </w:rPr>
        <w:t xml:space="preserve">Information given by parents about their child to the pre-school workers will not be passed onto other agencies without their </w:t>
      </w:r>
      <w:proofErr w:type="gramStart"/>
      <w:r w:rsidRPr="008A4B53">
        <w:rPr>
          <w:rFonts w:cstheme="minorHAnsi"/>
        </w:rPr>
        <w:t>permission</w:t>
      </w:r>
      <w:proofErr w:type="gramEnd"/>
    </w:p>
    <w:p w14:paraId="743F5B52" w14:textId="77777777" w:rsidR="00533DB7" w:rsidRPr="008A4B53" w:rsidRDefault="00533DB7" w:rsidP="00BE1016">
      <w:pPr>
        <w:pStyle w:val="ListParagraph"/>
        <w:numPr>
          <w:ilvl w:val="0"/>
          <w:numId w:val="1"/>
        </w:numPr>
        <w:rPr>
          <w:rFonts w:cstheme="minorHAnsi"/>
        </w:rPr>
      </w:pPr>
      <w:r w:rsidRPr="008A4B53">
        <w:rPr>
          <w:rFonts w:cstheme="minorHAnsi"/>
        </w:rPr>
        <w:t xml:space="preserve">Issues to do with employment of staff will remain confidential to the people directly involved with making personnel decisions. </w:t>
      </w:r>
    </w:p>
    <w:p w14:paraId="3D9F4E94" w14:textId="77777777" w:rsidR="00533DB7" w:rsidRPr="008A4B53" w:rsidRDefault="00533DB7" w:rsidP="00533DB7">
      <w:pPr>
        <w:rPr>
          <w:rFonts w:cstheme="minorHAnsi"/>
        </w:rPr>
      </w:pPr>
      <w:r w:rsidRPr="008A4B53">
        <w:rPr>
          <w:rFonts w:cstheme="minorHAnsi"/>
        </w:rPr>
        <w:t>Any anxieties/evidence relating to a child’s personal safety will be kept confidential within the staff. (See safeguarding policy)</w:t>
      </w:r>
    </w:p>
    <w:p w14:paraId="23964BEC" w14:textId="77777777" w:rsidR="00533DB7" w:rsidRPr="008A4B53" w:rsidRDefault="00533DB7" w:rsidP="00533DB7">
      <w:pPr>
        <w:spacing w:before="120" w:after="0" w:line="240" w:lineRule="auto"/>
        <w:rPr>
          <w:rFonts w:eastAsia="MS Mincho" w:cstheme="minorHAnsi"/>
          <w:lang w:val="en-US" w:eastAsia="en-US"/>
        </w:rPr>
      </w:pPr>
      <w:r w:rsidRPr="008A4B53">
        <w:rPr>
          <w:rFonts w:eastAsia="MS Mincho" w:cstheme="minorHAnsi"/>
          <w:lang w:val="en-US" w:eastAsia="en-US"/>
        </w:rPr>
        <w:t xml:space="preserve">We aim to ensure that all personal data collected about staff, children, parents, students, volunteers, the Registered Person/Body, visitors and other individuals is collected, stored and processed in accordance with the </w:t>
      </w:r>
      <w:hyperlink r:id="rId78" w:history="1">
        <w:r w:rsidRPr="008A4B53">
          <w:rPr>
            <w:rFonts w:eastAsia="MS Mincho" w:cstheme="minorHAnsi"/>
            <w:b/>
            <w:lang w:val="en-US" w:eastAsia="en-US"/>
          </w:rPr>
          <w:t>General Data Protection Regulation (GDPR)</w:t>
        </w:r>
      </w:hyperlink>
      <w:r w:rsidRPr="008A4B53">
        <w:rPr>
          <w:rFonts w:eastAsia="MS Mincho" w:cstheme="minorHAnsi"/>
          <w:lang w:val="en-US" w:eastAsia="en-US"/>
        </w:rPr>
        <w:t xml:space="preserve"> and the expected provisions of the Data Protection Act 2018 (DPA 2018) as set out in the </w:t>
      </w:r>
      <w:hyperlink r:id="rId79" w:history="1">
        <w:r w:rsidRPr="008A4B53">
          <w:rPr>
            <w:rFonts w:eastAsia="MS Mincho" w:cstheme="minorHAnsi"/>
            <w:b/>
            <w:lang w:val="en-US" w:eastAsia="en-US"/>
          </w:rPr>
          <w:t>Data Protection Bill</w:t>
        </w:r>
      </w:hyperlink>
      <w:r w:rsidRPr="008A4B53">
        <w:rPr>
          <w:rFonts w:eastAsia="MS Mincho" w:cstheme="minorHAnsi"/>
          <w:b/>
          <w:lang w:val="en-US" w:eastAsia="en-US"/>
        </w:rPr>
        <w:t>.</w:t>
      </w:r>
      <w:r w:rsidRPr="008A4B53">
        <w:rPr>
          <w:rFonts w:eastAsia="MS Mincho" w:cstheme="minorHAnsi"/>
          <w:lang w:val="en-US" w:eastAsia="en-US"/>
        </w:rPr>
        <w:t xml:space="preserve"> </w:t>
      </w:r>
    </w:p>
    <w:p w14:paraId="57EB7380" w14:textId="77777777" w:rsidR="00533DB7" w:rsidRPr="008A4B53" w:rsidRDefault="00533DB7" w:rsidP="00533DB7">
      <w:pPr>
        <w:spacing w:before="120" w:after="0" w:line="240" w:lineRule="auto"/>
        <w:rPr>
          <w:rFonts w:eastAsia="MS Mincho" w:cstheme="minorHAnsi"/>
          <w:lang w:val="en-US" w:eastAsia="en-US"/>
        </w:rPr>
      </w:pPr>
      <w:r w:rsidRPr="008A4B53">
        <w:rPr>
          <w:rFonts w:eastAsia="MS Mincho" w:cstheme="minorHAnsi"/>
          <w:lang w:val="en-US" w:eastAsia="en-US"/>
        </w:rPr>
        <w:t xml:space="preserve">This policy applies to all personal data, regardless of whether it is in paper or electronic format. </w:t>
      </w:r>
    </w:p>
    <w:p w14:paraId="7EBADC5F" w14:textId="77777777" w:rsidR="00533DB7" w:rsidRPr="008A4B53" w:rsidRDefault="00E90DD0" w:rsidP="00533DB7">
      <w:pPr>
        <w:keepNext/>
        <w:keepLines/>
        <w:spacing w:before="480" w:after="120" w:line="240" w:lineRule="auto"/>
        <w:outlineLvl w:val="0"/>
        <w:rPr>
          <w:rFonts w:eastAsia="MS Gothic" w:cstheme="minorHAnsi"/>
          <w:b/>
          <w:bCs/>
          <w:shd w:val="clear" w:color="auto" w:fill="FFFFFF"/>
          <w:lang w:eastAsia="x-none"/>
        </w:rPr>
      </w:pPr>
      <w:bookmarkStart w:id="72" w:name="_Toc491436294"/>
      <w:bookmarkStart w:id="73" w:name="_Toc508178028"/>
      <w:r w:rsidRPr="008A4B53">
        <w:rPr>
          <w:rFonts w:eastAsia="MS Gothic" w:cstheme="minorHAnsi"/>
          <w:b/>
          <w:bCs/>
          <w:shd w:val="clear" w:color="auto" w:fill="FFFFFF"/>
          <w:lang w:eastAsia="x-none"/>
        </w:rPr>
        <w:t>6.2</w:t>
      </w:r>
      <w:r w:rsidR="00533DB7" w:rsidRPr="008A4B53">
        <w:rPr>
          <w:rFonts w:eastAsia="MS Gothic" w:cstheme="minorHAnsi"/>
          <w:b/>
          <w:bCs/>
          <w:shd w:val="clear" w:color="auto" w:fill="FFFFFF"/>
          <w:lang w:eastAsia="x-none"/>
        </w:rPr>
        <w:t>. Legislation and guidance</w:t>
      </w:r>
      <w:bookmarkEnd w:id="72"/>
      <w:bookmarkEnd w:id="73"/>
      <w:r w:rsidR="00533DB7" w:rsidRPr="008A4B53">
        <w:rPr>
          <w:rFonts w:eastAsia="MS Gothic" w:cstheme="minorHAnsi"/>
          <w:b/>
          <w:bCs/>
          <w:shd w:val="clear" w:color="auto" w:fill="FFFFFF"/>
          <w:lang w:eastAsia="x-none"/>
        </w:rPr>
        <w:t>:</w:t>
      </w:r>
    </w:p>
    <w:p w14:paraId="61A537C6" w14:textId="77777777" w:rsidR="00533DB7" w:rsidRPr="008A4B53" w:rsidRDefault="00533DB7" w:rsidP="00533DB7">
      <w:pPr>
        <w:spacing w:before="120" w:after="120" w:line="240" w:lineRule="auto"/>
        <w:rPr>
          <w:rFonts w:eastAsia="MS Mincho" w:cstheme="minorHAnsi"/>
          <w:lang w:val="en-US" w:eastAsia="en-US"/>
        </w:rPr>
      </w:pPr>
      <w:r w:rsidRPr="008A4B53">
        <w:rPr>
          <w:rFonts w:eastAsia="MS Mincho" w:cstheme="minorHAnsi"/>
          <w:shd w:val="clear" w:color="auto" w:fill="FFFFFF"/>
          <w:lang w:val="en-US" w:eastAsia="en-US"/>
        </w:rPr>
        <w:t xml:space="preserve">This policy aims to meet the requirements of the GDPR and the expected provisions of the DPA 2018. It is based on guidance published by the Information Commissioner’s Office (ICO) on the </w:t>
      </w:r>
      <w:hyperlink r:id="rId80" w:history="1">
        <w:r w:rsidRPr="008A4B53">
          <w:rPr>
            <w:rFonts w:eastAsia="MS Mincho" w:cstheme="minorHAnsi"/>
            <w:shd w:val="clear" w:color="auto" w:fill="FFFFFF"/>
            <w:lang w:val="en-US" w:eastAsia="en-US"/>
          </w:rPr>
          <w:t>GDPR</w:t>
        </w:r>
      </w:hyperlink>
      <w:r w:rsidRPr="008A4B53">
        <w:rPr>
          <w:rFonts w:eastAsia="MS Mincho" w:cstheme="minorHAnsi"/>
          <w:shd w:val="clear" w:color="auto" w:fill="FFFFFF"/>
          <w:lang w:val="en-US" w:eastAsia="en-US"/>
        </w:rPr>
        <w:t xml:space="preserve"> and the ICO’s </w:t>
      </w:r>
      <w:hyperlink r:id="rId81" w:history="1">
        <w:r w:rsidRPr="008A4B53">
          <w:rPr>
            <w:rFonts w:eastAsia="MS Mincho" w:cstheme="minorHAnsi"/>
            <w:shd w:val="clear" w:color="auto" w:fill="FFFFFF"/>
            <w:lang w:val="en-US" w:eastAsia="en-US"/>
          </w:rPr>
          <w:t>code of practice for subject access requests</w:t>
        </w:r>
      </w:hyperlink>
      <w:r w:rsidRPr="008A4B53">
        <w:rPr>
          <w:rFonts w:eastAsia="MS Mincho" w:cstheme="minorHAnsi"/>
          <w:lang w:val="en-US" w:eastAsia="en-US"/>
        </w:rPr>
        <w:t>.</w:t>
      </w:r>
    </w:p>
    <w:p w14:paraId="1A598C29" w14:textId="77777777" w:rsidR="00533DB7" w:rsidRPr="008A4B53" w:rsidRDefault="00E90DD0" w:rsidP="00533DB7">
      <w:pPr>
        <w:keepNext/>
        <w:keepLines/>
        <w:spacing w:before="480" w:after="120" w:line="240" w:lineRule="auto"/>
        <w:outlineLvl w:val="0"/>
        <w:rPr>
          <w:rFonts w:eastAsia="MS Gothic" w:cstheme="minorHAnsi"/>
          <w:b/>
          <w:bCs/>
          <w:u w:val="single"/>
          <w:shd w:val="clear" w:color="auto" w:fill="FFFFFF"/>
          <w:lang w:eastAsia="x-none"/>
        </w:rPr>
      </w:pPr>
      <w:bookmarkStart w:id="74" w:name="_Toc508178029"/>
      <w:r w:rsidRPr="008A4B53">
        <w:rPr>
          <w:rFonts w:eastAsia="MS Gothic" w:cstheme="minorHAnsi"/>
          <w:b/>
          <w:bCs/>
          <w:u w:val="single"/>
          <w:shd w:val="clear" w:color="auto" w:fill="FFFFFF"/>
          <w:lang w:eastAsia="x-none"/>
        </w:rPr>
        <w:t>6.3</w:t>
      </w:r>
      <w:r w:rsidR="00533DB7" w:rsidRPr="008A4B53">
        <w:rPr>
          <w:rFonts w:eastAsia="MS Gothic" w:cstheme="minorHAnsi"/>
          <w:b/>
          <w:bCs/>
          <w:u w:val="single"/>
          <w:shd w:val="clear" w:color="auto" w:fill="FFFFFF"/>
          <w:lang w:eastAsia="x-none"/>
        </w:rPr>
        <w:t xml:space="preserve"> Definitions</w:t>
      </w:r>
      <w:bookmarkEnd w:id="74"/>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251"/>
        <w:gridCol w:w="4621"/>
      </w:tblGrid>
      <w:tr w:rsidR="00533DB7" w:rsidRPr="008A4B53" w14:paraId="1A354659" w14:textId="77777777" w:rsidTr="00572A68">
        <w:tc>
          <w:tcPr>
            <w:tcW w:w="4674" w:type="dxa"/>
            <w:shd w:val="clear" w:color="auto" w:fill="D9D9D9"/>
          </w:tcPr>
          <w:p w14:paraId="7862C394" w14:textId="77777777" w:rsidR="00533DB7" w:rsidRPr="008A4B53" w:rsidRDefault="00533DB7" w:rsidP="00572A68">
            <w:pPr>
              <w:spacing w:before="120" w:after="120" w:line="240" w:lineRule="auto"/>
              <w:jc w:val="center"/>
              <w:rPr>
                <w:rFonts w:eastAsia="MS Mincho" w:cstheme="minorHAnsi"/>
                <w:b/>
                <w:lang w:val="en-US" w:eastAsia="en-US"/>
              </w:rPr>
            </w:pPr>
            <w:r w:rsidRPr="008A4B53">
              <w:rPr>
                <w:rFonts w:eastAsia="MS Mincho" w:cstheme="minorHAnsi"/>
                <w:b/>
                <w:lang w:val="en-US" w:eastAsia="en-US"/>
              </w:rPr>
              <w:t>Term</w:t>
            </w:r>
          </w:p>
        </w:tc>
        <w:tc>
          <w:tcPr>
            <w:tcW w:w="4965" w:type="dxa"/>
            <w:shd w:val="clear" w:color="auto" w:fill="D9D9D9"/>
          </w:tcPr>
          <w:p w14:paraId="7FF5F7ED" w14:textId="77777777" w:rsidR="00533DB7" w:rsidRPr="008A4B53" w:rsidRDefault="00533DB7" w:rsidP="00572A68">
            <w:pPr>
              <w:spacing w:before="120" w:after="120" w:line="240" w:lineRule="auto"/>
              <w:jc w:val="center"/>
              <w:rPr>
                <w:rFonts w:eastAsia="MS Mincho" w:cstheme="minorHAnsi"/>
                <w:b/>
                <w:lang w:val="en-US" w:eastAsia="en-US"/>
              </w:rPr>
            </w:pPr>
            <w:r w:rsidRPr="008A4B53">
              <w:rPr>
                <w:rFonts w:eastAsia="MS Mincho" w:cstheme="minorHAnsi"/>
                <w:b/>
                <w:lang w:val="en-US" w:eastAsia="en-US"/>
              </w:rPr>
              <w:t>Definition</w:t>
            </w:r>
          </w:p>
        </w:tc>
      </w:tr>
      <w:tr w:rsidR="00533DB7" w:rsidRPr="008A4B53" w14:paraId="7A3B32BD" w14:textId="77777777" w:rsidTr="00572A68">
        <w:tc>
          <w:tcPr>
            <w:tcW w:w="4674" w:type="dxa"/>
            <w:shd w:val="clear" w:color="auto" w:fill="auto"/>
          </w:tcPr>
          <w:p w14:paraId="08D87291" w14:textId="77777777" w:rsidR="00533DB7" w:rsidRPr="008A4B53" w:rsidRDefault="00533DB7" w:rsidP="00572A68">
            <w:pPr>
              <w:spacing w:before="120" w:after="120" w:line="240" w:lineRule="auto"/>
              <w:rPr>
                <w:rFonts w:eastAsia="MS Mincho" w:cstheme="minorHAnsi"/>
                <w:b/>
                <w:lang w:val="en-US" w:eastAsia="en-US"/>
              </w:rPr>
            </w:pPr>
            <w:r w:rsidRPr="008A4B53">
              <w:rPr>
                <w:rFonts w:eastAsia="MS Mincho" w:cstheme="minorHAnsi"/>
                <w:b/>
                <w:lang w:val="en-US" w:eastAsia="en-US"/>
              </w:rPr>
              <w:t>Personal data</w:t>
            </w:r>
          </w:p>
        </w:tc>
        <w:tc>
          <w:tcPr>
            <w:tcW w:w="4965" w:type="dxa"/>
            <w:shd w:val="clear" w:color="auto" w:fill="auto"/>
          </w:tcPr>
          <w:p w14:paraId="72AFDAEC" w14:textId="77777777" w:rsidR="00533DB7" w:rsidRPr="008A4B53" w:rsidRDefault="00533DB7" w:rsidP="00572A68">
            <w:pPr>
              <w:spacing w:before="120" w:after="120" w:line="240" w:lineRule="auto"/>
              <w:rPr>
                <w:rFonts w:eastAsia="MS Mincho" w:cstheme="minorHAnsi"/>
                <w:lang w:val="en-US" w:eastAsia="en-US"/>
              </w:rPr>
            </w:pPr>
            <w:r w:rsidRPr="008A4B53">
              <w:rPr>
                <w:rFonts w:eastAsia="MS Mincho" w:cstheme="minorHAnsi"/>
                <w:lang w:val="en-US" w:eastAsia="en-US"/>
              </w:rPr>
              <w:t>Any information relating to an identified, or identifiable individual.</w:t>
            </w:r>
          </w:p>
          <w:p w14:paraId="5F6E7D0E" w14:textId="77777777" w:rsidR="00533DB7" w:rsidRPr="008A4B53" w:rsidRDefault="00533DB7" w:rsidP="00572A68">
            <w:pPr>
              <w:spacing w:before="120" w:after="120" w:line="240" w:lineRule="auto"/>
              <w:rPr>
                <w:rFonts w:eastAsia="MS Mincho" w:cstheme="minorHAnsi"/>
                <w:lang w:val="en-US" w:eastAsia="en-US"/>
              </w:rPr>
            </w:pPr>
            <w:r w:rsidRPr="008A4B53">
              <w:rPr>
                <w:rFonts w:eastAsia="MS Mincho" w:cstheme="minorHAnsi"/>
                <w:lang w:val="en-US" w:eastAsia="en-US"/>
              </w:rPr>
              <w:t xml:space="preserve">This may include the individual’s: </w:t>
            </w:r>
          </w:p>
          <w:p w14:paraId="2CC05C87" w14:textId="77777777" w:rsidR="00533DB7" w:rsidRPr="008A4B53" w:rsidRDefault="00533DB7" w:rsidP="00BE1016">
            <w:pPr>
              <w:numPr>
                <w:ilvl w:val="0"/>
                <w:numId w:val="21"/>
              </w:numPr>
              <w:spacing w:before="120" w:after="120" w:line="240" w:lineRule="auto"/>
              <w:rPr>
                <w:rFonts w:eastAsia="MS Mincho" w:cstheme="minorHAnsi"/>
                <w:lang w:val="en-US" w:eastAsia="en-US"/>
              </w:rPr>
            </w:pPr>
            <w:r w:rsidRPr="008A4B53">
              <w:rPr>
                <w:rFonts w:eastAsia="MS Mincho" w:cstheme="minorHAnsi"/>
                <w:lang w:val="en-US" w:eastAsia="en-US"/>
              </w:rPr>
              <w:lastRenderedPageBreak/>
              <w:t>Name (including initials)</w:t>
            </w:r>
          </w:p>
          <w:p w14:paraId="6AAA63BC" w14:textId="77777777" w:rsidR="00533DB7" w:rsidRPr="008A4B53" w:rsidRDefault="00533DB7" w:rsidP="00BE1016">
            <w:pPr>
              <w:numPr>
                <w:ilvl w:val="0"/>
                <w:numId w:val="21"/>
              </w:numPr>
              <w:spacing w:before="120" w:after="120" w:line="240" w:lineRule="auto"/>
              <w:rPr>
                <w:rFonts w:eastAsia="MS Mincho" w:cstheme="minorHAnsi"/>
                <w:lang w:val="en-US" w:eastAsia="en-US"/>
              </w:rPr>
            </w:pPr>
            <w:r w:rsidRPr="008A4B53">
              <w:rPr>
                <w:rFonts w:eastAsia="MS Mincho" w:cstheme="minorHAnsi"/>
                <w:lang w:val="en-US" w:eastAsia="en-US"/>
              </w:rPr>
              <w:t>Identification number</w:t>
            </w:r>
          </w:p>
          <w:p w14:paraId="25C10215" w14:textId="77777777" w:rsidR="00533DB7" w:rsidRPr="008A4B53" w:rsidRDefault="00533DB7" w:rsidP="00BE1016">
            <w:pPr>
              <w:numPr>
                <w:ilvl w:val="0"/>
                <w:numId w:val="21"/>
              </w:numPr>
              <w:spacing w:before="120" w:after="120" w:line="240" w:lineRule="auto"/>
              <w:rPr>
                <w:rFonts w:eastAsia="MS Mincho" w:cstheme="minorHAnsi"/>
                <w:lang w:val="en-US" w:eastAsia="en-US"/>
              </w:rPr>
            </w:pPr>
            <w:r w:rsidRPr="008A4B53">
              <w:rPr>
                <w:rFonts w:eastAsia="MS Mincho" w:cstheme="minorHAnsi"/>
                <w:lang w:val="en-US" w:eastAsia="en-US"/>
              </w:rPr>
              <w:t>Location data</w:t>
            </w:r>
          </w:p>
          <w:p w14:paraId="7879B0D9" w14:textId="77777777" w:rsidR="00533DB7" w:rsidRPr="008A4B53" w:rsidRDefault="00533DB7" w:rsidP="00BE1016">
            <w:pPr>
              <w:numPr>
                <w:ilvl w:val="0"/>
                <w:numId w:val="21"/>
              </w:numPr>
              <w:spacing w:before="120" w:after="120" w:line="240" w:lineRule="auto"/>
              <w:rPr>
                <w:rFonts w:eastAsia="MS Mincho" w:cstheme="minorHAnsi"/>
                <w:lang w:val="en-US" w:eastAsia="en-US"/>
              </w:rPr>
            </w:pPr>
            <w:r w:rsidRPr="008A4B53">
              <w:rPr>
                <w:rFonts w:eastAsia="MS Mincho" w:cstheme="minorHAnsi"/>
                <w:lang w:val="en-US" w:eastAsia="en-US"/>
              </w:rPr>
              <w:t>Online identifier, such as a username</w:t>
            </w:r>
          </w:p>
          <w:p w14:paraId="6F827123" w14:textId="77777777" w:rsidR="00533DB7" w:rsidRPr="008A4B53" w:rsidRDefault="00533DB7" w:rsidP="00572A68">
            <w:pPr>
              <w:spacing w:before="120" w:after="120" w:line="240" w:lineRule="auto"/>
              <w:rPr>
                <w:rFonts w:eastAsia="MS Mincho" w:cstheme="minorHAnsi"/>
                <w:lang w:val="en-US" w:eastAsia="en-US"/>
              </w:rPr>
            </w:pPr>
            <w:r w:rsidRPr="008A4B53">
              <w:rPr>
                <w:rFonts w:eastAsia="MS Mincho" w:cstheme="minorHAnsi"/>
                <w:lang w:val="en-US" w:eastAsia="en-US"/>
              </w:rPr>
              <w:t>It may also include factors specific to the individual’s physical, physiological, genetic, mental, economic, cultural or social identity.</w:t>
            </w:r>
          </w:p>
        </w:tc>
      </w:tr>
      <w:tr w:rsidR="00533DB7" w:rsidRPr="008A4B53" w14:paraId="2F96F845" w14:textId="77777777" w:rsidTr="00572A68">
        <w:tc>
          <w:tcPr>
            <w:tcW w:w="4674" w:type="dxa"/>
            <w:shd w:val="clear" w:color="auto" w:fill="auto"/>
          </w:tcPr>
          <w:p w14:paraId="4C167392" w14:textId="77777777" w:rsidR="00533DB7" w:rsidRPr="008A4B53" w:rsidRDefault="00533DB7" w:rsidP="00572A68">
            <w:pPr>
              <w:spacing w:before="120" w:after="120" w:line="240" w:lineRule="auto"/>
              <w:rPr>
                <w:rFonts w:eastAsia="MS Mincho" w:cstheme="minorHAnsi"/>
                <w:b/>
                <w:lang w:val="en-US" w:eastAsia="en-US"/>
              </w:rPr>
            </w:pPr>
            <w:r w:rsidRPr="008A4B53">
              <w:rPr>
                <w:rFonts w:eastAsia="MS Mincho" w:cstheme="minorHAnsi"/>
                <w:b/>
                <w:lang w:val="en-US" w:eastAsia="en-US"/>
              </w:rPr>
              <w:lastRenderedPageBreak/>
              <w:t>Special categories of personal data</w:t>
            </w:r>
          </w:p>
        </w:tc>
        <w:tc>
          <w:tcPr>
            <w:tcW w:w="4965" w:type="dxa"/>
            <w:shd w:val="clear" w:color="auto" w:fill="auto"/>
          </w:tcPr>
          <w:p w14:paraId="145C8C12" w14:textId="77777777" w:rsidR="00533DB7" w:rsidRPr="008A4B53" w:rsidRDefault="00533DB7" w:rsidP="00572A68">
            <w:pPr>
              <w:spacing w:before="120" w:after="120" w:line="240" w:lineRule="auto"/>
              <w:rPr>
                <w:rFonts w:eastAsia="MS Mincho" w:cstheme="minorHAnsi"/>
                <w:lang w:val="en-US" w:eastAsia="en-US"/>
              </w:rPr>
            </w:pPr>
            <w:r w:rsidRPr="008A4B53">
              <w:rPr>
                <w:rFonts w:eastAsia="MS Mincho" w:cstheme="minorHAnsi"/>
                <w:lang w:val="en-US" w:eastAsia="en-US"/>
              </w:rPr>
              <w:t xml:space="preserve">Personal </w:t>
            </w:r>
            <w:proofErr w:type="gramStart"/>
            <w:r w:rsidRPr="008A4B53">
              <w:rPr>
                <w:rFonts w:eastAsia="MS Mincho" w:cstheme="minorHAnsi"/>
                <w:lang w:val="en-US" w:eastAsia="en-US"/>
              </w:rPr>
              <w:t>data</w:t>
            </w:r>
            <w:proofErr w:type="gramEnd"/>
            <w:r w:rsidRPr="008A4B53">
              <w:rPr>
                <w:rFonts w:eastAsia="MS Mincho" w:cstheme="minorHAnsi"/>
                <w:lang w:val="en-US" w:eastAsia="en-US"/>
              </w:rPr>
              <w:t xml:space="preserve"> which is more sensitive and so needs more protection, including information about an individual’s:</w:t>
            </w:r>
          </w:p>
          <w:p w14:paraId="3D7654D3" w14:textId="77777777" w:rsidR="00533DB7" w:rsidRPr="008A4B53" w:rsidRDefault="00533DB7" w:rsidP="00BE1016">
            <w:pPr>
              <w:numPr>
                <w:ilvl w:val="0"/>
                <w:numId w:val="13"/>
              </w:numPr>
              <w:spacing w:before="120" w:after="120" w:line="240" w:lineRule="auto"/>
              <w:rPr>
                <w:rFonts w:eastAsia="MS Mincho" w:cstheme="minorHAnsi"/>
                <w:lang w:val="en-US" w:eastAsia="en-US"/>
              </w:rPr>
            </w:pPr>
            <w:r w:rsidRPr="008A4B53">
              <w:rPr>
                <w:rFonts w:eastAsia="MS Mincho" w:cstheme="minorHAnsi"/>
                <w:lang w:val="en-US" w:eastAsia="en-US"/>
              </w:rPr>
              <w:t>Racial or ethnic origin</w:t>
            </w:r>
          </w:p>
          <w:p w14:paraId="7FA0E4A9" w14:textId="77777777" w:rsidR="00533DB7" w:rsidRPr="008A4B53" w:rsidRDefault="00533DB7" w:rsidP="00BE1016">
            <w:pPr>
              <w:numPr>
                <w:ilvl w:val="0"/>
                <w:numId w:val="13"/>
              </w:numPr>
              <w:spacing w:before="120" w:after="120" w:line="240" w:lineRule="auto"/>
              <w:rPr>
                <w:rFonts w:eastAsia="MS Mincho" w:cstheme="minorHAnsi"/>
                <w:lang w:val="en-US" w:eastAsia="en-US"/>
              </w:rPr>
            </w:pPr>
            <w:r w:rsidRPr="008A4B53">
              <w:rPr>
                <w:rFonts w:eastAsia="MS Mincho" w:cstheme="minorHAnsi"/>
                <w:lang w:val="en-US" w:eastAsia="en-US"/>
              </w:rPr>
              <w:t>Political opinions</w:t>
            </w:r>
          </w:p>
          <w:p w14:paraId="5A712892" w14:textId="77777777" w:rsidR="00533DB7" w:rsidRPr="008A4B53" w:rsidRDefault="00533DB7" w:rsidP="00BE1016">
            <w:pPr>
              <w:numPr>
                <w:ilvl w:val="0"/>
                <w:numId w:val="13"/>
              </w:numPr>
              <w:spacing w:before="120" w:after="120" w:line="240" w:lineRule="auto"/>
              <w:rPr>
                <w:rFonts w:eastAsia="MS Mincho" w:cstheme="minorHAnsi"/>
                <w:lang w:val="en-US" w:eastAsia="en-US"/>
              </w:rPr>
            </w:pPr>
            <w:r w:rsidRPr="008A4B53">
              <w:rPr>
                <w:rFonts w:eastAsia="MS Mincho" w:cstheme="minorHAnsi"/>
                <w:lang w:val="en-US" w:eastAsia="en-US"/>
              </w:rPr>
              <w:t>Religious or philosophical beliefs</w:t>
            </w:r>
          </w:p>
          <w:p w14:paraId="422E4893" w14:textId="77777777" w:rsidR="00533DB7" w:rsidRPr="008A4B53" w:rsidRDefault="00533DB7" w:rsidP="00BE1016">
            <w:pPr>
              <w:numPr>
                <w:ilvl w:val="0"/>
                <w:numId w:val="13"/>
              </w:numPr>
              <w:spacing w:before="120" w:after="120" w:line="240" w:lineRule="auto"/>
              <w:rPr>
                <w:rFonts w:eastAsia="MS Mincho" w:cstheme="minorHAnsi"/>
                <w:lang w:val="en-US" w:eastAsia="en-US"/>
              </w:rPr>
            </w:pPr>
            <w:r w:rsidRPr="008A4B53">
              <w:rPr>
                <w:rFonts w:eastAsia="MS Mincho" w:cstheme="minorHAnsi"/>
                <w:lang w:val="en-US" w:eastAsia="en-US"/>
              </w:rPr>
              <w:t>Trade union membership</w:t>
            </w:r>
          </w:p>
          <w:p w14:paraId="04A2F996" w14:textId="77777777" w:rsidR="00533DB7" w:rsidRPr="008A4B53" w:rsidRDefault="00533DB7" w:rsidP="00BE1016">
            <w:pPr>
              <w:numPr>
                <w:ilvl w:val="0"/>
                <w:numId w:val="13"/>
              </w:numPr>
              <w:spacing w:before="120" w:after="120" w:line="240" w:lineRule="auto"/>
              <w:rPr>
                <w:rFonts w:eastAsia="MS Mincho" w:cstheme="minorHAnsi"/>
                <w:lang w:val="en-US" w:eastAsia="en-US"/>
              </w:rPr>
            </w:pPr>
            <w:r w:rsidRPr="008A4B53">
              <w:rPr>
                <w:rFonts w:eastAsia="MS Mincho" w:cstheme="minorHAnsi"/>
                <w:lang w:val="en-US" w:eastAsia="en-US"/>
              </w:rPr>
              <w:t>Genetics</w:t>
            </w:r>
          </w:p>
          <w:p w14:paraId="7B4D9C39" w14:textId="77777777" w:rsidR="00533DB7" w:rsidRPr="008A4B53" w:rsidRDefault="00533DB7" w:rsidP="00BE1016">
            <w:pPr>
              <w:numPr>
                <w:ilvl w:val="0"/>
                <w:numId w:val="13"/>
              </w:numPr>
              <w:spacing w:before="120" w:after="120" w:line="240" w:lineRule="auto"/>
              <w:rPr>
                <w:rFonts w:eastAsia="MS Mincho" w:cstheme="minorHAnsi"/>
                <w:lang w:val="en-US" w:eastAsia="en-US"/>
              </w:rPr>
            </w:pPr>
            <w:r w:rsidRPr="008A4B53">
              <w:rPr>
                <w:rFonts w:eastAsia="MS Mincho" w:cstheme="minorHAnsi"/>
                <w:lang w:val="en-US" w:eastAsia="en-US"/>
              </w:rPr>
              <w:t xml:space="preserve">Biometrics (such as fingerprints, retina and iris patterns), where used for identification </w:t>
            </w:r>
            <w:proofErr w:type="gramStart"/>
            <w:r w:rsidRPr="008A4B53">
              <w:rPr>
                <w:rFonts w:eastAsia="MS Mincho" w:cstheme="minorHAnsi"/>
                <w:lang w:val="en-US" w:eastAsia="en-US"/>
              </w:rPr>
              <w:t>purposes</w:t>
            </w:r>
            <w:proofErr w:type="gramEnd"/>
          </w:p>
          <w:p w14:paraId="6B6F2167" w14:textId="77777777" w:rsidR="00533DB7" w:rsidRPr="008A4B53" w:rsidRDefault="00533DB7" w:rsidP="00BE1016">
            <w:pPr>
              <w:numPr>
                <w:ilvl w:val="0"/>
                <w:numId w:val="13"/>
              </w:numPr>
              <w:spacing w:before="120" w:after="120" w:line="240" w:lineRule="auto"/>
              <w:rPr>
                <w:rFonts w:eastAsia="MS Mincho" w:cstheme="minorHAnsi"/>
                <w:lang w:val="en-US" w:eastAsia="en-US"/>
              </w:rPr>
            </w:pPr>
            <w:r w:rsidRPr="008A4B53">
              <w:rPr>
                <w:rFonts w:eastAsia="MS Mincho" w:cstheme="minorHAnsi"/>
                <w:lang w:val="en-US" w:eastAsia="en-US"/>
              </w:rPr>
              <w:t>Health – physical or mental</w:t>
            </w:r>
          </w:p>
          <w:p w14:paraId="21615F6F" w14:textId="77777777" w:rsidR="00533DB7" w:rsidRPr="008A4B53" w:rsidRDefault="00533DB7" w:rsidP="00BE1016">
            <w:pPr>
              <w:numPr>
                <w:ilvl w:val="0"/>
                <w:numId w:val="13"/>
              </w:numPr>
              <w:spacing w:before="120" w:after="120" w:line="240" w:lineRule="auto"/>
              <w:rPr>
                <w:rFonts w:eastAsia="MS Mincho" w:cstheme="minorHAnsi"/>
                <w:lang w:val="en-US" w:eastAsia="en-US"/>
              </w:rPr>
            </w:pPr>
            <w:r w:rsidRPr="008A4B53">
              <w:rPr>
                <w:rFonts w:eastAsia="MS Mincho" w:cstheme="minorHAnsi"/>
                <w:lang w:val="en-US" w:eastAsia="en-US"/>
              </w:rPr>
              <w:t>Sex life or sexual orientation</w:t>
            </w:r>
          </w:p>
        </w:tc>
      </w:tr>
      <w:tr w:rsidR="00533DB7" w:rsidRPr="008A4B53" w14:paraId="43B7200A" w14:textId="77777777" w:rsidTr="00572A68">
        <w:tc>
          <w:tcPr>
            <w:tcW w:w="4674" w:type="dxa"/>
            <w:shd w:val="clear" w:color="auto" w:fill="auto"/>
          </w:tcPr>
          <w:p w14:paraId="4DBF4BD4" w14:textId="77777777" w:rsidR="00533DB7" w:rsidRPr="008A4B53" w:rsidRDefault="00533DB7" w:rsidP="00572A68">
            <w:pPr>
              <w:spacing w:before="120" w:after="120" w:line="240" w:lineRule="auto"/>
              <w:rPr>
                <w:rFonts w:eastAsia="MS Mincho" w:cstheme="minorHAnsi"/>
                <w:b/>
                <w:lang w:val="en-US" w:eastAsia="en-US"/>
              </w:rPr>
            </w:pPr>
            <w:r w:rsidRPr="008A4B53">
              <w:rPr>
                <w:rFonts w:eastAsia="MS Mincho" w:cstheme="minorHAnsi"/>
                <w:b/>
                <w:lang w:val="en-US" w:eastAsia="en-US"/>
              </w:rPr>
              <w:t>Processing</w:t>
            </w:r>
          </w:p>
        </w:tc>
        <w:tc>
          <w:tcPr>
            <w:tcW w:w="4965" w:type="dxa"/>
            <w:shd w:val="clear" w:color="auto" w:fill="auto"/>
          </w:tcPr>
          <w:p w14:paraId="3ECCD8E9" w14:textId="77777777" w:rsidR="00533DB7" w:rsidRPr="008A4B53" w:rsidRDefault="00533DB7" w:rsidP="00572A68">
            <w:pPr>
              <w:spacing w:before="120" w:after="120" w:line="240" w:lineRule="auto"/>
              <w:rPr>
                <w:rFonts w:eastAsia="MS Mincho" w:cstheme="minorHAnsi"/>
                <w:shd w:val="clear" w:color="auto" w:fill="FFFFFF"/>
                <w:lang w:val="en-US" w:eastAsia="en-US"/>
              </w:rPr>
            </w:pPr>
            <w:r w:rsidRPr="008A4B53">
              <w:rPr>
                <w:rFonts w:eastAsia="MS Mincho" w:cstheme="minorHAnsi"/>
                <w:shd w:val="clear" w:color="auto" w:fill="FFFFFF"/>
                <w:lang w:val="en-US" w:eastAsia="en-US"/>
              </w:rPr>
              <w:t xml:space="preserve">Anything done to personal data, such as collecting, recording, </w:t>
            </w:r>
            <w:proofErr w:type="spellStart"/>
            <w:r w:rsidRPr="008A4B53">
              <w:rPr>
                <w:rFonts w:eastAsia="MS Mincho" w:cstheme="minorHAnsi"/>
                <w:shd w:val="clear" w:color="auto" w:fill="FFFFFF"/>
                <w:lang w:val="en-US" w:eastAsia="en-US"/>
              </w:rPr>
              <w:t>organising</w:t>
            </w:r>
            <w:proofErr w:type="spellEnd"/>
            <w:r w:rsidRPr="008A4B53">
              <w:rPr>
                <w:rFonts w:eastAsia="MS Mincho" w:cstheme="minorHAnsi"/>
                <w:shd w:val="clear" w:color="auto" w:fill="FFFFFF"/>
                <w:lang w:val="en-US" w:eastAsia="en-US"/>
              </w:rPr>
              <w:t xml:space="preserve">, structuring, storing, adapting, altering, retrieving, using, disseminating, erasing or destroying.   </w:t>
            </w:r>
          </w:p>
          <w:p w14:paraId="53AA34C4" w14:textId="77777777" w:rsidR="00533DB7" w:rsidRPr="008A4B53" w:rsidRDefault="00533DB7" w:rsidP="00572A68">
            <w:pPr>
              <w:spacing w:before="120" w:after="120" w:line="240" w:lineRule="auto"/>
              <w:rPr>
                <w:rFonts w:eastAsia="MS Mincho" w:cstheme="minorHAnsi"/>
                <w:lang w:val="en-US" w:eastAsia="en-US"/>
              </w:rPr>
            </w:pPr>
            <w:r w:rsidRPr="008A4B53">
              <w:rPr>
                <w:rFonts w:eastAsia="MS Mincho" w:cstheme="minorHAnsi"/>
                <w:shd w:val="clear" w:color="auto" w:fill="FFFFFF"/>
                <w:lang w:val="en-US" w:eastAsia="en-US"/>
              </w:rPr>
              <w:t xml:space="preserve">Processing can be automated or manual. </w:t>
            </w:r>
          </w:p>
        </w:tc>
      </w:tr>
      <w:tr w:rsidR="00533DB7" w:rsidRPr="008A4B53" w14:paraId="2F6EECED" w14:textId="77777777" w:rsidTr="00572A68">
        <w:tc>
          <w:tcPr>
            <w:tcW w:w="4674" w:type="dxa"/>
            <w:shd w:val="clear" w:color="auto" w:fill="auto"/>
          </w:tcPr>
          <w:p w14:paraId="6354FB7E" w14:textId="77777777" w:rsidR="00533DB7" w:rsidRPr="008A4B53" w:rsidRDefault="00533DB7" w:rsidP="00572A68">
            <w:pPr>
              <w:spacing w:before="120" w:after="120" w:line="240" w:lineRule="auto"/>
              <w:rPr>
                <w:rFonts w:eastAsia="MS Mincho" w:cstheme="minorHAnsi"/>
                <w:b/>
                <w:lang w:val="en-US" w:eastAsia="en-US"/>
              </w:rPr>
            </w:pPr>
            <w:r w:rsidRPr="008A4B53">
              <w:rPr>
                <w:rFonts w:eastAsia="MS Mincho" w:cstheme="minorHAnsi"/>
                <w:b/>
                <w:lang w:val="en-US" w:eastAsia="en-US"/>
              </w:rPr>
              <w:t>Data subject</w:t>
            </w:r>
          </w:p>
        </w:tc>
        <w:tc>
          <w:tcPr>
            <w:tcW w:w="4965" w:type="dxa"/>
            <w:shd w:val="clear" w:color="auto" w:fill="auto"/>
          </w:tcPr>
          <w:p w14:paraId="4E410523" w14:textId="77777777" w:rsidR="00533DB7" w:rsidRPr="008A4B53" w:rsidRDefault="00533DB7" w:rsidP="00572A68">
            <w:pPr>
              <w:spacing w:before="120" w:after="120" w:line="240" w:lineRule="auto"/>
              <w:rPr>
                <w:rFonts w:eastAsia="MS Mincho" w:cstheme="minorHAnsi"/>
                <w:shd w:val="clear" w:color="auto" w:fill="FFFFFF"/>
                <w:lang w:val="en-US" w:eastAsia="en-US"/>
              </w:rPr>
            </w:pPr>
            <w:r w:rsidRPr="008A4B53">
              <w:rPr>
                <w:rFonts w:eastAsia="MS Mincho" w:cstheme="minorHAnsi"/>
                <w:lang w:val="en-US" w:eastAsia="en-US"/>
              </w:rPr>
              <w:t>The identified or identifiable individual whose personal data is held or processed.</w:t>
            </w:r>
          </w:p>
        </w:tc>
      </w:tr>
      <w:tr w:rsidR="00533DB7" w:rsidRPr="008A4B53" w14:paraId="2642D480" w14:textId="77777777" w:rsidTr="00572A68">
        <w:tc>
          <w:tcPr>
            <w:tcW w:w="4674" w:type="dxa"/>
            <w:shd w:val="clear" w:color="auto" w:fill="auto"/>
          </w:tcPr>
          <w:p w14:paraId="4D841870" w14:textId="77777777" w:rsidR="00533DB7" w:rsidRPr="008A4B53" w:rsidRDefault="00533DB7" w:rsidP="00572A68">
            <w:pPr>
              <w:spacing w:before="120" w:after="120" w:line="240" w:lineRule="auto"/>
              <w:rPr>
                <w:rFonts w:eastAsia="MS Mincho" w:cstheme="minorHAnsi"/>
                <w:b/>
                <w:lang w:val="en-US" w:eastAsia="en-US"/>
              </w:rPr>
            </w:pPr>
            <w:r w:rsidRPr="008A4B53">
              <w:rPr>
                <w:rFonts w:eastAsia="MS Mincho" w:cstheme="minorHAnsi"/>
                <w:b/>
                <w:lang w:val="en-US" w:eastAsia="en-US"/>
              </w:rPr>
              <w:t>Data controller</w:t>
            </w:r>
          </w:p>
        </w:tc>
        <w:tc>
          <w:tcPr>
            <w:tcW w:w="4965" w:type="dxa"/>
            <w:shd w:val="clear" w:color="auto" w:fill="auto"/>
          </w:tcPr>
          <w:p w14:paraId="5FAA6072" w14:textId="77777777" w:rsidR="00533DB7" w:rsidRPr="008A4B53" w:rsidRDefault="00533DB7" w:rsidP="00572A68">
            <w:pPr>
              <w:spacing w:before="120" w:after="120" w:line="240" w:lineRule="auto"/>
              <w:rPr>
                <w:rFonts w:eastAsia="MS Mincho" w:cstheme="minorHAnsi"/>
                <w:shd w:val="clear" w:color="auto" w:fill="FFFFFF"/>
                <w:lang w:val="en-US" w:eastAsia="en-US"/>
              </w:rPr>
            </w:pPr>
            <w:r w:rsidRPr="008A4B53">
              <w:rPr>
                <w:rFonts w:eastAsia="MS Mincho" w:cstheme="minorHAnsi"/>
                <w:shd w:val="clear" w:color="auto" w:fill="FFFFFF"/>
                <w:lang w:val="en-US" w:eastAsia="en-US"/>
              </w:rPr>
              <w:t xml:space="preserve">A person or </w:t>
            </w:r>
            <w:proofErr w:type="spellStart"/>
            <w:r w:rsidRPr="008A4B53">
              <w:rPr>
                <w:rFonts w:eastAsia="MS Mincho" w:cstheme="minorHAnsi"/>
                <w:shd w:val="clear" w:color="auto" w:fill="FFFFFF"/>
                <w:lang w:val="en-US" w:eastAsia="en-US"/>
              </w:rPr>
              <w:t>organisation</w:t>
            </w:r>
            <w:proofErr w:type="spellEnd"/>
            <w:r w:rsidRPr="008A4B53">
              <w:rPr>
                <w:rFonts w:eastAsia="MS Mincho" w:cstheme="minorHAnsi"/>
                <w:shd w:val="clear" w:color="auto" w:fill="FFFFFF"/>
                <w:lang w:val="en-US" w:eastAsia="en-US"/>
              </w:rPr>
              <w:t xml:space="preserve"> that determines the purposes and the means of processing of personal data.</w:t>
            </w:r>
          </w:p>
        </w:tc>
      </w:tr>
      <w:tr w:rsidR="00533DB7" w:rsidRPr="008A4B53" w14:paraId="0CD6FE24" w14:textId="77777777" w:rsidTr="00572A68">
        <w:tc>
          <w:tcPr>
            <w:tcW w:w="4674" w:type="dxa"/>
            <w:shd w:val="clear" w:color="auto" w:fill="auto"/>
          </w:tcPr>
          <w:p w14:paraId="6CDEF93B" w14:textId="77777777" w:rsidR="00533DB7" w:rsidRPr="008A4B53" w:rsidRDefault="00533DB7" w:rsidP="00572A68">
            <w:pPr>
              <w:spacing w:before="120" w:after="120" w:line="240" w:lineRule="auto"/>
              <w:rPr>
                <w:rFonts w:eastAsia="MS Mincho" w:cstheme="minorHAnsi"/>
                <w:b/>
                <w:lang w:val="en-US" w:eastAsia="en-US"/>
              </w:rPr>
            </w:pPr>
            <w:r w:rsidRPr="008A4B53">
              <w:rPr>
                <w:rFonts w:eastAsia="MS Mincho" w:cstheme="minorHAnsi"/>
                <w:b/>
                <w:lang w:val="en-US" w:eastAsia="en-US"/>
              </w:rPr>
              <w:t>Data processor</w:t>
            </w:r>
          </w:p>
        </w:tc>
        <w:tc>
          <w:tcPr>
            <w:tcW w:w="4965" w:type="dxa"/>
            <w:shd w:val="clear" w:color="auto" w:fill="auto"/>
          </w:tcPr>
          <w:p w14:paraId="410C3841" w14:textId="77777777" w:rsidR="00533DB7" w:rsidRPr="008A4B53" w:rsidRDefault="00533DB7" w:rsidP="00572A68">
            <w:pPr>
              <w:spacing w:before="120" w:after="120" w:line="240" w:lineRule="auto"/>
              <w:rPr>
                <w:rFonts w:eastAsia="MS Mincho" w:cstheme="minorHAnsi"/>
                <w:shd w:val="clear" w:color="auto" w:fill="FFFFFF"/>
                <w:lang w:val="en-US" w:eastAsia="en-US"/>
              </w:rPr>
            </w:pPr>
            <w:r w:rsidRPr="008A4B53">
              <w:rPr>
                <w:rFonts w:eastAsia="MS Mincho" w:cstheme="minorHAnsi"/>
                <w:lang w:val="en-US" w:eastAsia="en-US"/>
              </w:rPr>
              <w:t xml:space="preserve">A </w:t>
            </w:r>
            <w:r w:rsidRPr="008A4B53">
              <w:rPr>
                <w:rFonts w:eastAsia="MS Mincho" w:cstheme="minorHAnsi"/>
                <w:shd w:val="clear" w:color="auto" w:fill="FFFFFF"/>
                <w:lang w:val="en-US" w:eastAsia="en-US"/>
              </w:rPr>
              <w:t xml:space="preserve">person or other body, </w:t>
            </w:r>
            <w:r w:rsidRPr="008A4B53">
              <w:rPr>
                <w:rFonts w:eastAsia="MS Mincho" w:cstheme="minorHAnsi"/>
                <w:lang w:val="en-US" w:eastAsia="en-US"/>
              </w:rPr>
              <w:t>other than an employee of the data controller, who processes personal data on behalf of the data controller.</w:t>
            </w:r>
          </w:p>
        </w:tc>
      </w:tr>
      <w:tr w:rsidR="00533DB7" w:rsidRPr="008A4B53" w14:paraId="547BF09B" w14:textId="77777777" w:rsidTr="00E67153">
        <w:trPr>
          <w:trHeight w:val="740"/>
        </w:trPr>
        <w:tc>
          <w:tcPr>
            <w:tcW w:w="4674" w:type="dxa"/>
            <w:shd w:val="clear" w:color="auto" w:fill="auto"/>
          </w:tcPr>
          <w:p w14:paraId="2EE06D77" w14:textId="77777777" w:rsidR="00533DB7" w:rsidRPr="008A4B53" w:rsidRDefault="00533DB7" w:rsidP="00572A68">
            <w:pPr>
              <w:spacing w:before="120" w:after="120" w:line="240" w:lineRule="auto"/>
              <w:rPr>
                <w:rFonts w:eastAsia="MS Mincho" w:cstheme="minorHAnsi"/>
                <w:b/>
                <w:lang w:val="en-US" w:eastAsia="en-US"/>
              </w:rPr>
            </w:pPr>
            <w:r w:rsidRPr="008A4B53">
              <w:rPr>
                <w:rFonts w:eastAsia="MS Mincho" w:cstheme="minorHAnsi"/>
                <w:b/>
                <w:lang w:val="en-US" w:eastAsia="en-US"/>
              </w:rPr>
              <w:lastRenderedPageBreak/>
              <w:t>Personal data breach</w:t>
            </w:r>
          </w:p>
        </w:tc>
        <w:tc>
          <w:tcPr>
            <w:tcW w:w="4965" w:type="dxa"/>
            <w:shd w:val="clear" w:color="auto" w:fill="auto"/>
          </w:tcPr>
          <w:p w14:paraId="72D44585" w14:textId="77777777" w:rsidR="00533DB7" w:rsidRPr="008A4B53" w:rsidRDefault="00533DB7" w:rsidP="00572A68">
            <w:pPr>
              <w:spacing w:before="120" w:after="120" w:line="240" w:lineRule="auto"/>
              <w:rPr>
                <w:rFonts w:eastAsia="MS Mincho" w:cstheme="minorHAnsi"/>
                <w:lang w:val="en-US" w:eastAsia="en-US"/>
              </w:rPr>
            </w:pPr>
            <w:r w:rsidRPr="008A4B53">
              <w:rPr>
                <w:rFonts w:eastAsia="MS Mincho" w:cstheme="minorHAnsi"/>
                <w:lang w:val="en-US" w:eastAsia="en-US"/>
              </w:rPr>
              <w:t xml:space="preserve">A breach of security leading to the accidental or unlawful destruction, loss, alteration, </w:t>
            </w:r>
            <w:proofErr w:type="spellStart"/>
            <w:r w:rsidRPr="008A4B53">
              <w:rPr>
                <w:rFonts w:eastAsia="MS Mincho" w:cstheme="minorHAnsi"/>
                <w:lang w:val="en-US" w:eastAsia="en-US"/>
              </w:rPr>
              <w:t>unauthorised</w:t>
            </w:r>
            <w:proofErr w:type="spellEnd"/>
            <w:r w:rsidRPr="008A4B53">
              <w:rPr>
                <w:rFonts w:eastAsia="MS Mincho" w:cstheme="minorHAnsi"/>
                <w:lang w:val="en-US" w:eastAsia="en-US"/>
              </w:rPr>
              <w:t xml:space="preserve"> disclosure of, or access to personal data.</w:t>
            </w:r>
          </w:p>
        </w:tc>
      </w:tr>
    </w:tbl>
    <w:p w14:paraId="31CA5CBA" w14:textId="77777777" w:rsidR="00533DB7" w:rsidRPr="008A4B53" w:rsidRDefault="00E90DD0" w:rsidP="00533DB7">
      <w:pPr>
        <w:keepNext/>
        <w:keepLines/>
        <w:spacing w:before="480" w:after="120" w:line="240" w:lineRule="auto"/>
        <w:outlineLvl w:val="0"/>
        <w:rPr>
          <w:rFonts w:eastAsia="MS Gothic" w:cstheme="minorHAnsi"/>
          <w:b/>
          <w:bCs/>
          <w:u w:val="single"/>
          <w:shd w:val="clear" w:color="auto" w:fill="FFFFFF"/>
          <w:lang w:eastAsia="x-none"/>
        </w:rPr>
      </w:pPr>
      <w:bookmarkStart w:id="75" w:name="_Toc491436296"/>
      <w:bookmarkStart w:id="76" w:name="_Toc508178030"/>
      <w:r w:rsidRPr="008A4B53">
        <w:rPr>
          <w:rFonts w:eastAsia="MS Gothic" w:cstheme="minorHAnsi"/>
          <w:b/>
          <w:bCs/>
          <w:u w:val="single"/>
          <w:shd w:val="clear" w:color="auto" w:fill="FFFFFF"/>
          <w:lang w:eastAsia="x-none"/>
        </w:rPr>
        <w:t>6.4</w:t>
      </w:r>
      <w:r w:rsidR="00533DB7" w:rsidRPr="008A4B53">
        <w:rPr>
          <w:rFonts w:eastAsia="MS Gothic" w:cstheme="minorHAnsi"/>
          <w:b/>
          <w:bCs/>
          <w:u w:val="single"/>
          <w:shd w:val="clear" w:color="auto" w:fill="FFFFFF"/>
          <w:lang w:eastAsia="x-none"/>
        </w:rPr>
        <w:t xml:space="preserve"> The data controller</w:t>
      </w:r>
      <w:bookmarkEnd w:id="75"/>
      <w:bookmarkEnd w:id="76"/>
      <w:r w:rsidR="00533DB7" w:rsidRPr="008A4B53">
        <w:rPr>
          <w:rFonts w:eastAsia="MS Gothic" w:cstheme="minorHAnsi"/>
          <w:b/>
          <w:bCs/>
          <w:u w:val="single"/>
          <w:shd w:val="clear" w:color="auto" w:fill="FFFFFF"/>
          <w:lang w:eastAsia="x-none"/>
        </w:rPr>
        <w:t>:</w:t>
      </w:r>
    </w:p>
    <w:p w14:paraId="3B540D0F" w14:textId="77777777" w:rsidR="00533DB7" w:rsidRPr="008A4B53" w:rsidRDefault="00533DB7" w:rsidP="00533DB7">
      <w:pPr>
        <w:spacing w:before="120" w:after="0" w:line="240" w:lineRule="auto"/>
        <w:rPr>
          <w:rFonts w:eastAsia="MS Mincho" w:cstheme="minorHAnsi"/>
          <w:shd w:val="clear" w:color="auto" w:fill="FFFFFF"/>
          <w:lang w:val="en-US" w:eastAsia="en-US"/>
        </w:rPr>
      </w:pPr>
      <w:r w:rsidRPr="008A4B53">
        <w:rPr>
          <w:rFonts w:eastAsia="MS Mincho" w:cstheme="minorHAnsi"/>
          <w:shd w:val="clear" w:color="auto" w:fill="FFFFFF"/>
          <w:lang w:val="en-US" w:eastAsia="en-US"/>
        </w:rPr>
        <w:t xml:space="preserve">At </w:t>
      </w:r>
      <w:r w:rsidRPr="008A4B53">
        <w:rPr>
          <w:rFonts w:eastAsia="MS Mincho" w:cstheme="minorHAnsi"/>
          <w:b/>
          <w:shd w:val="clear" w:color="auto" w:fill="FFFFFF"/>
          <w:lang w:val="en-US" w:eastAsia="en-US"/>
        </w:rPr>
        <w:t>Bomere Heath Sunshine Preschool</w:t>
      </w:r>
      <w:r w:rsidRPr="008A4B53">
        <w:rPr>
          <w:rFonts w:eastAsia="MS Mincho" w:cstheme="minorHAnsi"/>
          <w:shd w:val="clear" w:color="auto" w:fill="FFFFFF"/>
          <w:lang w:val="en-US" w:eastAsia="en-US"/>
        </w:rPr>
        <w:t xml:space="preserve"> we process personal data relating to parents, children, staff, volunteers, visitors and others, and therefore are a data controller.</w:t>
      </w:r>
    </w:p>
    <w:p w14:paraId="2285C8D9" w14:textId="77777777" w:rsidR="00533DB7" w:rsidRPr="008A4B53" w:rsidRDefault="00533DB7" w:rsidP="00533DB7">
      <w:pPr>
        <w:spacing w:before="120" w:after="0" w:line="240" w:lineRule="auto"/>
        <w:rPr>
          <w:rFonts w:eastAsia="MS Mincho" w:cstheme="minorHAnsi"/>
          <w:shd w:val="clear" w:color="auto" w:fill="FFFFFF"/>
          <w:lang w:val="en-US" w:eastAsia="en-US"/>
        </w:rPr>
      </w:pPr>
      <w:r w:rsidRPr="008A4B53">
        <w:rPr>
          <w:rFonts w:eastAsia="MS Mincho" w:cstheme="minorHAnsi"/>
          <w:shd w:val="clear" w:color="auto" w:fill="FFFFFF"/>
          <w:lang w:val="en-US" w:eastAsia="en-US"/>
        </w:rPr>
        <w:t>The setting is registered as a data controller with the ICO and will renew this registration annually, or as otherwise legally required.</w:t>
      </w:r>
    </w:p>
    <w:p w14:paraId="017702DB" w14:textId="77777777" w:rsidR="00533DB7" w:rsidRPr="008A4B53" w:rsidRDefault="00E90DD0" w:rsidP="00533DB7">
      <w:pPr>
        <w:keepNext/>
        <w:keepLines/>
        <w:spacing w:before="480" w:after="120" w:line="240" w:lineRule="auto"/>
        <w:outlineLvl w:val="0"/>
        <w:rPr>
          <w:rFonts w:eastAsia="MS Gothic" w:cstheme="minorHAnsi"/>
          <w:b/>
          <w:bCs/>
          <w:u w:val="single"/>
          <w:shd w:val="clear" w:color="auto" w:fill="FFFFFF"/>
          <w:lang w:eastAsia="x-none"/>
        </w:rPr>
      </w:pPr>
      <w:bookmarkStart w:id="77" w:name="_Toc508178031"/>
      <w:r w:rsidRPr="008A4B53">
        <w:rPr>
          <w:rFonts w:eastAsia="MS Gothic" w:cstheme="minorHAnsi"/>
          <w:b/>
          <w:bCs/>
          <w:u w:val="single"/>
          <w:shd w:val="clear" w:color="auto" w:fill="FFFFFF"/>
          <w:lang w:eastAsia="x-none"/>
        </w:rPr>
        <w:t>6.5</w:t>
      </w:r>
      <w:r w:rsidR="00533DB7" w:rsidRPr="008A4B53">
        <w:rPr>
          <w:rFonts w:eastAsia="MS Gothic" w:cstheme="minorHAnsi"/>
          <w:b/>
          <w:bCs/>
          <w:u w:val="single"/>
          <w:shd w:val="clear" w:color="auto" w:fill="FFFFFF"/>
          <w:lang w:eastAsia="x-none"/>
        </w:rPr>
        <w:t xml:space="preserve"> Roles and responsibilities</w:t>
      </w:r>
      <w:bookmarkEnd w:id="77"/>
      <w:r w:rsidR="00533DB7" w:rsidRPr="008A4B53">
        <w:rPr>
          <w:rFonts w:eastAsia="MS Gothic" w:cstheme="minorHAnsi"/>
          <w:b/>
          <w:bCs/>
          <w:u w:val="single"/>
          <w:shd w:val="clear" w:color="auto" w:fill="FFFFFF"/>
          <w:lang w:eastAsia="x-none"/>
        </w:rPr>
        <w:t>:</w:t>
      </w:r>
    </w:p>
    <w:p w14:paraId="4DB52CC0" w14:textId="77777777" w:rsidR="00533DB7" w:rsidRPr="008A4B53" w:rsidRDefault="00533DB7" w:rsidP="00533DB7">
      <w:pPr>
        <w:spacing w:before="120" w:after="120" w:line="240" w:lineRule="auto"/>
        <w:rPr>
          <w:rFonts w:eastAsia="MS Mincho" w:cstheme="minorHAnsi"/>
          <w:lang w:eastAsia="x-none"/>
        </w:rPr>
      </w:pPr>
      <w:r w:rsidRPr="008A4B53">
        <w:rPr>
          <w:rFonts w:eastAsia="MS Mincho" w:cstheme="minorHAnsi"/>
          <w:lang w:eastAsia="x-none"/>
        </w:rPr>
        <w:t xml:space="preserve">This policy applies to </w:t>
      </w:r>
      <w:r w:rsidRPr="008A4B53">
        <w:rPr>
          <w:rFonts w:eastAsia="MS Mincho" w:cstheme="minorHAnsi"/>
          <w:b/>
          <w:lang w:eastAsia="x-none"/>
        </w:rPr>
        <w:t>all staff</w:t>
      </w:r>
      <w:r w:rsidRPr="008A4B53">
        <w:rPr>
          <w:rFonts w:eastAsia="MS Mincho" w:cstheme="minorHAnsi"/>
          <w:lang w:eastAsia="x-none"/>
        </w:rPr>
        <w:t xml:space="preserve"> employed by our setting, and to external organisations or individuals working on our behalf. Staff who do not comply with this policy may face disciplinary action. </w:t>
      </w:r>
    </w:p>
    <w:p w14:paraId="3A82AD80" w14:textId="77777777" w:rsidR="00533DB7" w:rsidRPr="008A4B53" w:rsidRDefault="00533DB7" w:rsidP="00533DB7">
      <w:pPr>
        <w:spacing w:before="120" w:after="120" w:line="240" w:lineRule="auto"/>
        <w:rPr>
          <w:rFonts w:eastAsia="MS Mincho" w:cstheme="minorHAnsi"/>
          <w:lang w:eastAsia="x-none"/>
        </w:rPr>
      </w:pPr>
    </w:p>
    <w:p w14:paraId="4246CE15" w14:textId="77777777" w:rsidR="00533DB7" w:rsidRPr="008A4B53" w:rsidRDefault="00E90DD0" w:rsidP="00533DB7">
      <w:pPr>
        <w:spacing w:before="120" w:after="120" w:line="240" w:lineRule="auto"/>
        <w:rPr>
          <w:rFonts w:eastAsia="MS Mincho" w:cstheme="minorHAnsi"/>
          <w:b/>
          <w:u w:val="single"/>
          <w:lang w:val="en-US" w:eastAsia="x-none"/>
        </w:rPr>
      </w:pPr>
      <w:r w:rsidRPr="008A4B53">
        <w:rPr>
          <w:rFonts w:eastAsia="MS Mincho" w:cstheme="minorHAnsi"/>
          <w:b/>
          <w:u w:val="single"/>
          <w:lang w:val="en-US" w:eastAsia="x-none"/>
        </w:rPr>
        <w:t>6.</w:t>
      </w:r>
      <w:r w:rsidR="00533DB7" w:rsidRPr="008A4B53">
        <w:rPr>
          <w:rFonts w:eastAsia="MS Mincho" w:cstheme="minorHAnsi"/>
          <w:b/>
          <w:u w:val="single"/>
          <w:lang w:val="en-US" w:eastAsia="x-none"/>
        </w:rPr>
        <w:t>5.1 Registered Person/Body:</w:t>
      </w:r>
    </w:p>
    <w:p w14:paraId="315CD984" w14:textId="77777777" w:rsidR="00533DB7" w:rsidRPr="000F03C9" w:rsidRDefault="00533DB7" w:rsidP="00533DB7">
      <w:pPr>
        <w:spacing w:before="120" w:after="120" w:line="240" w:lineRule="auto"/>
        <w:rPr>
          <w:rFonts w:eastAsia="MS Mincho" w:cstheme="minorHAnsi"/>
          <w:lang w:val="en-US" w:eastAsia="x-none"/>
        </w:rPr>
      </w:pPr>
      <w:r w:rsidRPr="008A4B53">
        <w:rPr>
          <w:rFonts w:eastAsia="MS Mincho" w:cstheme="minorHAnsi"/>
          <w:lang w:val="en-US" w:eastAsia="x-none"/>
        </w:rPr>
        <w:t xml:space="preserve">The </w:t>
      </w:r>
      <w:r w:rsidRPr="008A4B53">
        <w:rPr>
          <w:rFonts w:eastAsia="MS Mincho" w:cstheme="minorHAnsi"/>
          <w:b/>
          <w:lang w:val="en-US" w:eastAsia="x-none"/>
        </w:rPr>
        <w:t>committee of Bomere Heath Sunshine Preschool</w:t>
      </w:r>
      <w:r w:rsidRPr="008A4B53">
        <w:rPr>
          <w:rFonts w:eastAsia="MS Mincho" w:cstheme="minorHAnsi"/>
          <w:lang w:val="en-US" w:eastAsia="x-none"/>
        </w:rPr>
        <w:t xml:space="preserve"> has overall responsibility for ensuring that the setting complies with all relevant data protection obligations.</w:t>
      </w:r>
      <w:r w:rsidR="0097669F" w:rsidRPr="008A4B53">
        <w:rPr>
          <w:rFonts w:eastAsia="MS Mincho" w:cstheme="minorHAnsi"/>
          <w:lang w:val="en-US" w:eastAsia="x-none"/>
        </w:rPr>
        <w:t xml:space="preserve"> </w:t>
      </w:r>
      <w:r w:rsidR="0097669F" w:rsidRPr="000F03C9">
        <w:rPr>
          <w:rFonts w:eastAsia="MS Mincho" w:cstheme="minorHAnsi"/>
          <w:lang w:val="en-US" w:eastAsia="x-none"/>
        </w:rPr>
        <w:t>New committee members will be asked to sign a confidentiality agreement when they join.</w:t>
      </w:r>
      <w:r w:rsidR="001A241B" w:rsidRPr="000F03C9">
        <w:rPr>
          <w:rFonts w:eastAsia="MS Mincho" w:cstheme="minorHAnsi"/>
          <w:lang w:val="en-US" w:eastAsia="x-none"/>
        </w:rPr>
        <w:t xml:space="preserve">                  </w:t>
      </w:r>
    </w:p>
    <w:p w14:paraId="52116748" w14:textId="77777777" w:rsidR="00533DB7" w:rsidRPr="008A4B53" w:rsidRDefault="00533DB7" w:rsidP="00533DB7">
      <w:pPr>
        <w:spacing w:before="120" w:after="120" w:line="240" w:lineRule="auto"/>
        <w:rPr>
          <w:rFonts w:eastAsia="MS Mincho" w:cstheme="minorHAnsi"/>
          <w:lang w:val="en-US" w:eastAsia="x-none"/>
        </w:rPr>
      </w:pPr>
    </w:p>
    <w:p w14:paraId="00B41631" w14:textId="77777777" w:rsidR="00533DB7" w:rsidRPr="008A4B53" w:rsidRDefault="00E90DD0" w:rsidP="00533DB7">
      <w:pPr>
        <w:spacing w:before="120" w:after="120" w:line="240" w:lineRule="auto"/>
        <w:rPr>
          <w:rFonts w:eastAsia="MS Mincho" w:cstheme="minorHAnsi"/>
          <w:b/>
          <w:u w:val="single"/>
          <w:lang w:val="en-US" w:eastAsia="x-none"/>
        </w:rPr>
      </w:pPr>
      <w:r w:rsidRPr="008A4B53">
        <w:rPr>
          <w:rFonts w:eastAsia="MS Mincho" w:cstheme="minorHAnsi"/>
          <w:b/>
          <w:u w:val="single"/>
          <w:lang w:val="en-US" w:eastAsia="x-none"/>
        </w:rPr>
        <w:t>6.</w:t>
      </w:r>
      <w:r w:rsidR="00533DB7" w:rsidRPr="008A4B53">
        <w:rPr>
          <w:rFonts w:eastAsia="MS Mincho" w:cstheme="minorHAnsi"/>
          <w:b/>
          <w:u w:val="single"/>
          <w:lang w:val="en-US" w:eastAsia="x-none"/>
        </w:rPr>
        <w:t>5.2 Data Protection Officer/Lead (DPO/L):</w:t>
      </w:r>
    </w:p>
    <w:p w14:paraId="17C411E5" w14:textId="77777777" w:rsidR="00533DB7" w:rsidRPr="008A4B53" w:rsidRDefault="00533DB7" w:rsidP="00533DB7">
      <w:pPr>
        <w:spacing w:before="120" w:after="120" w:line="240" w:lineRule="auto"/>
        <w:rPr>
          <w:rFonts w:eastAsia="MS Mincho" w:cstheme="minorHAnsi"/>
          <w:lang w:val="en-US" w:eastAsia="x-none"/>
        </w:rPr>
      </w:pPr>
      <w:r w:rsidRPr="008A4B53">
        <w:rPr>
          <w:rFonts w:eastAsia="MS Mincho" w:cstheme="minorHAnsi"/>
          <w:lang w:val="en-US" w:eastAsia="x-none"/>
        </w:rPr>
        <w:t xml:space="preserve">Following ICO guidance for a charity that processes personal data on a small scale, Bomere Heath Sunshine Preschool will not appoint a DPO. </w:t>
      </w:r>
    </w:p>
    <w:p w14:paraId="57EF4B98" w14:textId="77777777" w:rsidR="00533DB7" w:rsidRPr="008A4B53" w:rsidRDefault="00533DB7" w:rsidP="00533DB7">
      <w:pPr>
        <w:spacing w:before="120" w:after="120" w:line="240" w:lineRule="auto"/>
        <w:rPr>
          <w:rFonts w:eastAsia="MS Mincho" w:cstheme="minorHAnsi"/>
          <w:lang w:val="en-US" w:eastAsia="en-US"/>
        </w:rPr>
      </w:pPr>
      <w:r w:rsidRPr="008A4B53">
        <w:rPr>
          <w:rFonts w:eastAsia="MS Mincho" w:cstheme="minorHAnsi"/>
          <w:lang w:val="en-US" w:eastAsia="x-none"/>
        </w:rPr>
        <w:t>The Data Protection Lead is responsible for overseeing the implementation of this policy, monitoring our compliance with data protection law and developing related policies and guidelines where applicable</w:t>
      </w:r>
      <w:r w:rsidRPr="008A4B53">
        <w:rPr>
          <w:rFonts w:eastAsia="MS Mincho" w:cstheme="minorHAnsi"/>
          <w:lang w:val="en-US" w:eastAsia="en-US"/>
        </w:rPr>
        <w:t>.</w:t>
      </w:r>
    </w:p>
    <w:p w14:paraId="1233DD8D" w14:textId="77777777" w:rsidR="00533DB7" w:rsidRPr="008A4B53" w:rsidRDefault="00533DB7" w:rsidP="00533DB7">
      <w:pPr>
        <w:spacing w:before="120" w:after="120" w:line="240" w:lineRule="auto"/>
        <w:rPr>
          <w:rFonts w:eastAsia="MS Mincho" w:cstheme="minorHAnsi"/>
          <w:lang w:val="en-US" w:eastAsia="en-US"/>
        </w:rPr>
      </w:pPr>
      <w:r w:rsidRPr="008A4B53">
        <w:rPr>
          <w:rFonts w:eastAsia="MS Mincho" w:cstheme="minorHAnsi"/>
          <w:lang w:val="en-US" w:eastAsia="en-US"/>
        </w:rPr>
        <w:t xml:space="preserve">They will provide an annual report of their activities directly to the committee and report any recommendations on the settings data protection issues. </w:t>
      </w:r>
    </w:p>
    <w:p w14:paraId="6AC7256A" w14:textId="77777777" w:rsidR="00533DB7" w:rsidRPr="008A4B53" w:rsidRDefault="00533DB7" w:rsidP="00533DB7">
      <w:pPr>
        <w:spacing w:before="120" w:after="120" w:line="240" w:lineRule="auto"/>
        <w:rPr>
          <w:rFonts w:eastAsia="MS Mincho" w:cstheme="minorHAnsi"/>
          <w:lang w:val="en-US" w:eastAsia="en-US"/>
        </w:rPr>
      </w:pPr>
      <w:r w:rsidRPr="008A4B53">
        <w:rPr>
          <w:rFonts w:eastAsia="MS Mincho" w:cstheme="minorHAnsi"/>
          <w:lang w:val="en-US" w:eastAsia="en-US"/>
        </w:rPr>
        <w:t>The DPL is also the first point of contact for individuals whose data the setting processes and for the ICO.</w:t>
      </w:r>
    </w:p>
    <w:p w14:paraId="74F34060" w14:textId="77777777" w:rsidR="00533DB7" w:rsidRPr="00B56615" w:rsidRDefault="00533DB7" w:rsidP="00533DB7">
      <w:pPr>
        <w:spacing w:before="120" w:after="120" w:line="240" w:lineRule="auto"/>
        <w:rPr>
          <w:rFonts w:eastAsia="MS Mincho" w:cstheme="minorHAnsi"/>
          <w:lang w:val="en-US" w:eastAsia="en-US"/>
        </w:rPr>
      </w:pPr>
      <w:r w:rsidRPr="008A4B53">
        <w:rPr>
          <w:rFonts w:eastAsia="MS Mincho" w:cstheme="minorHAnsi"/>
          <w:lang w:val="en-US" w:eastAsia="en-US"/>
        </w:rPr>
        <w:t>Full details of the DPL’s responsibilities are set out in their job description.</w:t>
      </w:r>
      <w:r w:rsidR="00B56615">
        <w:rPr>
          <w:rFonts w:eastAsia="MS Mincho" w:cstheme="minorHAnsi"/>
          <w:lang w:val="en-US" w:eastAsia="en-US"/>
        </w:rPr>
        <w:t xml:space="preserve"> </w:t>
      </w:r>
      <w:r w:rsidRPr="008A4B53">
        <w:rPr>
          <w:rFonts w:eastAsia="MS Mincho" w:cstheme="minorHAnsi"/>
          <w:b/>
          <w:lang w:val="en-US" w:eastAsia="x-none"/>
        </w:rPr>
        <w:t>Our DPL is: Kerry Prince, Josephine Driscoll is the deputy.</w:t>
      </w:r>
    </w:p>
    <w:p w14:paraId="32F9A03B" w14:textId="77777777" w:rsidR="00533DB7" w:rsidRPr="008A4B53" w:rsidRDefault="00533DB7" w:rsidP="00533DB7">
      <w:pPr>
        <w:spacing w:before="120" w:after="120" w:line="240" w:lineRule="auto"/>
        <w:rPr>
          <w:rFonts w:eastAsia="MS Mincho" w:cstheme="minorHAnsi"/>
          <w:b/>
          <w:lang w:val="en-US" w:eastAsia="en-US"/>
        </w:rPr>
      </w:pPr>
    </w:p>
    <w:p w14:paraId="2D84CCEE" w14:textId="77777777" w:rsidR="00533DB7" w:rsidRPr="008A4B53" w:rsidRDefault="00E90DD0" w:rsidP="00533DB7">
      <w:pPr>
        <w:spacing w:before="120" w:after="120" w:line="240" w:lineRule="auto"/>
        <w:rPr>
          <w:rFonts w:eastAsia="MS Mincho" w:cstheme="minorHAnsi"/>
          <w:b/>
          <w:u w:val="single"/>
          <w:lang w:val="en-US" w:eastAsia="en-US"/>
        </w:rPr>
      </w:pPr>
      <w:r w:rsidRPr="008A4B53">
        <w:rPr>
          <w:rFonts w:eastAsia="MS Mincho" w:cstheme="minorHAnsi"/>
          <w:b/>
          <w:u w:val="single"/>
          <w:lang w:val="en-US" w:eastAsia="en-US"/>
        </w:rPr>
        <w:t>6.</w:t>
      </w:r>
      <w:r w:rsidR="00533DB7" w:rsidRPr="008A4B53">
        <w:rPr>
          <w:rFonts w:eastAsia="MS Mincho" w:cstheme="minorHAnsi"/>
          <w:b/>
          <w:u w:val="single"/>
          <w:lang w:val="en-US" w:eastAsia="en-US"/>
        </w:rPr>
        <w:t>5.3 Data Controller:</w:t>
      </w:r>
    </w:p>
    <w:p w14:paraId="5AB6839A" w14:textId="77777777" w:rsidR="00533DB7" w:rsidRPr="008A4B53" w:rsidRDefault="00533DB7" w:rsidP="00533DB7">
      <w:pPr>
        <w:spacing w:before="120" w:after="120" w:line="240" w:lineRule="auto"/>
        <w:rPr>
          <w:rFonts w:eastAsia="MS Mincho" w:cstheme="minorHAnsi"/>
          <w:lang w:val="en-US" w:eastAsia="x-none"/>
        </w:rPr>
      </w:pPr>
      <w:r w:rsidRPr="008A4B53">
        <w:rPr>
          <w:rFonts w:eastAsia="MS Mincho" w:cstheme="minorHAnsi"/>
          <w:b/>
          <w:lang w:val="en-US" w:eastAsia="x-none"/>
        </w:rPr>
        <w:t>Kerry Prince</w:t>
      </w:r>
      <w:r w:rsidRPr="008A4B53">
        <w:rPr>
          <w:rFonts w:eastAsia="MS Mincho" w:cstheme="minorHAnsi"/>
          <w:lang w:val="en-US" w:eastAsia="en-US"/>
        </w:rPr>
        <w:t xml:space="preserve"> will act as the representative of the data controller on a day-to-day basis.</w:t>
      </w:r>
    </w:p>
    <w:p w14:paraId="26E38D2E" w14:textId="77777777" w:rsidR="00533DB7" w:rsidRPr="008A4B53" w:rsidRDefault="00533DB7" w:rsidP="00533DB7">
      <w:pPr>
        <w:spacing w:before="120" w:after="120" w:line="240" w:lineRule="auto"/>
        <w:rPr>
          <w:rFonts w:eastAsia="MS Mincho" w:cstheme="minorHAnsi"/>
          <w:b/>
          <w:lang w:val="en-US" w:eastAsia="x-none"/>
        </w:rPr>
      </w:pPr>
    </w:p>
    <w:p w14:paraId="02ABD636" w14:textId="77777777" w:rsidR="00533DB7" w:rsidRPr="008A4B53" w:rsidRDefault="00E90DD0" w:rsidP="00533DB7">
      <w:pPr>
        <w:spacing w:before="120" w:after="120" w:line="240" w:lineRule="auto"/>
        <w:rPr>
          <w:rFonts w:eastAsia="MS Mincho" w:cstheme="minorHAnsi"/>
          <w:b/>
          <w:u w:val="single"/>
          <w:lang w:val="en-US" w:eastAsia="x-none"/>
        </w:rPr>
      </w:pPr>
      <w:r w:rsidRPr="008A4B53">
        <w:rPr>
          <w:rFonts w:eastAsia="MS Mincho" w:cstheme="minorHAnsi"/>
          <w:b/>
          <w:u w:val="single"/>
          <w:lang w:val="en-US" w:eastAsia="x-none"/>
        </w:rPr>
        <w:t>6.</w:t>
      </w:r>
      <w:r w:rsidR="00533DB7" w:rsidRPr="008A4B53">
        <w:rPr>
          <w:rFonts w:eastAsia="MS Mincho" w:cstheme="minorHAnsi"/>
          <w:b/>
          <w:u w:val="single"/>
          <w:lang w:val="en-US" w:eastAsia="x-none"/>
        </w:rPr>
        <w:t>5.4 All staff:</w:t>
      </w:r>
    </w:p>
    <w:p w14:paraId="15458773" w14:textId="77777777" w:rsidR="00533DB7" w:rsidRPr="008A4B53" w:rsidRDefault="00533DB7" w:rsidP="00533DB7">
      <w:pPr>
        <w:spacing w:before="120" w:after="120" w:line="240" w:lineRule="auto"/>
        <w:rPr>
          <w:rFonts w:eastAsia="MS Mincho" w:cstheme="minorHAnsi"/>
          <w:lang w:val="en-US" w:eastAsia="x-none"/>
        </w:rPr>
      </w:pPr>
      <w:r w:rsidRPr="008A4B53">
        <w:rPr>
          <w:rFonts w:eastAsia="MS Mincho" w:cstheme="minorHAnsi"/>
          <w:lang w:val="en-US" w:eastAsia="x-none"/>
        </w:rPr>
        <w:t>Staff are responsible for:</w:t>
      </w:r>
    </w:p>
    <w:p w14:paraId="2769F23D" w14:textId="77777777" w:rsidR="00533DB7" w:rsidRPr="008A4B53" w:rsidRDefault="00533DB7" w:rsidP="00BE1016">
      <w:pPr>
        <w:numPr>
          <w:ilvl w:val="0"/>
          <w:numId w:val="15"/>
        </w:numPr>
        <w:spacing w:before="120" w:after="120" w:line="240" w:lineRule="auto"/>
        <w:rPr>
          <w:rFonts w:eastAsia="MS Mincho" w:cstheme="minorHAnsi"/>
          <w:lang w:val="en-US" w:eastAsia="x-none"/>
        </w:rPr>
      </w:pPr>
      <w:r w:rsidRPr="008A4B53">
        <w:rPr>
          <w:rFonts w:eastAsia="MS Mincho" w:cstheme="minorHAnsi"/>
          <w:lang w:val="en-US" w:eastAsia="x-none"/>
        </w:rPr>
        <w:lastRenderedPageBreak/>
        <w:t xml:space="preserve">Collecting, storing and processing any personal data in accordance with this </w:t>
      </w:r>
      <w:proofErr w:type="gramStart"/>
      <w:r w:rsidRPr="008A4B53">
        <w:rPr>
          <w:rFonts w:eastAsia="MS Mincho" w:cstheme="minorHAnsi"/>
          <w:lang w:val="en-US" w:eastAsia="x-none"/>
        </w:rPr>
        <w:t>policy;</w:t>
      </w:r>
      <w:proofErr w:type="gramEnd"/>
    </w:p>
    <w:p w14:paraId="267EE621" w14:textId="77777777" w:rsidR="00533DB7" w:rsidRPr="008A4B53" w:rsidRDefault="00533DB7" w:rsidP="00BE1016">
      <w:pPr>
        <w:numPr>
          <w:ilvl w:val="0"/>
          <w:numId w:val="15"/>
        </w:numPr>
        <w:spacing w:before="120" w:after="120" w:line="240" w:lineRule="auto"/>
        <w:rPr>
          <w:rFonts w:eastAsia="MS Mincho" w:cstheme="minorHAnsi"/>
          <w:lang w:val="en-US" w:eastAsia="x-none"/>
        </w:rPr>
      </w:pPr>
      <w:r w:rsidRPr="008A4B53">
        <w:rPr>
          <w:rFonts w:eastAsia="MS Mincho" w:cstheme="minorHAnsi"/>
          <w:lang w:val="en-US" w:eastAsia="x-none"/>
        </w:rPr>
        <w:t>Informing the setting of any changes to their personal data, such as a change of address, telephone number etc.</w:t>
      </w:r>
    </w:p>
    <w:p w14:paraId="6D4F3CE7" w14:textId="77777777" w:rsidR="00533DB7" w:rsidRPr="008A4B53" w:rsidRDefault="00533DB7" w:rsidP="00BE1016">
      <w:pPr>
        <w:numPr>
          <w:ilvl w:val="0"/>
          <w:numId w:val="15"/>
        </w:numPr>
        <w:spacing w:before="120" w:after="120" w:line="240" w:lineRule="auto"/>
        <w:rPr>
          <w:rFonts w:eastAsia="MS Mincho" w:cstheme="minorHAnsi"/>
          <w:lang w:val="en-US" w:eastAsia="x-none"/>
        </w:rPr>
      </w:pPr>
      <w:r w:rsidRPr="008A4B53">
        <w:rPr>
          <w:rFonts w:eastAsia="MS Mincho" w:cstheme="minorHAnsi"/>
          <w:lang w:val="en-US" w:eastAsia="x-none"/>
        </w:rPr>
        <w:t xml:space="preserve">Contacting the DPL in the following circumstances: </w:t>
      </w:r>
    </w:p>
    <w:p w14:paraId="13E05D9C" w14:textId="77777777" w:rsidR="00533DB7" w:rsidRPr="008A4B53" w:rsidRDefault="00533DB7" w:rsidP="00BE1016">
      <w:pPr>
        <w:numPr>
          <w:ilvl w:val="1"/>
          <w:numId w:val="15"/>
        </w:numPr>
        <w:spacing w:after="0" w:line="240" w:lineRule="auto"/>
        <w:rPr>
          <w:rFonts w:eastAsia="MS Mincho" w:cstheme="minorHAnsi"/>
          <w:lang w:val="en-US" w:eastAsia="x-none"/>
        </w:rPr>
      </w:pPr>
      <w:r w:rsidRPr="008A4B53">
        <w:rPr>
          <w:rFonts w:eastAsia="MS Mincho" w:cstheme="minorHAnsi"/>
          <w:lang w:val="en-US" w:eastAsia="x-none"/>
        </w:rPr>
        <w:t xml:space="preserve">With any questions about the operation of this policy, data protection law, </w:t>
      </w:r>
      <w:r w:rsidRPr="008A4B53">
        <w:rPr>
          <w:rFonts w:eastAsia="MS Mincho" w:cstheme="minorHAnsi"/>
          <w:lang w:eastAsia="x-none"/>
        </w:rPr>
        <w:t xml:space="preserve">retaining personal data or keeping personal data </w:t>
      </w:r>
      <w:proofErr w:type="gramStart"/>
      <w:r w:rsidRPr="008A4B53">
        <w:rPr>
          <w:rFonts w:eastAsia="MS Mincho" w:cstheme="minorHAnsi"/>
          <w:lang w:eastAsia="x-none"/>
        </w:rPr>
        <w:t>secure;</w:t>
      </w:r>
      <w:proofErr w:type="gramEnd"/>
    </w:p>
    <w:p w14:paraId="2173EE88" w14:textId="77777777" w:rsidR="00533DB7" w:rsidRPr="008A4B53" w:rsidRDefault="00533DB7" w:rsidP="00BE1016">
      <w:pPr>
        <w:numPr>
          <w:ilvl w:val="1"/>
          <w:numId w:val="15"/>
        </w:numPr>
        <w:spacing w:after="0" w:line="240" w:lineRule="auto"/>
        <w:rPr>
          <w:rFonts w:eastAsia="MS Mincho" w:cstheme="minorHAnsi"/>
          <w:lang w:val="en-US" w:eastAsia="x-none"/>
        </w:rPr>
      </w:pPr>
      <w:r w:rsidRPr="008A4B53">
        <w:rPr>
          <w:rFonts w:eastAsia="MS Mincho" w:cstheme="minorHAnsi"/>
          <w:lang w:val="en-US" w:eastAsia="x-none"/>
        </w:rPr>
        <w:t xml:space="preserve">If they have any concerns that this policy is not being </w:t>
      </w:r>
      <w:proofErr w:type="gramStart"/>
      <w:r w:rsidRPr="008A4B53">
        <w:rPr>
          <w:rFonts w:eastAsia="MS Mincho" w:cstheme="minorHAnsi"/>
          <w:lang w:val="en-US" w:eastAsia="x-none"/>
        </w:rPr>
        <w:t>followed;</w:t>
      </w:r>
      <w:proofErr w:type="gramEnd"/>
    </w:p>
    <w:p w14:paraId="7792AE78" w14:textId="77777777" w:rsidR="00533DB7" w:rsidRPr="008A4B53" w:rsidRDefault="00533DB7" w:rsidP="00BE1016">
      <w:pPr>
        <w:numPr>
          <w:ilvl w:val="1"/>
          <w:numId w:val="15"/>
        </w:numPr>
        <w:spacing w:after="0" w:line="240" w:lineRule="auto"/>
        <w:rPr>
          <w:rFonts w:eastAsia="MS Mincho" w:cstheme="minorHAnsi"/>
          <w:lang w:val="en-US" w:eastAsia="x-none"/>
        </w:rPr>
      </w:pPr>
      <w:r w:rsidRPr="008A4B53">
        <w:rPr>
          <w:rFonts w:eastAsia="MS Mincho" w:cstheme="minorHAnsi"/>
          <w:lang w:eastAsia="x-none"/>
        </w:rPr>
        <w:t xml:space="preserve">If they are unsure whether or not they have a lawful basis to use personal data in a particular </w:t>
      </w:r>
      <w:proofErr w:type="gramStart"/>
      <w:r w:rsidRPr="008A4B53">
        <w:rPr>
          <w:rFonts w:eastAsia="MS Mincho" w:cstheme="minorHAnsi"/>
          <w:lang w:eastAsia="x-none"/>
        </w:rPr>
        <w:t>way;</w:t>
      </w:r>
      <w:proofErr w:type="gramEnd"/>
    </w:p>
    <w:p w14:paraId="513C3458" w14:textId="77777777" w:rsidR="00533DB7" w:rsidRPr="008A4B53" w:rsidRDefault="00533DB7" w:rsidP="00BE1016">
      <w:pPr>
        <w:numPr>
          <w:ilvl w:val="0"/>
          <w:numId w:val="26"/>
        </w:numPr>
        <w:spacing w:after="0" w:line="240" w:lineRule="auto"/>
        <w:rPr>
          <w:rFonts w:eastAsia="MS Mincho" w:cstheme="minorHAnsi"/>
          <w:lang w:eastAsia="x-none"/>
        </w:rPr>
      </w:pPr>
      <w:r w:rsidRPr="008A4B53">
        <w:rPr>
          <w:rFonts w:eastAsia="MS Mincho" w:cstheme="minorHAnsi"/>
          <w:lang w:eastAsia="x-none"/>
        </w:rPr>
        <w:t xml:space="preserve">If they need to rely on or capture consent, draft a privacy notice, deal with data protection rights invoked by an individual, or transfer personal data outside the European Economic </w:t>
      </w:r>
      <w:proofErr w:type="gramStart"/>
      <w:r w:rsidRPr="008A4B53">
        <w:rPr>
          <w:rFonts w:eastAsia="MS Mincho" w:cstheme="minorHAnsi"/>
          <w:lang w:eastAsia="x-none"/>
        </w:rPr>
        <w:t>Area;</w:t>
      </w:r>
      <w:proofErr w:type="gramEnd"/>
    </w:p>
    <w:p w14:paraId="0DB0EC76" w14:textId="77777777" w:rsidR="00533DB7" w:rsidRPr="008A4B53" w:rsidRDefault="00533DB7" w:rsidP="00BE1016">
      <w:pPr>
        <w:numPr>
          <w:ilvl w:val="0"/>
          <w:numId w:val="26"/>
        </w:numPr>
        <w:spacing w:after="0" w:line="240" w:lineRule="auto"/>
        <w:rPr>
          <w:rFonts w:eastAsia="MS Mincho" w:cstheme="minorHAnsi"/>
          <w:lang w:eastAsia="x-none"/>
        </w:rPr>
      </w:pPr>
      <w:r w:rsidRPr="008A4B53">
        <w:rPr>
          <w:rFonts w:eastAsia="MS Mincho" w:cstheme="minorHAnsi"/>
          <w:lang w:eastAsia="x-none"/>
        </w:rPr>
        <w:t xml:space="preserve">If there has been a data </w:t>
      </w:r>
      <w:proofErr w:type="gramStart"/>
      <w:r w:rsidRPr="008A4B53">
        <w:rPr>
          <w:rFonts w:eastAsia="MS Mincho" w:cstheme="minorHAnsi"/>
          <w:lang w:eastAsia="x-none"/>
        </w:rPr>
        <w:t>breach;</w:t>
      </w:r>
      <w:proofErr w:type="gramEnd"/>
    </w:p>
    <w:p w14:paraId="576C3233" w14:textId="77777777" w:rsidR="00533DB7" w:rsidRPr="008A4B53" w:rsidRDefault="00533DB7" w:rsidP="00BE1016">
      <w:pPr>
        <w:numPr>
          <w:ilvl w:val="0"/>
          <w:numId w:val="26"/>
        </w:numPr>
        <w:spacing w:after="0" w:line="240" w:lineRule="auto"/>
        <w:rPr>
          <w:rFonts w:eastAsia="MS Mincho" w:cstheme="minorHAnsi"/>
          <w:lang w:eastAsia="x-none"/>
        </w:rPr>
      </w:pPr>
      <w:r w:rsidRPr="008A4B53">
        <w:rPr>
          <w:rFonts w:eastAsia="MS Mincho" w:cstheme="minorHAnsi"/>
          <w:lang w:eastAsia="x-none"/>
        </w:rPr>
        <w:t xml:space="preserve">Whenever they are engaging in a new activity that may affect the privacy rights of </w:t>
      </w:r>
      <w:proofErr w:type="gramStart"/>
      <w:r w:rsidRPr="008A4B53">
        <w:rPr>
          <w:rFonts w:eastAsia="MS Mincho" w:cstheme="minorHAnsi"/>
          <w:lang w:eastAsia="x-none"/>
        </w:rPr>
        <w:t>individuals;</w:t>
      </w:r>
      <w:proofErr w:type="gramEnd"/>
    </w:p>
    <w:p w14:paraId="6CCEA55E" w14:textId="77777777" w:rsidR="00533DB7" w:rsidRPr="008A4B53" w:rsidRDefault="00533DB7" w:rsidP="00BE1016">
      <w:pPr>
        <w:numPr>
          <w:ilvl w:val="0"/>
          <w:numId w:val="26"/>
        </w:numPr>
        <w:spacing w:after="0" w:line="240" w:lineRule="auto"/>
        <w:rPr>
          <w:rFonts w:eastAsia="MS Mincho" w:cstheme="minorHAnsi"/>
          <w:lang w:eastAsia="x-none"/>
        </w:rPr>
      </w:pPr>
      <w:r w:rsidRPr="008A4B53">
        <w:rPr>
          <w:rFonts w:eastAsia="MS Mincho" w:cstheme="minorHAnsi"/>
          <w:lang w:eastAsia="x-none"/>
        </w:rPr>
        <w:t>If they need help with any contracts or sharing personal data with third parties.</w:t>
      </w:r>
    </w:p>
    <w:p w14:paraId="4EAAF4FE" w14:textId="77777777" w:rsidR="00533DB7" w:rsidRPr="008A4B53" w:rsidRDefault="00E90DD0" w:rsidP="00533DB7">
      <w:pPr>
        <w:keepNext/>
        <w:keepLines/>
        <w:spacing w:before="480" w:after="120" w:line="240" w:lineRule="auto"/>
        <w:outlineLvl w:val="0"/>
        <w:rPr>
          <w:rFonts w:eastAsia="MS Gothic" w:cstheme="minorHAnsi"/>
          <w:b/>
          <w:bCs/>
          <w:u w:val="single"/>
          <w:shd w:val="clear" w:color="auto" w:fill="FFFFFF"/>
          <w:lang w:eastAsia="x-none"/>
        </w:rPr>
      </w:pPr>
      <w:bookmarkStart w:id="78" w:name="_Toc508178032"/>
      <w:r w:rsidRPr="008A4B53">
        <w:rPr>
          <w:rFonts w:eastAsia="MS Gothic" w:cstheme="minorHAnsi"/>
          <w:b/>
          <w:bCs/>
          <w:u w:val="single"/>
          <w:shd w:val="clear" w:color="auto" w:fill="FFFFFF"/>
          <w:lang w:eastAsia="x-none"/>
        </w:rPr>
        <w:t>6.6</w:t>
      </w:r>
      <w:r w:rsidR="00533DB7" w:rsidRPr="008A4B53">
        <w:rPr>
          <w:rFonts w:eastAsia="MS Gothic" w:cstheme="minorHAnsi"/>
          <w:b/>
          <w:bCs/>
          <w:u w:val="single"/>
          <w:shd w:val="clear" w:color="auto" w:fill="FFFFFF"/>
          <w:lang w:eastAsia="x-none"/>
        </w:rPr>
        <w:t xml:space="preserve"> Data protection principles</w:t>
      </w:r>
      <w:bookmarkEnd w:id="78"/>
      <w:r w:rsidR="00533DB7" w:rsidRPr="008A4B53">
        <w:rPr>
          <w:rFonts w:eastAsia="MS Gothic" w:cstheme="minorHAnsi"/>
          <w:b/>
          <w:bCs/>
          <w:u w:val="single"/>
          <w:shd w:val="clear" w:color="auto" w:fill="FFFFFF"/>
          <w:lang w:eastAsia="x-none"/>
        </w:rPr>
        <w:t>:</w:t>
      </w:r>
    </w:p>
    <w:p w14:paraId="0F859935" w14:textId="77777777" w:rsidR="00533DB7" w:rsidRPr="008A4B53" w:rsidRDefault="00533DB7" w:rsidP="00533DB7">
      <w:pPr>
        <w:spacing w:before="120" w:after="0" w:line="240" w:lineRule="auto"/>
        <w:rPr>
          <w:rFonts w:eastAsia="MS Mincho" w:cstheme="minorHAnsi"/>
          <w:shd w:val="clear" w:color="auto" w:fill="FFFFFF"/>
          <w:lang w:val="en-US" w:eastAsia="en-US"/>
        </w:rPr>
      </w:pPr>
      <w:r w:rsidRPr="008A4B53">
        <w:rPr>
          <w:rFonts w:eastAsia="MS Mincho" w:cstheme="minorHAnsi"/>
          <w:shd w:val="clear" w:color="auto" w:fill="FFFFFF"/>
          <w:lang w:val="en-US" w:eastAsia="en-US"/>
        </w:rPr>
        <w:t xml:space="preserve">The GDPR is based on data protection principles that the setting must comply with. </w:t>
      </w:r>
    </w:p>
    <w:p w14:paraId="13532D12" w14:textId="77777777" w:rsidR="00533DB7" w:rsidRPr="008A4B53" w:rsidRDefault="00533DB7" w:rsidP="00533DB7">
      <w:pPr>
        <w:spacing w:before="120" w:after="0" w:line="240" w:lineRule="auto"/>
        <w:rPr>
          <w:rFonts w:eastAsia="MS Mincho" w:cstheme="minorHAnsi"/>
          <w:shd w:val="clear" w:color="auto" w:fill="FFFFFF"/>
          <w:lang w:val="en-US" w:eastAsia="en-US"/>
        </w:rPr>
      </w:pPr>
      <w:r w:rsidRPr="008A4B53">
        <w:rPr>
          <w:rFonts w:eastAsia="MS Mincho" w:cstheme="minorHAnsi"/>
          <w:shd w:val="clear" w:color="auto" w:fill="FFFFFF"/>
          <w:lang w:val="en-US" w:eastAsia="en-US"/>
        </w:rPr>
        <w:t>The principles state that personal data must be:</w:t>
      </w:r>
    </w:p>
    <w:p w14:paraId="78F4C275" w14:textId="77777777" w:rsidR="00533DB7" w:rsidRPr="008A4B53" w:rsidRDefault="00533DB7" w:rsidP="00BE1016">
      <w:pPr>
        <w:numPr>
          <w:ilvl w:val="0"/>
          <w:numId w:val="14"/>
        </w:numPr>
        <w:spacing w:after="0" w:line="240" w:lineRule="auto"/>
        <w:rPr>
          <w:rFonts w:eastAsia="MS Mincho" w:cstheme="minorHAnsi"/>
          <w:shd w:val="clear" w:color="auto" w:fill="FFFFFF"/>
          <w:lang w:val="en-US" w:eastAsia="en-US"/>
        </w:rPr>
      </w:pPr>
      <w:r w:rsidRPr="008A4B53">
        <w:rPr>
          <w:rFonts w:eastAsia="MS Mincho" w:cstheme="minorHAnsi"/>
          <w:shd w:val="clear" w:color="auto" w:fill="FFFFFF"/>
          <w:lang w:val="en-US" w:eastAsia="en-US"/>
        </w:rPr>
        <w:t xml:space="preserve">Processed lawfully, fairly and in a transparent </w:t>
      </w:r>
      <w:proofErr w:type="gramStart"/>
      <w:r w:rsidRPr="008A4B53">
        <w:rPr>
          <w:rFonts w:eastAsia="MS Mincho" w:cstheme="minorHAnsi"/>
          <w:shd w:val="clear" w:color="auto" w:fill="FFFFFF"/>
          <w:lang w:val="en-US" w:eastAsia="en-US"/>
        </w:rPr>
        <w:t>manner;</w:t>
      </w:r>
      <w:proofErr w:type="gramEnd"/>
    </w:p>
    <w:p w14:paraId="60D5082D" w14:textId="77777777" w:rsidR="00533DB7" w:rsidRPr="008A4B53" w:rsidRDefault="00533DB7" w:rsidP="00BE1016">
      <w:pPr>
        <w:numPr>
          <w:ilvl w:val="0"/>
          <w:numId w:val="14"/>
        </w:numPr>
        <w:spacing w:after="0" w:line="240" w:lineRule="auto"/>
        <w:rPr>
          <w:rFonts w:eastAsia="MS Mincho" w:cstheme="minorHAnsi"/>
          <w:shd w:val="clear" w:color="auto" w:fill="FFFFFF"/>
          <w:lang w:val="en-US" w:eastAsia="en-US"/>
        </w:rPr>
      </w:pPr>
      <w:r w:rsidRPr="008A4B53">
        <w:rPr>
          <w:rFonts w:eastAsia="MS Mincho" w:cstheme="minorHAnsi"/>
          <w:shd w:val="clear" w:color="auto" w:fill="FFFFFF"/>
          <w:lang w:val="en-US" w:eastAsia="en-US"/>
        </w:rPr>
        <w:t xml:space="preserve">Collected for specified, explicit and legitimate </w:t>
      </w:r>
      <w:proofErr w:type="gramStart"/>
      <w:r w:rsidRPr="008A4B53">
        <w:rPr>
          <w:rFonts w:eastAsia="MS Mincho" w:cstheme="minorHAnsi"/>
          <w:shd w:val="clear" w:color="auto" w:fill="FFFFFF"/>
          <w:lang w:val="en-US" w:eastAsia="en-US"/>
        </w:rPr>
        <w:t>purposes;</w:t>
      </w:r>
      <w:proofErr w:type="gramEnd"/>
    </w:p>
    <w:p w14:paraId="67A781FC" w14:textId="77777777" w:rsidR="00533DB7" w:rsidRPr="008A4B53" w:rsidRDefault="00533DB7" w:rsidP="00BE1016">
      <w:pPr>
        <w:numPr>
          <w:ilvl w:val="0"/>
          <w:numId w:val="14"/>
        </w:numPr>
        <w:spacing w:after="0" w:line="240" w:lineRule="auto"/>
        <w:rPr>
          <w:rFonts w:eastAsia="MS Mincho" w:cstheme="minorHAnsi"/>
          <w:shd w:val="clear" w:color="auto" w:fill="FFFFFF"/>
          <w:lang w:val="en-US" w:eastAsia="en-US"/>
        </w:rPr>
      </w:pPr>
      <w:r w:rsidRPr="008A4B53">
        <w:rPr>
          <w:rFonts w:eastAsia="MS Mincho" w:cstheme="minorHAnsi"/>
          <w:shd w:val="clear" w:color="auto" w:fill="FFFFFF"/>
          <w:lang w:val="en-US" w:eastAsia="en-US"/>
        </w:rPr>
        <w:t xml:space="preserve">Adequate, relevant and limited to what is necessary to fulfil the purposes for which it is </w:t>
      </w:r>
      <w:proofErr w:type="gramStart"/>
      <w:r w:rsidRPr="008A4B53">
        <w:rPr>
          <w:rFonts w:eastAsia="MS Mincho" w:cstheme="minorHAnsi"/>
          <w:shd w:val="clear" w:color="auto" w:fill="FFFFFF"/>
          <w:lang w:val="en-US" w:eastAsia="en-US"/>
        </w:rPr>
        <w:t>processed;</w:t>
      </w:r>
      <w:proofErr w:type="gramEnd"/>
    </w:p>
    <w:p w14:paraId="20328002" w14:textId="77777777" w:rsidR="00533DB7" w:rsidRPr="008A4B53" w:rsidRDefault="00533DB7" w:rsidP="00BE1016">
      <w:pPr>
        <w:numPr>
          <w:ilvl w:val="0"/>
          <w:numId w:val="14"/>
        </w:numPr>
        <w:spacing w:after="0" w:line="240" w:lineRule="auto"/>
        <w:rPr>
          <w:rFonts w:eastAsia="MS Mincho" w:cstheme="minorHAnsi"/>
          <w:shd w:val="clear" w:color="auto" w:fill="FFFFFF"/>
          <w:lang w:val="en-US" w:eastAsia="en-US"/>
        </w:rPr>
      </w:pPr>
      <w:r w:rsidRPr="008A4B53">
        <w:rPr>
          <w:rFonts w:eastAsia="MS Mincho" w:cstheme="minorHAnsi"/>
          <w:shd w:val="clear" w:color="auto" w:fill="FFFFFF"/>
          <w:lang w:val="en-US" w:eastAsia="en-US"/>
        </w:rPr>
        <w:t xml:space="preserve">Accurate and where necessary, kept up to </w:t>
      </w:r>
      <w:proofErr w:type="gramStart"/>
      <w:r w:rsidRPr="008A4B53">
        <w:rPr>
          <w:rFonts w:eastAsia="MS Mincho" w:cstheme="minorHAnsi"/>
          <w:shd w:val="clear" w:color="auto" w:fill="FFFFFF"/>
          <w:lang w:val="en-US" w:eastAsia="en-US"/>
        </w:rPr>
        <w:t>date;</w:t>
      </w:r>
      <w:proofErr w:type="gramEnd"/>
    </w:p>
    <w:p w14:paraId="4C658FF0" w14:textId="77777777" w:rsidR="00533DB7" w:rsidRPr="008A4B53" w:rsidRDefault="00533DB7" w:rsidP="00BE1016">
      <w:pPr>
        <w:numPr>
          <w:ilvl w:val="0"/>
          <w:numId w:val="14"/>
        </w:numPr>
        <w:spacing w:after="0" w:line="240" w:lineRule="auto"/>
        <w:rPr>
          <w:rFonts w:eastAsia="MS Mincho" w:cstheme="minorHAnsi"/>
          <w:shd w:val="clear" w:color="auto" w:fill="FFFFFF"/>
          <w:lang w:val="en-US" w:eastAsia="en-US"/>
        </w:rPr>
      </w:pPr>
      <w:r w:rsidRPr="008A4B53">
        <w:rPr>
          <w:rFonts w:eastAsia="MS Mincho" w:cstheme="minorHAnsi"/>
          <w:shd w:val="clear" w:color="auto" w:fill="FFFFFF"/>
          <w:lang w:val="en-US" w:eastAsia="en-US"/>
        </w:rPr>
        <w:t xml:space="preserve">Kept for no longer than is necessary for the purposes for which it is </w:t>
      </w:r>
      <w:proofErr w:type="gramStart"/>
      <w:r w:rsidRPr="008A4B53">
        <w:rPr>
          <w:rFonts w:eastAsia="MS Mincho" w:cstheme="minorHAnsi"/>
          <w:shd w:val="clear" w:color="auto" w:fill="FFFFFF"/>
          <w:lang w:val="en-US" w:eastAsia="en-US"/>
        </w:rPr>
        <w:t>processed;</w:t>
      </w:r>
      <w:proofErr w:type="gramEnd"/>
    </w:p>
    <w:p w14:paraId="6F4FC167" w14:textId="77777777" w:rsidR="00533DB7" w:rsidRPr="008A4B53" w:rsidRDefault="00533DB7" w:rsidP="00BE1016">
      <w:pPr>
        <w:numPr>
          <w:ilvl w:val="0"/>
          <w:numId w:val="14"/>
        </w:numPr>
        <w:spacing w:after="120" w:line="240" w:lineRule="auto"/>
        <w:rPr>
          <w:rFonts w:eastAsia="MS Mincho" w:cstheme="minorHAnsi"/>
          <w:shd w:val="clear" w:color="auto" w:fill="FFFFFF"/>
          <w:lang w:val="en-US" w:eastAsia="en-US"/>
        </w:rPr>
      </w:pPr>
      <w:r w:rsidRPr="008A4B53">
        <w:rPr>
          <w:rFonts w:eastAsia="MS Mincho" w:cstheme="minorHAnsi"/>
          <w:shd w:val="clear" w:color="auto" w:fill="FFFFFF"/>
          <w:lang w:val="en-US" w:eastAsia="en-US"/>
        </w:rPr>
        <w:t>Processed in a way that ensures it is appropriately secure.</w:t>
      </w:r>
    </w:p>
    <w:p w14:paraId="61BB76BD" w14:textId="77777777" w:rsidR="00533DB7" w:rsidRPr="008A4B53" w:rsidRDefault="00533DB7" w:rsidP="00533DB7">
      <w:pPr>
        <w:spacing w:before="120" w:after="120" w:line="240" w:lineRule="auto"/>
        <w:rPr>
          <w:rFonts w:eastAsia="MS Mincho" w:cstheme="minorHAnsi"/>
          <w:shd w:val="clear" w:color="auto" w:fill="FFFFFF"/>
          <w:lang w:val="en-US" w:eastAsia="en-US"/>
        </w:rPr>
      </w:pPr>
      <w:bookmarkStart w:id="79" w:name="_Toc491436298"/>
      <w:r w:rsidRPr="008A4B53">
        <w:rPr>
          <w:rFonts w:eastAsia="MS Mincho" w:cstheme="minorHAnsi"/>
          <w:lang w:val="en-US" w:eastAsia="en-US"/>
        </w:rPr>
        <w:t xml:space="preserve"> This policy sets out how the setting aims to comply with these principles</w:t>
      </w:r>
      <w:bookmarkEnd w:id="79"/>
      <w:r w:rsidRPr="008A4B53">
        <w:rPr>
          <w:rFonts w:eastAsia="MS Mincho" w:cstheme="minorHAnsi"/>
          <w:lang w:val="en-US" w:eastAsia="en-US"/>
        </w:rPr>
        <w:t>.</w:t>
      </w:r>
    </w:p>
    <w:p w14:paraId="6FC72745" w14:textId="77777777" w:rsidR="00533DB7" w:rsidRPr="008A4B53" w:rsidRDefault="00E90DD0" w:rsidP="00533DB7">
      <w:pPr>
        <w:keepNext/>
        <w:keepLines/>
        <w:spacing w:before="480" w:after="120" w:line="240" w:lineRule="auto"/>
        <w:outlineLvl w:val="0"/>
        <w:rPr>
          <w:rFonts w:eastAsia="MS Gothic" w:cstheme="minorHAnsi"/>
          <w:b/>
          <w:bCs/>
          <w:u w:val="single"/>
          <w:shd w:val="clear" w:color="auto" w:fill="FFFFFF"/>
          <w:lang w:eastAsia="x-none"/>
        </w:rPr>
      </w:pPr>
      <w:bookmarkStart w:id="80" w:name="_Toc508178033"/>
      <w:r w:rsidRPr="008A4B53">
        <w:rPr>
          <w:rFonts w:eastAsia="MS Gothic" w:cstheme="minorHAnsi"/>
          <w:b/>
          <w:bCs/>
          <w:u w:val="single"/>
          <w:shd w:val="clear" w:color="auto" w:fill="FFFFFF"/>
          <w:lang w:eastAsia="x-none"/>
        </w:rPr>
        <w:t>6.7</w:t>
      </w:r>
      <w:r w:rsidR="00533DB7" w:rsidRPr="008A4B53">
        <w:rPr>
          <w:rFonts w:eastAsia="MS Gothic" w:cstheme="minorHAnsi"/>
          <w:b/>
          <w:bCs/>
          <w:u w:val="single"/>
          <w:shd w:val="clear" w:color="auto" w:fill="FFFFFF"/>
          <w:lang w:eastAsia="x-none"/>
        </w:rPr>
        <w:t xml:space="preserve"> Collecting personal data</w:t>
      </w:r>
      <w:bookmarkEnd w:id="80"/>
      <w:r w:rsidR="00533DB7" w:rsidRPr="008A4B53">
        <w:rPr>
          <w:rFonts w:eastAsia="MS Gothic" w:cstheme="minorHAnsi"/>
          <w:b/>
          <w:bCs/>
          <w:u w:val="single"/>
          <w:shd w:val="clear" w:color="auto" w:fill="FFFFFF"/>
          <w:lang w:eastAsia="x-none"/>
        </w:rPr>
        <w:t>:</w:t>
      </w:r>
    </w:p>
    <w:p w14:paraId="463A7083" w14:textId="77777777" w:rsidR="00533DB7" w:rsidRPr="008A4B53" w:rsidRDefault="00533DB7" w:rsidP="00533DB7">
      <w:pPr>
        <w:spacing w:before="120" w:after="120" w:line="240" w:lineRule="auto"/>
        <w:rPr>
          <w:rFonts w:eastAsia="MS Mincho" w:cstheme="minorHAnsi"/>
          <w:lang w:eastAsia="x-none"/>
        </w:rPr>
      </w:pPr>
    </w:p>
    <w:p w14:paraId="4AFB218A" w14:textId="77777777" w:rsidR="00533DB7" w:rsidRPr="008A4B53" w:rsidRDefault="00E90DD0" w:rsidP="00533DB7">
      <w:pPr>
        <w:spacing w:before="120" w:after="0" w:line="240" w:lineRule="auto"/>
        <w:rPr>
          <w:rFonts w:eastAsia="MS Mincho" w:cstheme="minorHAnsi"/>
          <w:b/>
          <w:u w:val="single"/>
          <w:lang w:eastAsia="en-US"/>
        </w:rPr>
      </w:pPr>
      <w:r w:rsidRPr="008A4B53">
        <w:rPr>
          <w:rFonts w:eastAsia="MS Mincho" w:cstheme="minorHAnsi"/>
          <w:b/>
          <w:u w:val="single"/>
          <w:lang w:eastAsia="en-US"/>
        </w:rPr>
        <w:t>6.</w:t>
      </w:r>
      <w:r w:rsidR="00533DB7" w:rsidRPr="008A4B53">
        <w:rPr>
          <w:rFonts w:eastAsia="MS Mincho" w:cstheme="minorHAnsi"/>
          <w:b/>
          <w:u w:val="single"/>
          <w:lang w:eastAsia="en-US"/>
        </w:rPr>
        <w:t>7.1 Lawfulness, fairness and transparency:</w:t>
      </w:r>
    </w:p>
    <w:p w14:paraId="1F427DB5" w14:textId="77777777" w:rsidR="00533DB7" w:rsidRPr="008A4B53" w:rsidRDefault="00533DB7" w:rsidP="00533DB7">
      <w:pPr>
        <w:spacing w:before="120" w:after="0" w:line="240" w:lineRule="auto"/>
        <w:rPr>
          <w:rFonts w:eastAsia="MS Mincho" w:cstheme="minorHAnsi"/>
          <w:lang w:val="en-US" w:eastAsia="en-US"/>
        </w:rPr>
      </w:pPr>
      <w:r w:rsidRPr="008A4B53">
        <w:rPr>
          <w:rFonts w:eastAsia="MS Mincho" w:cstheme="minorHAnsi"/>
          <w:lang w:val="en-US" w:eastAsia="en-US"/>
        </w:rPr>
        <w:t>We will only process personal data where we have one of six ‘lawful bases’ (legal reasons) to do so under data protection law:</w:t>
      </w:r>
    </w:p>
    <w:p w14:paraId="54DD42AC" w14:textId="77777777" w:rsidR="00533DB7" w:rsidRPr="008A4B53" w:rsidRDefault="00533DB7" w:rsidP="00BE1016">
      <w:pPr>
        <w:numPr>
          <w:ilvl w:val="0"/>
          <w:numId w:val="58"/>
        </w:numPr>
        <w:spacing w:before="120" w:after="0" w:line="240" w:lineRule="auto"/>
        <w:rPr>
          <w:rFonts w:eastAsia="MS Mincho" w:cstheme="minorHAnsi"/>
          <w:lang w:val="en-US" w:eastAsia="en-US"/>
        </w:rPr>
      </w:pPr>
      <w:r w:rsidRPr="008A4B53">
        <w:rPr>
          <w:rFonts w:eastAsia="MS Mincho" w:cstheme="minorHAnsi"/>
          <w:lang w:val="en-US" w:eastAsia="en-US"/>
        </w:rPr>
        <w:t xml:space="preserve">The data needs to be processed so that the setting can </w:t>
      </w:r>
      <w:r w:rsidRPr="008A4B53">
        <w:rPr>
          <w:rFonts w:eastAsia="MS Mincho" w:cstheme="minorHAnsi"/>
          <w:b/>
          <w:lang w:val="en-US" w:eastAsia="en-US"/>
        </w:rPr>
        <w:t>fulfil a contract</w:t>
      </w:r>
      <w:r w:rsidRPr="008A4B53">
        <w:rPr>
          <w:rFonts w:eastAsia="MS Mincho" w:cstheme="minorHAnsi"/>
          <w:lang w:val="en-US" w:eastAsia="en-US"/>
        </w:rPr>
        <w:t xml:space="preserve"> with the individual, or the individual has asked the setting to take specific steps, before entering into a </w:t>
      </w:r>
      <w:proofErr w:type="gramStart"/>
      <w:r w:rsidRPr="008A4B53">
        <w:rPr>
          <w:rFonts w:eastAsia="MS Mincho" w:cstheme="minorHAnsi"/>
          <w:lang w:val="en-US" w:eastAsia="en-US"/>
        </w:rPr>
        <w:t>contract;</w:t>
      </w:r>
      <w:proofErr w:type="gramEnd"/>
    </w:p>
    <w:p w14:paraId="4753A9FC" w14:textId="77777777" w:rsidR="00533DB7" w:rsidRPr="008A4B53" w:rsidRDefault="00533DB7" w:rsidP="00BE1016">
      <w:pPr>
        <w:numPr>
          <w:ilvl w:val="0"/>
          <w:numId w:val="58"/>
        </w:numPr>
        <w:spacing w:before="120" w:after="0" w:line="240" w:lineRule="auto"/>
        <w:rPr>
          <w:rFonts w:eastAsia="MS Mincho" w:cstheme="minorHAnsi"/>
          <w:b/>
          <w:lang w:val="en-US" w:eastAsia="en-US"/>
        </w:rPr>
      </w:pPr>
      <w:r w:rsidRPr="008A4B53">
        <w:rPr>
          <w:rFonts w:eastAsia="MS Mincho" w:cstheme="minorHAnsi"/>
          <w:lang w:val="en-US" w:eastAsia="en-US"/>
        </w:rPr>
        <w:t xml:space="preserve">The data needs to be processed so that the setting can </w:t>
      </w:r>
      <w:r w:rsidRPr="008A4B53">
        <w:rPr>
          <w:rFonts w:eastAsia="MS Mincho" w:cstheme="minorHAnsi"/>
          <w:b/>
          <w:lang w:val="en-US" w:eastAsia="en-US"/>
        </w:rPr>
        <w:t xml:space="preserve">comply with a legal </w:t>
      </w:r>
      <w:proofErr w:type="gramStart"/>
      <w:r w:rsidRPr="008A4B53">
        <w:rPr>
          <w:rFonts w:eastAsia="MS Mincho" w:cstheme="minorHAnsi"/>
          <w:b/>
          <w:lang w:val="en-US" w:eastAsia="en-US"/>
        </w:rPr>
        <w:t>obligation;</w:t>
      </w:r>
      <w:proofErr w:type="gramEnd"/>
      <w:r w:rsidRPr="008A4B53">
        <w:rPr>
          <w:rFonts w:eastAsia="MS Mincho" w:cstheme="minorHAnsi"/>
          <w:b/>
          <w:lang w:val="en-US" w:eastAsia="en-US"/>
        </w:rPr>
        <w:t xml:space="preserve"> </w:t>
      </w:r>
    </w:p>
    <w:p w14:paraId="6FACF8CB" w14:textId="77777777" w:rsidR="00533DB7" w:rsidRPr="008A4B53" w:rsidRDefault="00533DB7" w:rsidP="00BE1016">
      <w:pPr>
        <w:numPr>
          <w:ilvl w:val="0"/>
          <w:numId w:val="58"/>
        </w:numPr>
        <w:spacing w:before="120" w:after="0" w:line="240" w:lineRule="auto"/>
        <w:rPr>
          <w:rFonts w:eastAsia="MS Mincho" w:cstheme="minorHAnsi"/>
          <w:lang w:val="en-US" w:eastAsia="en-US"/>
        </w:rPr>
      </w:pPr>
      <w:r w:rsidRPr="008A4B53">
        <w:rPr>
          <w:rFonts w:eastAsia="MS Mincho" w:cstheme="minorHAnsi"/>
          <w:lang w:val="en-US" w:eastAsia="en-US"/>
        </w:rPr>
        <w:t xml:space="preserve">The data needs to be processed to ensure the </w:t>
      </w:r>
      <w:r w:rsidRPr="008A4B53">
        <w:rPr>
          <w:rFonts w:eastAsia="MS Mincho" w:cstheme="minorHAnsi"/>
          <w:b/>
          <w:lang w:val="en-US" w:eastAsia="en-US"/>
        </w:rPr>
        <w:t>vital interests</w:t>
      </w:r>
      <w:r w:rsidRPr="008A4B53">
        <w:rPr>
          <w:rFonts w:eastAsia="MS Mincho" w:cstheme="minorHAnsi"/>
          <w:lang w:val="en-US" w:eastAsia="en-US"/>
        </w:rPr>
        <w:t xml:space="preserve"> of the individual </w:t>
      </w:r>
      <w:proofErr w:type="gramStart"/>
      <w:r w:rsidRPr="008A4B53">
        <w:rPr>
          <w:rFonts w:eastAsia="MS Mincho" w:cstheme="minorHAnsi"/>
          <w:lang w:val="en-US" w:eastAsia="en-US"/>
        </w:rPr>
        <w:t>e.g.</w:t>
      </w:r>
      <w:proofErr w:type="gramEnd"/>
      <w:r w:rsidRPr="008A4B53">
        <w:rPr>
          <w:rFonts w:eastAsia="MS Mincho" w:cstheme="minorHAnsi"/>
          <w:lang w:val="en-US" w:eastAsia="en-US"/>
        </w:rPr>
        <w:t xml:space="preserve"> to protect someone’s life;</w:t>
      </w:r>
    </w:p>
    <w:p w14:paraId="59D17230" w14:textId="77777777" w:rsidR="00533DB7" w:rsidRPr="008A4B53" w:rsidRDefault="00533DB7" w:rsidP="00BE1016">
      <w:pPr>
        <w:numPr>
          <w:ilvl w:val="0"/>
          <w:numId w:val="58"/>
        </w:numPr>
        <w:spacing w:before="120" w:after="0" w:line="240" w:lineRule="auto"/>
        <w:rPr>
          <w:rFonts w:eastAsia="MS Mincho" w:cstheme="minorHAnsi"/>
          <w:lang w:val="en-US" w:eastAsia="en-US"/>
        </w:rPr>
      </w:pPr>
      <w:r w:rsidRPr="008A4B53">
        <w:rPr>
          <w:rFonts w:eastAsia="MS Mincho" w:cstheme="minorHAnsi"/>
          <w:lang w:val="en-US" w:eastAsia="en-US"/>
        </w:rPr>
        <w:t xml:space="preserve">The data needs to be processed so that the setting, as a public authority, can perform a task </w:t>
      </w:r>
      <w:r w:rsidRPr="008A4B53">
        <w:rPr>
          <w:rFonts w:eastAsia="MS Mincho" w:cstheme="minorHAnsi"/>
          <w:b/>
          <w:lang w:val="en-US" w:eastAsia="en-US"/>
        </w:rPr>
        <w:t>in the public interest</w:t>
      </w:r>
      <w:r w:rsidRPr="008A4B53">
        <w:rPr>
          <w:rFonts w:eastAsia="MS Mincho" w:cstheme="minorHAnsi"/>
          <w:lang w:val="en-US" w:eastAsia="en-US"/>
        </w:rPr>
        <w:t xml:space="preserve"> and carry out its official </w:t>
      </w:r>
      <w:proofErr w:type="gramStart"/>
      <w:r w:rsidRPr="008A4B53">
        <w:rPr>
          <w:rFonts w:eastAsia="MS Mincho" w:cstheme="minorHAnsi"/>
          <w:lang w:val="en-US" w:eastAsia="en-US"/>
        </w:rPr>
        <w:t>functions;</w:t>
      </w:r>
      <w:proofErr w:type="gramEnd"/>
    </w:p>
    <w:p w14:paraId="531691C0" w14:textId="77777777" w:rsidR="00533DB7" w:rsidRPr="008A4B53" w:rsidRDefault="00533DB7" w:rsidP="00BE1016">
      <w:pPr>
        <w:numPr>
          <w:ilvl w:val="0"/>
          <w:numId w:val="58"/>
        </w:numPr>
        <w:spacing w:before="120" w:after="0" w:line="240" w:lineRule="auto"/>
        <w:rPr>
          <w:rFonts w:eastAsia="MS Mincho" w:cstheme="minorHAnsi"/>
          <w:b/>
          <w:lang w:val="en-US" w:eastAsia="en-US"/>
        </w:rPr>
      </w:pPr>
      <w:r w:rsidRPr="008A4B53">
        <w:rPr>
          <w:rFonts w:eastAsia="MS Mincho" w:cstheme="minorHAnsi"/>
          <w:lang w:val="en-US" w:eastAsia="en-US"/>
        </w:rPr>
        <w:lastRenderedPageBreak/>
        <w:t xml:space="preserve">The data needs to be processed for the </w:t>
      </w:r>
      <w:r w:rsidRPr="008A4B53">
        <w:rPr>
          <w:rFonts w:eastAsia="MS Mincho" w:cstheme="minorHAnsi"/>
          <w:b/>
          <w:lang w:val="en-US" w:eastAsia="en-US"/>
        </w:rPr>
        <w:t xml:space="preserve">legitimate interests </w:t>
      </w:r>
      <w:r w:rsidRPr="008A4B53">
        <w:rPr>
          <w:rFonts w:eastAsia="MS Mincho" w:cstheme="minorHAnsi"/>
          <w:lang w:val="en-US" w:eastAsia="en-US"/>
        </w:rPr>
        <w:t>of the setting or a third party (provided the individual’s rights and freedoms are not overridden</w:t>
      </w:r>
      <w:proofErr w:type="gramStart"/>
      <w:r w:rsidRPr="008A4B53">
        <w:rPr>
          <w:rFonts w:eastAsia="MS Mincho" w:cstheme="minorHAnsi"/>
          <w:lang w:val="en-US" w:eastAsia="en-US"/>
        </w:rPr>
        <w:t>);</w:t>
      </w:r>
      <w:proofErr w:type="gramEnd"/>
    </w:p>
    <w:p w14:paraId="23E24553" w14:textId="77777777" w:rsidR="00533DB7" w:rsidRPr="008A4B53" w:rsidRDefault="00533DB7" w:rsidP="00BE1016">
      <w:pPr>
        <w:numPr>
          <w:ilvl w:val="0"/>
          <w:numId w:val="58"/>
        </w:numPr>
        <w:spacing w:before="120" w:after="0" w:line="240" w:lineRule="auto"/>
        <w:rPr>
          <w:rFonts w:eastAsia="MS Mincho" w:cstheme="minorHAnsi"/>
          <w:lang w:val="en-US" w:eastAsia="en-US"/>
        </w:rPr>
      </w:pPr>
      <w:r w:rsidRPr="008A4B53">
        <w:rPr>
          <w:rFonts w:eastAsia="MS Mincho" w:cstheme="minorHAnsi"/>
          <w:lang w:val="en-US" w:eastAsia="en-US"/>
        </w:rPr>
        <w:t xml:space="preserve">The individual (or their parent/carer when appropriate in the case of a child) has freely given clear </w:t>
      </w:r>
      <w:r w:rsidRPr="008A4B53">
        <w:rPr>
          <w:rFonts w:eastAsia="MS Mincho" w:cstheme="minorHAnsi"/>
          <w:b/>
          <w:lang w:val="en-US" w:eastAsia="en-US"/>
        </w:rPr>
        <w:t>consent.</w:t>
      </w:r>
      <w:r w:rsidRPr="008A4B53">
        <w:rPr>
          <w:rFonts w:eastAsia="MS Mincho" w:cstheme="minorHAnsi"/>
          <w:lang w:val="en-US" w:eastAsia="en-US"/>
        </w:rPr>
        <w:t xml:space="preserve"> </w:t>
      </w:r>
    </w:p>
    <w:p w14:paraId="3A8A3B13" w14:textId="77777777" w:rsidR="00533DB7" w:rsidRPr="008A4B53" w:rsidRDefault="00533DB7" w:rsidP="00533DB7">
      <w:pPr>
        <w:spacing w:before="120" w:after="0" w:line="240" w:lineRule="auto"/>
        <w:rPr>
          <w:rFonts w:eastAsia="MS Mincho" w:cstheme="minorHAnsi"/>
          <w:lang w:val="en-US" w:eastAsia="en-US"/>
        </w:rPr>
      </w:pPr>
      <w:r w:rsidRPr="008A4B53">
        <w:rPr>
          <w:rFonts w:eastAsia="MS Mincho" w:cstheme="minorHAnsi"/>
          <w:lang w:val="en-US" w:eastAsia="en-US"/>
        </w:rPr>
        <w:t>For special categories of personal data, we will also meet one of the special category conditions for processing which are set out in the GDPR and Data Protection Act 2018.</w:t>
      </w:r>
    </w:p>
    <w:p w14:paraId="64090B09" w14:textId="77777777" w:rsidR="00533DB7" w:rsidRPr="008A4B53" w:rsidRDefault="00533DB7" w:rsidP="00533DB7">
      <w:pPr>
        <w:spacing w:before="120" w:after="0" w:line="240" w:lineRule="auto"/>
        <w:rPr>
          <w:rFonts w:eastAsia="MS Mincho" w:cstheme="minorHAnsi"/>
          <w:lang w:val="en-US" w:eastAsia="en-US"/>
        </w:rPr>
      </w:pPr>
    </w:p>
    <w:p w14:paraId="49F94EE1" w14:textId="77777777" w:rsidR="00533DB7" w:rsidRPr="008A4B53" w:rsidRDefault="00B67CB7" w:rsidP="00533DB7">
      <w:pPr>
        <w:spacing w:before="120" w:after="120" w:line="240" w:lineRule="auto"/>
        <w:rPr>
          <w:rFonts w:eastAsia="MS Mincho" w:cstheme="minorHAnsi"/>
          <w:b/>
          <w:u w:val="single"/>
          <w:lang w:val="en-US" w:eastAsia="en-US"/>
        </w:rPr>
      </w:pPr>
      <w:r w:rsidRPr="008A4B53">
        <w:rPr>
          <w:rFonts w:eastAsia="MS Mincho" w:cstheme="minorHAnsi"/>
          <w:b/>
          <w:u w:val="single"/>
          <w:lang w:eastAsia="en-US"/>
        </w:rPr>
        <w:t>6.</w:t>
      </w:r>
      <w:r w:rsidR="00533DB7" w:rsidRPr="008A4B53">
        <w:rPr>
          <w:rFonts w:eastAsia="MS Mincho" w:cstheme="minorHAnsi"/>
          <w:b/>
          <w:u w:val="single"/>
          <w:lang w:eastAsia="en-US"/>
        </w:rPr>
        <w:t>7.2 Limitation, minimisation and accuracy:</w:t>
      </w:r>
    </w:p>
    <w:p w14:paraId="7C53FC2E" w14:textId="77777777" w:rsidR="00533DB7" w:rsidRPr="008A4B53" w:rsidRDefault="00533DB7" w:rsidP="00533DB7">
      <w:pPr>
        <w:spacing w:before="120" w:after="120" w:line="240" w:lineRule="auto"/>
        <w:rPr>
          <w:rFonts w:eastAsia="MS Mincho" w:cstheme="minorHAnsi"/>
          <w:lang w:val="en-US" w:eastAsia="en-US"/>
        </w:rPr>
      </w:pPr>
      <w:r w:rsidRPr="008A4B53">
        <w:rPr>
          <w:rFonts w:eastAsia="MS Mincho" w:cstheme="minorHAnsi"/>
          <w:lang w:val="en-US" w:eastAsia="en-US"/>
        </w:rPr>
        <w:t xml:space="preserve">We will only collect personal data for </w:t>
      </w:r>
      <w:proofErr w:type="gramStart"/>
      <w:r w:rsidRPr="008A4B53">
        <w:rPr>
          <w:rFonts w:eastAsia="MS Mincho" w:cstheme="minorHAnsi"/>
          <w:lang w:val="en-US" w:eastAsia="en-US"/>
        </w:rPr>
        <w:t>specified,</w:t>
      </w:r>
      <w:proofErr w:type="gramEnd"/>
      <w:r w:rsidRPr="008A4B53">
        <w:rPr>
          <w:rFonts w:eastAsia="MS Mincho" w:cstheme="minorHAnsi"/>
          <w:lang w:val="en-US" w:eastAsia="en-US"/>
        </w:rPr>
        <w:t xml:space="preserve"> explicit and legitimate reasons. We will explain these reasons to the individuals when we first collect their data.</w:t>
      </w:r>
    </w:p>
    <w:p w14:paraId="3CFE66E0" w14:textId="77777777" w:rsidR="00533DB7" w:rsidRPr="008A4B53" w:rsidRDefault="00533DB7" w:rsidP="00533DB7">
      <w:pPr>
        <w:spacing w:before="120" w:after="120" w:line="240" w:lineRule="auto"/>
        <w:rPr>
          <w:rFonts w:eastAsia="MS Mincho" w:cstheme="minorHAnsi"/>
          <w:lang w:val="en-US" w:eastAsia="en-US"/>
        </w:rPr>
      </w:pPr>
      <w:r w:rsidRPr="008A4B53">
        <w:rPr>
          <w:rFonts w:eastAsia="MS Mincho" w:cstheme="minorHAnsi"/>
          <w:lang w:val="en-US" w:eastAsia="en-US"/>
        </w:rPr>
        <w:t>If we want to use personal data for reasons other than those given when we first obtained it, we will inform the individuals concerned before we do so and seek consent where necessary.</w:t>
      </w:r>
    </w:p>
    <w:p w14:paraId="06BD6417" w14:textId="77777777" w:rsidR="00533DB7" w:rsidRPr="008A4B53" w:rsidRDefault="00533DB7" w:rsidP="00533DB7">
      <w:pPr>
        <w:spacing w:before="120" w:after="120" w:line="240" w:lineRule="auto"/>
        <w:rPr>
          <w:rFonts w:eastAsia="MS Mincho" w:cstheme="minorHAnsi"/>
          <w:lang w:val="en-US" w:eastAsia="en-US"/>
        </w:rPr>
      </w:pPr>
      <w:r w:rsidRPr="008A4B53">
        <w:rPr>
          <w:rFonts w:eastAsia="MS Mincho" w:cstheme="minorHAnsi"/>
          <w:lang w:val="en-US" w:eastAsia="en-US"/>
        </w:rPr>
        <w:t xml:space="preserve">Staff must only process personal data where it is necessary to do their jobs. </w:t>
      </w:r>
    </w:p>
    <w:p w14:paraId="2AB56920" w14:textId="77777777" w:rsidR="00533DB7" w:rsidRPr="008A4B53" w:rsidRDefault="00533DB7" w:rsidP="00533DB7">
      <w:pPr>
        <w:spacing w:before="120" w:after="120" w:line="240" w:lineRule="auto"/>
        <w:rPr>
          <w:rFonts w:eastAsia="MS Mincho" w:cstheme="minorHAnsi"/>
          <w:lang w:val="en-US" w:eastAsia="en-US"/>
        </w:rPr>
      </w:pPr>
      <w:r w:rsidRPr="008A4B53">
        <w:rPr>
          <w:rFonts w:eastAsia="MS Mincho" w:cstheme="minorHAnsi"/>
          <w:lang w:val="en-US" w:eastAsia="en-US"/>
        </w:rPr>
        <w:t xml:space="preserve">When staff no longer need the personal data they hold, they must ensure it is deleted or </w:t>
      </w:r>
      <w:proofErr w:type="spellStart"/>
      <w:r w:rsidRPr="008A4B53">
        <w:rPr>
          <w:rFonts w:eastAsia="MS Mincho" w:cstheme="minorHAnsi"/>
          <w:lang w:val="en-US" w:eastAsia="en-US"/>
        </w:rPr>
        <w:t>anonymised</w:t>
      </w:r>
      <w:proofErr w:type="spellEnd"/>
      <w:r w:rsidRPr="008A4B53">
        <w:rPr>
          <w:rFonts w:eastAsia="MS Mincho" w:cstheme="minorHAnsi"/>
          <w:lang w:val="en-US" w:eastAsia="en-US"/>
        </w:rPr>
        <w:t xml:space="preserve">. This will be done in accordance with the setting’s </w:t>
      </w:r>
      <w:r w:rsidRPr="008A4B53">
        <w:rPr>
          <w:rFonts w:eastAsia="MS Mincho" w:cstheme="minorHAnsi"/>
          <w:shd w:val="clear" w:color="auto" w:fill="FFFFFF"/>
          <w:lang w:val="en-US" w:eastAsia="en-US"/>
        </w:rPr>
        <w:t>record retention guidance</w:t>
      </w:r>
      <w:r w:rsidRPr="008A4B53">
        <w:rPr>
          <w:rFonts w:eastAsia="MS Mincho" w:cstheme="minorHAnsi"/>
          <w:lang w:val="en-US" w:eastAsia="en-US"/>
        </w:rPr>
        <w:t xml:space="preserve"> which can be found with the data audit in the office filing cabinet.</w:t>
      </w:r>
    </w:p>
    <w:p w14:paraId="0C8EAEE5" w14:textId="77777777" w:rsidR="00533DB7" w:rsidRPr="008A4B53" w:rsidRDefault="00B67CB7" w:rsidP="00533DB7">
      <w:pPr>
        <w:keepNext/>
        <w:keepLines/>
        <w:spacing w:before="480" w:after="120" w:line="240" w:lineRule="auto"/>
        <w:outlineLvl w:val="0"/>
        <w:rPr>
          <w:rFonts w:eastAsia="MS Gothic" w:cstheme="minorHAnsi"/>
          <w:b/>
          <w:bCs/>
          <w:u w:val="single"/>
          <w:shd w:val="clear" w:color="auto" w:fill="FFFFFF"/>
          <w:lang w:eastAsia="x-none"/>
        </w:rPr>
      </w:pPr>
      <w:bookmarkStart w:id="81" w:name="_Toc508178034"/>
      <w:r w:rsidRPr="008A4B53">
        <w:rPr>
          <w:rFonts w:eastAsia="MS Gothic" w:cstheme="minorHAnsi"/>
          <w:b/>
          <w:bCs/>
          <w:u w:val="single"/>
          <w:shd w:val="clear" w:color="auto" w:fill="FFFFFF"/>
          <w:lang w:eastAsia="x-none"/>
        </w:rPr>
        <w:t xml:space="preserve">6.8 </w:t>
      </w:r>
      <w:r w:rsidR="00533DB7" w:rsidRPr="008A4B53">
        <w:rPr>
          <w:rFonts w:eastAsia="MS Gothic" w:cstheme="minorHAnsi"/>
          <w:b/>
          <w:bCs/>
          <w:u w:val="single"/>
          <w:shd w:val="clear" w:color="auto" w:fill="FFFFFF"/>
          <w:lang w:eastAsia="x-none"/>
        </w:rPr>
        <w:t>Sharing personal data</w:t>
      </w:r>
      <w:bookmarkEnd w:id="81"/>
      <w:r w:rsidR="00533DB7" w:rsidRPr="008A4B53">
        <w:rPr>
          <w:rFonts w:eastAsia="MS Gothic" w:cstheme="minorHAnsi"/>
          <w:b/>
          <w:bCs/>
          <w:u w:val="single"/>
          <w:shd w:val="clear" w:color="auto" w:fill="FFFFFF"/>
          <w:lang w:eastAsia="x-none"/>
        </w:rPr>
        <w:t>:</w:t>
      </w:r>
    </w:p>
    <w:p w14:paraId="58D8387E" w14:textId="77777777" w:rsidR="00533DB7" w:rsidRPr="008A4B53" w:rsidRDefault="00533DB7" w:rsidP="00533DB7">
      <w:pPr>
        <w:spacing w:before="120" w:after="120" w:line="240" w:lineRule="auto"/>
        <w:rPr>
          <w:rFonts w:eastAsia="MS Mincho" w:cstheme="minorHAnsi"/>
          <w:lang w:eastAsia="en-US"/>
        </w:rPr>
      </w:pPr>
      <w:r w:rsidRPr="008A4B53">
        <w:rPr>
          <w:rFonts w:eastAsia="MS Mincho" w:cstheme="minorHAnsi"/>
          <w:lang w:eastAsia="en-US"/>
        </w:rPr>
        <w:t>We will not normally share personal data with anyone else, but may do so where:</w:t>
      </w:r>
    </w:p>
    <w:p w14:paraId="79FC278A" w14:textId="77777777" w:rsidR="00533DB7" w:rsidRPr="008A4B53" w:rsidRDefault="00533DB7" w:rsidP="00BE1016">
      <w:pPr>
        <w:numPr>
          <w:ilvl w:val="0"/>
          <w:numId w:val="30"/>
        </w:numPr>
        <w:spacing w:before="120" w:after="120" w:line="240" w:lineRule="auto"/>
        <w:rPr>
          <w:rFonts w:eastAsia="MS Mincho" w:cstheme="minorHAnsi"/>
          <w:lang w:eastAsia="en-US"/>
        </w:rPr>
      </w:pPr>
      <w:r w:rsidRPr="008A4B53">
        <w:rPr>
          <w:rFonts w:eastAsia="MS Mincho" w:cstheme="minorHAnsi"/>
          <w:lang w:eastAsia="en-US"/>
        </w:rPr>
        <w:t>There is an issue with a child or parent/carer that puts the safety of our staff at risk:</w:t>
      </w:r>
    </w:p>
    <w:p w14:paraId="5985DD4E" w14:textId="77777777" w:rsidR="00533DB7" w:rsidRPr="008A4B53" w:rsidRDefault="00533DB7" w:rsidP="00BE1016">
      <w:pPr>
        <w:numPr>
          <w:ilvl w:val="0"/>
          <w:numId w:val="27"/>
        </w:numPr>
        <w:spacing w:before="120" w:after="120" w:line="240" w:lineRule="auto"/>
        <w:rPr>
          <w:rFonts w:eastAsia="MS Mincho" w:cstheme="minorHAnsi"/>
          <w:lang w:eastAsia="en-US"/>
        </w:rPr>
      </w:pPr>
      <w:r w:rsidRPr="008A4B53">
        <w:rPr>
          <w:rFonts w:eastAsia="MS Mincho" w:cstheme="minorHAnsi"/>
          <w:lang w:eastAsia="en-US"/>
        </w:rPr>
        <w:t xml:space="preserve">We need to liaise with other agencies – we will seek consent as necessary before doing </w:t>
      </w:r>
      <w:proofErr w:type="gramStart"/>
      <w:r w:rsidRPr="008A4B53">
        <w:rPr>
          <w:rFonts w:eastAsia="MS Mincho" w:cstheme="minorHAnsi"/>
          <w:lang w:eastAsia="en-US"/>
        </w:rPr>
        <w:t>this;</w:t>
      </w:r>
      <w:proofErr w:type="gramEnd"/>
    </w:p>
    <w:p w14:paraId="7F87E30E" w14:textId="77777777" w:rsidR="00533DB7" w:rsidRPr="008A4B53" w:rsidRDefault="00533DB7" w:rsidP="00BE1016">
      <w:pPr>
        <w:numPr>
          <w:ilvl w:val="0"/>
          <w:numId w:val="27"/>
        </w:numPr>
        <w:spacing w:before="120" w:after="120" w:line="240" w:lineRule="auto"/>
        <w:rPr>
          <w:rFonts w:eastAsia="MS Mincho" w:cstheme="minorHAnsi"/>
          <w:lang w:eastAsia="en-US"/>
        </w:rPr>
      </w:pPr>
      <w:r w:rsidRPr="008A4B53">
        <w:rPr>
          <w:rFonts w:eastAsia="MS Mincho" w:cstheme="minorHAnsi"/>
          <w:lang w:eastAsia="en-US"/>
        </w:rPr>
        <w:t>Our suppliers or contractors need data to enable us to provide services to our staff and children – for example, IT companies. When doing this, we will:</w:t>
      </w:r>
    </w:p>
    <w:p w14:paraId="1B1E9B9B" w14:textId="77777777" w:rsidR="00533DB7" w:rsidRPr="008A4B53" w:rsidRDefault="00533DB7" w:rsidP="00BE1016">
      <w:pPr>
        <w:numPr>
          <w:ilvl w:val="2"/>
          <w:numId w:val="34"/>
        </w:numPr>
        <w:spacing w:before="120" w:after="120" w:line="240" w:lineRule="auto"/>
        <w:ind w:left="1418" w:hanging="284"/>
        <w:rPr>
          <w:rFonts w:eastAsia="MS Mincho" w:cstheme="minorHAnsi"/>
          <w:lang w:eastAsia="en-US"/>
        </w:rPr>
      </w:pPr>
      <w:r w:rsidRPr="008A4B53">
        <w:rPr>
          <w:rFonts w:eastAsia="MS Mincho" w:cstheme="minorHAnsi"/>
          <w:lang w:eastAsia="en-US"/>
        </w:rPr>
        <w:t xml:space="preserve">Only appoint suppliers or contractors which can provide sufficient guarantees that they comply with data protection </w:t>
      </w:r>
      <w:proofErr w:type="gramStart"/>
      <w:r w:rsidRPr="008A4B53">
        <w:rPr>
          <w:rFonts w:eastAsia="MS Mincho" w:cstheme="minorHAnsi"/>
          <w:lang w:eastAsia="en-US"/>
        </w:rPr>
        <w:t>law;</w:t>
      </w:r>
      <w:proofErr w:type="gramEnd"/>
    </w:p>
    <w:p w14:paraId="0044452E" w14:textId="77777777" w:rsidR="00533DB7" w:rsidRPr="008A4B53" w:rsidRDefault="00533DB7" w:rsidP="00BE1016">
      <w:pPr>
        <w:numPr>
          <w:ilvl w:val="1"/>
          <w:numId w:val="34"/>
        </w:numPr>
        <w:spacing w:before="120" w:after="120" w:line="240" w:lineRule="auto"/>
        <w:rPr>
          <w:rFonts w:eastAsia="MS Mincho" w:cstheme="minorHAnsi"/>
          <w:lang w:eastAsia="en-US"/>
        </w:rPr>
      </w:pPr>
      <w:r w:rsidRPr="008A4B53">
        <w:rPr>
          <w:rFonts w:eastAsia="MS Mincho" w:cstheme="minorHAnsi"/>
          <w:lang w:eastAsia="en-US"/>
        </w:rPr>
        <w:t xml:space="preserve">Establish a data sharing agreement with the supplier or contractor, either in the contract or as a standalone agreement, to ensure the fair and lawful processing of any personal data we </w:t>
      </w:r>
      <w:proofErr w:type="gramStart"/>
      <w:r w:rsidRPr="008A4B53">
        <w:rPr>
          <w:rFonts w:eastAsia="MS Mincho" w:cstheme="minorHAnsi"/>
          <w:lang w:eastAsia="en-US"/>
        </w:rPr>
        <w:t>share;</w:t>
      </w:r>
      <w:proofErr w:type="gramEnd"/>
    </w:p>
    <w:p w14:paraId="561EAE35" w14:textId="77777777" w:rsidR="00533DB7" w:rsidRPr="008A4B53" w:rsidRDefault="00533DB7" w:rsidP="00BE1016">
      <w:pPr>
        <w:numPr>
          <w:ilvl w:val="1"/>
          <w:numId w:val="34"/>
        </w:numPr>
        <w:spacing w:before="120" w:after="120" w:line="240" w:lineRule="auto"/>
        <w:rPr>
          <w:rFonts w:eastAsia="MS Mincho" w:cstheme="minorHAnsi"/>
          <w:lang w:eastAsia="en-US"/>
        </w:rPr>
      </w:pPr>
      <w:r w:rsidRPr="008A4B53">
        <w:rPr>
          <w:rFonts w:eastAsia="MS Mincho" w:cstheme="minorHAnsi"/>
          <w:lang w:eastAsia="en-US"/>
        </w:rPr>
        <w:t>Only share data that the supplier or contractor needs to carry out their service, and information necessary to keep them safe while working with us.</w:t>
      </w:r>
    </w:p>
    <w:p w14:paraId="720DFF71" w14:textId="77777777" w:rsidR="00533DB7" w:rsidRPr="008A4B53" w:rsidRDefault="00533DB7" w:rsidP="00533DB7">
      <w:pPr>
        <w:spacing w:before="120" w:after="120" w:line="240" w:lineRule="auto"/>
        <w:rPr>
          <w:rFonts w:eastAsia="MS Mincho" w:cstheme="minorHAnsi"/>
          <w:lang w:eastAsia="en-US"/>
        </w:rPr>
      </w:pPr>
      <w:r w:rsidRPr="008A4B53">
        <w:rPr>
          <w:rFonts w:eastAsia="MS Mincho" w:cstheme="minorHAnsi"/>
          <w:lang w:eastAsia="en-US"/>
        </w:rPr>
        <w:t>We will also share personal data with law enforcement and government bodies where we are legally required to do so, including for:</w:t>
      </w:r>
    </w:p>
    <w:p w14:paraId="1E0D98A0" w14:textId="77777777" w:rsidR="00533DB7" w:rsidRPr="008A4B53" w:rsidRDefault="00533DB7" w:rsidP="00BE1016">
      <w:pPr>
        <w:numPr>
          <w:ilvl w:val="0"/>
          <w:numId w:val="23"/>
        </w:numPr>
        <w:spacing w:before="120" w:after="120" w:line="240" w:lineRule="auto"/>
        <w:rPr>
          <w:rFonts w:eastAsia="MS Mincho" w:cstheme="minorHAnsi"/>
          <w:lang w:eastAsia="en-US"/>
        </w:rPr>
      </w:pPr>
      <w:r w:rsidRPr="008A4B53">
        <w:rPr>
          <w:rFonts w:eastAsia="MS Mincho" w:cstheme="minorHAnsi"/>
          <w:lang w:eastAsia="en-US"/>
        </w:rPr>
        <w:t xml:space="preserve">The prevention or detection of crime and/or </w:t>
      </w:r>
      <w:proofErr w:type="gramStart"/>
      <w:r w:rsidRPr="008A4B53">
        <w:rPr>
          <w:rFonts w:eastAsia="MS Mincho" w:cstheme="minorHAnsi"/>
          <w:lang w:eastAsia="en-US"/>
        </w:rPr>
        <w:t>fraud;</w:t>
      </w:r>
      <w:proofErr w:type="gramEnd"/>
    </w:p>
    <w:p w14:paraId="0AA4EE4C" w14:textId="77777777" w:rsidR="00533DB7" w:rsidRPr="008A4B53" w:rsidRDefault="00533DB7" w:rsidP="00BE1016">
      <w:pPr>
        <w:numPr>
          <w:ilvl w:val="0"/>
          <w:numId w:val="23"/>
        </w:numPr>
        <w:spacing w:before="120" w:after="120" w:line="240" w:lineRule="auto"/>
        <w:rPr>
          <w:rFonts w:eastAsia="MS Mincho" w:cstheme="minorHAnsi"/>
          <w:lang w:eastAsia="en-US"/>
        </w:rPr>
      </w:pPr>
      <w:r w:rsidRPr="008A4B53">
        <w:rPr>
          <w:rFonts w:eastAsia="MS Mincho" w:cstheme="minorHAnsi"/>
          <w:lang w:eastAsia="en-US"/>
        </w:rPr>
        <w:t xml:space="preserve">The apprehension or prosecution of </w:t>
      </w:r>
      <w:proofErr w:type="gramStart"/>
      <w:r w:rsidRPr="008A4B53">
        <w:rPr>
          <w:rFonts w:eastAsia="MS Mincho" w:cstheme="minorHAnsi"/>
          <w:lang w:eastAsia="en-US"/>
        </w:rPr>
        <w:t>offenders;</w:t>
      </w:r>
      <w:proofErr w:type="gramEnd"/>
    </w:p>
    <w:p w14:paraId="7456879D" w14:textId="77777777" w:rsidR="00533DB7" w:rsidRPr="008A4B53" w:rsidRDefault="00533DB7" w:rsidP="00BE1016">
      <w:pPr>
        <w:numPr>
          <w:ilvl w:val="0"/>
          <w:numId w:val="23"/>
        </w:numPr>
        <w:spacing w:before="120" w:after="120" w:line="240" w:lineRule="auto"/>
        <w:rPr>
          <w:rFonts w:eastAsia="MS Mincho" w:cstheme="minorHAnsi"/>
          <w:lang w:eastAsia="en-US"/>
        </w:rPr>
      </w:pPr>
      <w:r w:rsidRPr="008A4B53">
        <w:rPr>
          <w:rFonts w:eastAsia="MS Mincho" w:cstheme="minorHAnsi"/>
          <w:lang w:eastAsia="en-US"/>
        </w:rPr>
        <w:t xml:space="preserve">The assessment or collection of tax owed to </w:t>
      </w:r>
      <w:proofErr w:type="gramStart"/>
      <w:r w:rsidRPr="008A4B53">
        <w:rPr>
          <w:rFonts w:eastAsia="MS Mincho" w:cstheme="minorHAnsi"/>
          <w:lang w:eastAsia="en-US"/>
        </w:rPr>
        <w:t>HMRC;</w:t>
      </w:r>
      <w:proofErr w:type="gramEnd"/>
    </w:p>
    <w:p w14:paraId="369D801B" w14:textId="77777777" w:rsidR="00533DB7" w:rsidRPr="008A4B53" w:rsidRDefault="00533DB7" w:rsidP="00BE1016">
      <w:pPr>
        <w:numPr>
          <w:ilvl w:val="0"/>
          <w:numId w:val="23"/>
        </w:numPr>
        <w:spacing w:before="120" w:after="120" w:line="240" w:lineRule="auto"/>
        <w:rPr>
          <w:rFonts w:eastAsia="MS Mincho" w:cstheme="minorHAnsi"/>
          <w:lang w:eastAsia="en-US"/>
        </w:rPr>
      </w:pPr>
      <w:r w:rsidRPr="008A4B53">
        <w:rPr>
          <w:rFonts w:eastAsia="MS Mincho" w:cstheme="minorHAnsi"/>
          <w:lang w:eastAsia="en-US"/>
        </w:rPr>
        <w:t xml:space="preserve">In connection with any legal </w:t>
      </w:r>
      <w:proofErr w:type="gramStart"/>
      <w:r w:rsidRPr="008A4B53">
        <w:rPr>
          <w:rFonts w:eastAsia="MS Mincho" w:cstheme="minorHAnsi"/>
          <w:lang w:eastAsia="en-US"/>
        </w:rPr>
        <w:t>proceedings;</w:t>
      </w:r>
      <w:proofErr w:type="gramEnd"/>
    </w:p>
    <w:p w14:paraId="53485F34" w14:textId="77777777" w:rsidR="00533DB7" w:rsidRPr="008A4B53" w:rsidRDefault="00533DB7" w:rsidP="00BE1016">
      <w:pPr>
        <w:numPr>
          <w:ilvl w:val="0"/>
          <w:numId w:val="23"/>
        </w:numPr>
        <w:spacing w:before="120" w:after="120" w:line="240" w:lineRule="auto"/>
        <w:rPr>
          <w:rFonts w:eastAsia="MS Mincho" w:cstheme="minorHAnsi"/>
          <w:lang w:eastAsia="en-US"/>
        </w:rPr>
      </w:pPr>
      <w:r w:rsidRPr="008A4B53">
        <w:rPr>
          <w:rFonts w:eastAsia="MS Mincho" w:cstheme="minorHAnsi"/>
          <w:lang w:eastAsia="en-US"/>
        </w:rPr>
        <w:t xml:space="preserve">Where the disclosure is required to satisfy our safeguarding </w:t>
      </w:r>
      <w:proofErr w:type="gramStart"/>
      <w:r w:rsidRPr="008A4B53">
        <w:rPr>
          <w:rFonts w:eastAsia="MS Mincho" w:cstheme="minorHAnsi"/>
          <w:lang w:eastAsia="en-US"/>
        </w:rPr>
        <w:t>obligations;</w:t>
      </w:r>
      <w:proofErr w:type="gramEnd"/>
    </w:p>
    <w:p w14:paraId="1A792E1A" w14:textId="77777777" w:rsidR="00533DB7" w:rsidRPr="008A4B53" w:rsidRDefault="00533DB7" w:rsidP="00BE1016">
      <w:pPr>
        <w:numPr>
          <w:ilvl w:val="0"/>
          <w:numId w:val="23"/>
        </w:numPr>
        <w:spacing w:before="120" w:after="120" w:line="240" w:lineRule="auto"/>
        <w:rPr>
          <w:rFonts w:eastAsia="MS Mincho" w:cstheme="minorHAnsi"/>
          <w:lang w:val="en-US" w:eastAsia="en-US"/>
        </w:rPr>
      </w:pPr>
      <w:r w:rsidRPr="008A4B53">
        <w:rPr>
          <w:rFonts w:eastAsia="MS Mincho" w:cstheme="minorHAnsi"/>
          <w:lang w:eastAsia="en-US"/>
        </w:rPr>
        <w:t>Research and statistical purposes, if personal data is sufficiently anonymised or consent has been provided</w:t>
      </w:r>
      <w:bookmarkStart w:id="82" w:name="_Toc491436300"/>
      <w:r w:rsidRPr="008A4B53">
        <w:rPr>
          <w:rFonts w:eastAsia="MS Mincho" w:cstheme="minorHAnsi"/>
          <w:lang w:eastAsia="en-US"/>
        </w:rPr>
        <w:t>.</w:t>
      </w:r>
    </w:p>
    <w:p w14:paraId="35EA579D" w14:textId="77777777" w:rsidR="00533DB7" w:rsidRPr="008A4B53" w:rsidRDefault="00533DB7" w:rsidP="00533DB7">
      <w:pPr>
        <w:spacing w:before="120" w:after="120" w:line="240" w:lineRule="auto"/>
        <w:rPr>
          <w:rFonts w:eastAsia="MS Mincho" w:cstheme="minorHAnsi"/>
          <w:lang w:val="en-US" w:eastAsia="en-US"/>
        </w:rPr>
      </w:pPr>
      <w:r w:rsidRPr="008A4B53">
        <w:rPr>
          <w:rFonts w:eastAsia="MS Mincho" w:cstheme="minorHAnsi"/>
          <w:lang w:val="en-US" w:eastAsia="en-US"/>
        </w:rPr>
        <w:lastRenderedPageBreak/>
        <w:t>We may also share personal data with emergency services and local authorities to help them to respond to an emergency that affects any of our children or staff.</w:t>
      </w:r>
    </w:p>
    <w:p w14:paraId="7A2FF667" w14:textId="77777777" w:rsidR="00533DB7" w:rsidRPr="008A4B53" w:rsidRDefault="00533DB7" w:rsidP="00533DB7">
      <w:pPr>
        <w:spacing w:before="120" w:after="120" w:line="240" w:lineRule="auto"/>
        <w:rPr>
          <w:rFonts w:eastAsia="MS Mincho" w:cstheme="minorHAnsi"/>
          <w:lang w:eastAsia="x-none"/>
        </w:rPr>
      </w:pPr>
      <w:r w:rsidRPr="008A4B53">
        <w:rPr>
          <w:rFonts w:eastAsia="MS Mincho" w:cstheme="minorHAnsi"/>
          <w:lang w:eastAsia="x-none"/>
        </w:rPr>
        <w:t>If we are required to transfer personal data to a country or territory outside the European Economic Area, we will do so in accordance with data protection law.</w:t>
      </w:r>
    </w:p>
    <w:p w14:paraId="1D0CBB7D" w14:textId="77777777" w:rsidR="00533DB7" w:rsidRPr="008A4B53" w:rsidRDefault="00B67CB7" w:rsidP="00533DB7">
      <w:pPr>
        <w:keepNext/>
        <w:keepLines/>
        <w:spacing w:before="480" w:after="120" w:line="240" w:lineRule="auto"/>
        <w:outlineLvl w:val="0"/>
        <w:rPr>
          <w:rFonts w:eastAsia="MS Gothic" w:cstheme="minorHAnsi"/>
          <w:b/>
          <w:bCs/>
          <w:u w:val="single"/>
          <w:shd w:val="clear" w:color="auto" w:fill="FFFFFF"/>
          <w:lang w:eastAsia="x-none"/>
        </w:rPr>
      </w:pPr>
      <w:bookmarkStart w:id="83" w:name="_Toc508178035"/>
      <w:r w:rsidRPr="008A4B53">
        <w:rPr>
          <w:rFonts w:eastAsia="MS Gothic" w:cstheme="minorHAnsi"/>
          <w:b/>
          <w:bCs/>
          <w:u w:val="single"/>
          <w:shd w:val="clear" w:color="auto" w:fill="FFFFFF"/>
          <w:lang w:eastAsia="x-none"/>
        </w:rPr>
        <w:t xml:space="preserve">6.9 </w:t>
      </w:r>
      <w:r w:rsidR="00533DB7" w:rsidRPr="008A4B53">
        <w:rPr>
          <w:rFonts w:eastAsia="MS Gothic" w:cstheme="minorHAnsi"/>
          <w:b/>
          <w:bCs/>
          <w:u w:val="single"/>
          <w:shd w:val="clear" w:color="auto" w:fill="FFFFFF"/>
          <w:lang w:eastAsia="x-none"/>
        </w:rPr>
        <w:t>Subject Access Requests and other rights of individuals</w:t>
      </w:r>
      <w:bookmarkEnd w:id="83"/>
      <w:r w:rsidR="00533DB7" w:rsidRPr="008A4B53">
        <w:rPr>
          <w:rFonts w:eastAsia="MS Gothic" w:cstheme="minorHAnsi"/>
          <w:b/>
          <w:bCs/>
          <w:u w:val="single"/>
          <w:shd w:val="clear" w:color="auto" w:fill="FFFFFF"/>
          <w:lang w:eastAsia="x-none"/>
        </w:rPr>
        <w:t>:</w:t>
      </w:r>
    </w:p>
    <w:p w14:paraId="0C817DCF" w14:textId="77777777" w:rsidR="00533DB7" w:rsidRPr="008A4B53" w:rsidRDefault="00533DB7" w:rsidP="00533DB7">
      <w:pPr>
        <w:spacing w:before="120" w:after="120" w:line="240" w:lineRule="auto"/>
        <w:rPr>
          <w:rFonts w:eastAsia="MS Mincho" w:cstheme="minorHAnsi"/>
          <w:lang w:eastAsia="x-none"/>
        </w:rPr>
      </w:pPr>
    </w:p>
    <w:p w14:paraId="5EC4280B" w14:textId="77777777" w:rsidR="00533DB7" w:rsidRPr="008A4B53" w:rsidRDefault="00B67CB7" w:rsidP="00533DB7">
      <w:pPr>
        <w:spacing w:before="120" w:after="120" w:line="240" w:lineRule="auto"/>
        <w:rPr>
          <w:rFonts w:eastAsia="MS Mincho" w:cstheme="minorHAnsi"/>
          <w:b/>
          <w:u w:val="single"/>
          <w:lang w:val="en-US" w:eastAsia="en-US"/>
        </w:rPr>
      </w:pPr>
      <w:r w:rsidRPr="008A4B53">
        <w:rPr>
          <w:rFonts w:eastAsia="MS Mincho" w:cstheme="minorHAnsi"/>
          <w:b/>
          <w:u w:val="single"/>
          <w:lang w:val="en-US" w:eastAsia="en-US"/>
        </w:rPr>
        <w:t>6.</w:t>
      </w:r>
      <w:r w:rsidR="00533DB7" w:rsidRPr="008A4B53">
        <w:rPr>
          <w:rFonts w:eastAsia="MS Mincho" w:cstheme="minorHAnsi"/>
          <w:b/>
          <w:u w:val="single"/>
          <w:lang w:val="en-US" w:eastAsia="en-US"/>
        </w:rPr>
        <w:t>9.1 Subject Access Requests:</w:t>
      </w:r>
    </w:p>
    <w:p w14:paraId="26411087" w14:textId="77777777" w:rsidR="00533DB7" w:rsidRPr="008A4B53" w:rsidRDefault="00533DB7" w:rsidP="00533DB7">
      <w:pPr>
        <w:spacing w:before="120" w:after="120" w:line="240" w:lineRule="auto"/>
        <w:rPr>
          <w:rFonts w:eastAsia="MS Mincho" w:cstheme="minorHAnsi"/>
          <w:lang w:val="en-US" w:eastAsia="en-US"/>
        </w:rPr>
      </w:pPr>
      <w:r w:rsidRPr="008A4B53">
        <w:rPr>
          <w:rFonts w:eastAsia="MS Mincho" w:cstheme="minorHAnsi"/>
          <w:lang w:val="en-US" w:eastAsia="en-US"/>
        </w:rPr>
        <w:t>Individuals have a right to make a ‘Subject Access Request’ to gain access to personal information that the setting holds about them. This includes:</w:t>
      </w:r>
    </w:p>
    <w:p w14:paraId="2923DF6A" w14:textId="77777777" w:rsidR="00533DB7" w:rsidRPr="008A4B53" w:rsidRDefault="00533DB7" w:rsidP="00BE1016">
      <w:pPr>
        <w:numPr>
          <w:ilvl w:val="0"/>
          <w:numId w:val="24"/>
        </w:numPr>
        <w:spacing w:before="120" w:after="120" w:line="240" w:lineRule="auto"/>
        <w:rPr>
          <w:rFonts w:eastAsia="MS Mincho" w:cstheme="minorHAnsi"/>
          <w:lang w:val="en-US" w:eastAsia="en-US"/>
        </w:rPr>
      </w:pPr>
      <w:r w:rsidRPr="008A4B53">
        <w:rPr>
          <w:rFonts w:eastAsia="MS Mincho" w:cstheme="minorHAnsi"/>
          <w:lang w:val="en-US" w:eastAsia="en-US"/>
        </w:rPr>
        <w:t xml:space="preserve">Confirmation that their personal data is being </w:t>
      </w:r>
      <w:proofErr w:type="gramStart"/>
      <w:r w:rsidRPr="008A4B53">
        <w:rPr>
          <w:rFonts w:eastAsia="MS Mincho" w:cstheme="minorHAnsi"/>
          <w:lang w:val="en-US" w:eastAsia="en-US"/>
        </w:rPr>
        <w:t>processed;</w:t>
      </w:r>
      <w:proofErr w:type="gramEnd"/>
    </w:p>
    <w:p w14:paraId="603EAD36" w14:textId="77777777" w:rsidR="00533DB7" w:rsidRPr="008A4B53" w:rsidRDefault="00533DB7" w:rsidP="00BE1016">
      <w:pPr>
        <w:numPr>
          <w:ilvl w:val="0"/>
          <w:numId w:val="24"/>
        </w:numPr>
        <w:spacing w:before="120" w:after="120" w:line="240" w:lineRule="auto"/>
        <w:rPr>
          <w:rFonts w:eastAsia="MS Mincho" w:cstheme="minorHAnsi"/>
          <w:lang w:val="en-US" w:eastAsia="en-US"/>
        </w:rPr>
      </w:pPr>
      <w:r w:rsidRPr="008A4B53">
        <w:rPr>
          <w:rFonts w:eastAsia="MS Mincho" w:cstheme="minorHAnsi"/>
          <w:lang w:val="en-US" w:eastAsia="en-US"/>
        </w:rPr>
        <w:t xml:space="preserve">Access to a copy of the </w:t>
      </w:r>
      <w:proofErr w:type="gramStart"/>
      <w:r w:rsidRPr="008A4B53">
        <w:rPr>
          <w:rFonts w:eastAsia="MS Mincho" w:cstheme="minorHAnsi"/>
          <w:lang w:val="en-US" w:eastAsia="en-US"/>
        </w:rPr>
        <w:t>data;</w:t>
      </w:r>
      <w:proofErr w:type="gramEnd"/>
    </w:p>
    <w:p w14:paraId="5F87EA4D" w14:textId="77777777" w:rsidR="00533DB7" w:rsidRPr="008A4B53" w:rsidRDefault="00533DB7" w:rsidP="00BE1016">
      <w:pPr>
        <w:numPr>
          <w:ilvl w:val="0"/>
          <w:numId w:val="24"/>
        </w:numPr>
        <w:spacing w:before="120" w:after="120" w:line="240" w:lineRule="auto"/>
        <w:rPr>
          <w:rFonts w:eastAsia="MS Mincho" w:cstheme="minorHAnsi"/>
          <w:lang w:val="en-US" w:eastAsia="en-US"/>
        </w:rPr>
      </w:pPr>
      <w:r w:rsidRPr="008A4B53">
        <w:rPr>
          <w:rFonts w:eastAsia="MS Mincho" w:cstheme="minorHAnsi"/>
          <w:lang w:val="en-US" w:eastAsia="en-US"/>
        </w:rPr>
        <w:t xml:space="preserve">The purposes of the data </w:t>
      </w:r>
      <w:proofErr w:type="gramStart"/>
      <w:r w:rsidRPr="008A4B53">
        <w:rPr>
          <w:rFonts w:eastAsia="MS Mincho" w:cstheme="minorHAnsi"/>
          <w:lang w:val="en-US" w:eastAsia="en-US"/>
        </w:rPr>
        <w:t>processing;</w:t>
      </w:r>
      <w:proofErr w:type="gramEnd"/>
    </w:p>
    <w:p w14:paraId="7C346535" w14:textId="77777777" w:rsidR="00533DB7" w:rsidRPr="008A4B53" w:rsidRDefault="00533DB7" w:rsidP="00BE1016">
      <w:pPr>
        <w:numPr>
          <w:ilvl w:val="0"/>
          <w:numId w:val="24"/>
        </w:numPr>
        <w:spacing w:before="120" w:after="120" w:line="240" w:lineRule="auto"/>
        <w:rPr>
          <w:rFonts w:eastAsia="MS Mincho" w:cstheme="minorHAnsi"/>
          <w:lang w:val="en-US" w:eastAsia="en-US"/>
        </w:rPr>
      </w:pPr>
      <w:r w:rsidRPr="008A4B53">
        <w:rPr>
          <w:rFonts w:eastAsia="MS Mincho" w:cstheme="minorHAnsi"/>
          <w:lang w:val="en-US" w:eastAsia="en-US"/>
        </w:rPr>
        <w:t xml:space="preserve">The categories of personal data </w:t>
      </w:r>
      <w:proofErr w:type="gramStart"/>
      <w:r w:rsidRPr="008A4B53">
        <w:rPr>
          <w:rFonts w:eastAsia="MS Mincho" w:cstheme="minorHAnsi"/>
          <w:lang w:val="en-US" w:eastAsia="en-US"/>
        </w:rPr>
        <w:t>concerned;</w:t>
      </w:r>
      <w:proofErr w:type="gramEnd"/>
    </w:p>
    <w:p w14:paraId="011BAF46" w14:textId="77777777" w:rsidR="00533DB7" w:rsidRPr="008A4B53" w:rsidRDefault="00533DB7" w:rsidP="00BE1016">
      <w:pPr>
        <w:numPr>
          <w:ilvl w:val="0"/>
          <w:numId w:val="24"/>
        </w:numPr>
        <w:spacing w:before="120" w:after="120" w:line="240" w:lineRule="auto"/>
        <w:rPr>
          <w:rFonts w:eastAsia="MS Mincho" w:cstheme="minorHAnsi"/>
          <w:lang w:val="en-US" w:eastAsia="en-US"/>
        </w:rPr>
      </w:pPr>
      <w:r w:rsidRPr="008A4B53">
        <w:rPr>
          <w:rFonts w:eastAsia="MS Mincho" w:cstheme="minorHAnsi"/>
          <w:lang w:val="en-US" w:eastAsia="en-US"/>
        </w:rPr>
        <w:t xml:space="preserve">Who the data has been, or will be, shared </w:t>
      </w:r>
      <w:proofErr w:type="gramStart"/>
      <w:r w:rsidRPr="008A4B53">
        <w:rPr>
          <w:rFonts w:eastAsia="MS Mincho" w:cstheme="minorHAnsi"/>
          <w:lang w:val="en-US" w:eastAsia="en-US"/>
        </w:rPr>
        <w:t>with;</w:t>
      </w:r>
      <w:proofErr w:type="gramEnd"/>
    </w:p>
    <w:p w14:paraId="1E1FBE37" w14:textId="77777777" w:rsidR="00533DB7" w:rsidRPr="008A4B53" w:rsidRDefault="00533DB7" w:rsidP="00BE1016">
      <w:pPr>
        <w:numPr>
          <w:ilvl w:val="0"/>
          <w:numId w:val="24"/>
        </w:numPr>
        <w:spacing w:before="120" w:after="120" w:line="240" w:lineRule="auto"/>
        <w:rPr>
          <w:rFonts w:eastAsia="MS Mincho" w:cstheme="minorHAnsi"/>
          <w:lang w:val="en-US" w:eastAsia="en-US"/>
        </w:rPr>
      </w:pPr>
      <w:r w:rsidRPr="008A4B53">
        <w:rPr>
          <w:rFonts w:eastAsia="MS Mincho" w:cstheme="minorHAnsi"/>
          <w:lang w:val="en-US" w:eastAsia="en-US"/>
        </w:rPr>
        <w:t xml:space="preserve">How long the data will be stored for, or if this isn’t possible, the criteria used to determine this </w:t>
      </w:r>
      <w:proofErr w:type="gramStart"/>
      <w:r w:rsidRPr="008A4B53">
        <w:rPr>
          <w:rFonts w:eastAsia="MS Mincho" w:cstheme="minorHAnsi"/>
          <w:lang w:val="en-US" w:eastAsia="en-US"/>
        </w:rPr>
        <w:t>period;</w:t>
      </w:r>
      <w:proofErr w:type="gramEnd"/>
    </w:p>
    <w:p w14:paraId="42D0F6C8" w14:textId="77777777" w:rsidR="00533DB7" w:rsidRPr="008A4B53" w:rsidRDefault="00533DB7" w:rsidP="00BE1016">
      <w:pPr>
        <w:numPr>
          <w:ilvl w:val="0"/>
          <w:numId w:val="24"/>
        </w:numPr>
        <w:spacing w:before="120" w:after="120" w:line="240" w:lineRule="auto"/>
        <w:rPr>
          <w:rFonts w:eastAsia="MS Mincho" w:cstheme="minorHAnsi"/>
          <w:lang w:val="en-US" w:eastAsia="en-US"/>
        </w:rPr>
      </w:pPr>
      <w:r w:rsidRPr="008A4B53">
        <w:rPr>
          <w:rFonts w:eastAsia="MS Mincho" w:cstheme="minorHAnsi"/>
          <w:lang w:val="en-US" w:eastAsia="en-US"/>
        </w:rPr>
        <w:t xml:space="preserve">The source of the data, if not the </w:t>
      </w:r>
      <w:proofErr w:type="gramStart"/>
      <w:r w:rsidRPr="008A4B53">
        <w:rPr>
          <w:rFonts w:eastAsia="MS Mincho" w:cstheme="minorHAnsi"/>
          <w:lang w:val="en-US" w:eastAsia="en-US"/>
        </w:rPr>
        <w:t>individual;</w:t>
      </w:r>
      <w:proofErr w:type="gramEnd"/>
    </w:p>
    <w:p w14:paraId="659841D7" w14:textId="77777777" w:rsidR="00533DB7" w:rsidRPr="008A4B53" w:rsidRDefault="00533DB7" w:rsidP="00BE1016">
      <w:pPr>
        <w:numPr>
          <w:ilvl w:val="0"/>
          <w:numId w:val="24"/>
        </w:numPr>
        <w:spacing w:before="120" w:after="120" w:line="240" w:lineRule="auto"/>
        <w:rPr>
          <w:rFonts w:eastAsia="MS Mincho" w:cstheme="minorHAnsi"/>
          <w:lang w:val="en-US" w:eastAsia="en-US"/>
        </w:rPr>
      </w:pPr>
      <w:r w:rsidRPr="008A4B53">
        <w:rPr>
          <w:rFonts w:eastAsia="MS Mincho" w:cstheme="minorHAnsi"/>
          <w:lang w:val="en-US" w:eastAsia="en-US"/>
        </w:rPr>
        <w:t>Whether any automated decision-making is being applied to their data, and what the significance and consequences of this might be for the individual.</w:t>
      </w:r>
    </w:p>
    <w:p w14:paraId="1D22BBE9" w14:textId="77777777" w:rsidR="00533DB7" w:rsidRPr="008A4B53" w:rsidRDefault="00533DB7" w:rsidP="00533DB7">
      <w:pPr>
        <w:spacing w:before="120" w:after="0" w:line="240" w:lineRule="auto"/>
        <w:rPr>
          <w:rFonts w:eastAsia="MS Mincho" w:cstheme="minorHAnsi"/>
          <w:lang w:val="en-US" w:eastAsia="en-US"/>
        </w:rPr>
      </w:pPr>
    </w:p>
    <w:p w14:paraId="588F9536" w14:textId="77777777" w:rsidR="00533DB7" w:rsidRPr="008A4B53" w:rsidRDefault="00533DB7" w:rsidP="00533DB7">
      <w:pPr>
        <w:spacing w:before="120" w:after="0" w:line="240" w:lineRule="auto"/>
        <w:rPr>
          <w:rFonts w:eastAsia="MS Mincho" w:cstheme="minorHAnsi"/>
          <w:lang w:val="en-US" w:eastAsia="en-US"/>
        </w:rPr>
      </w:pPr>
      <w:r w:rsidRPr="008A4B53">
        <w:rPr>
          <w:rFonts w:eastAsia="MS Mincho" w:cstheme="minorHAnsi"/>
          <w:lang w:val="en-US" w:eastAsia="en-US"/>
        </w:rPr>
        <w:t>Subject access requests must be submitted in writing, either by letter, email or fax to the DPO/L. They should include:</w:t>
      </w:r>
    </w:p>
    <w:p w14:paraId="175C21F8" w14:textId="77777777" w:rsidR="00533DB7" w:rsidRPr="008A4B53" w:rsidRDefault="00533DB7" w:rsidP="00BE1016">
      <w:pPr>
        <w:numPr>
          <w:ilvl w:val="0"/>
          <w:numId w:val="16"/>
        </w:numPr>
        <w:spacing w:before="120" w:after="0" w:line="240" w:lineRule="auto"/>
        <w:rPr>
          <w:rFonts w:eastAsia="MS Mincho" w:cstheme="minorHAnsi"/>
          <w:lang w:val="en-US" w:eastAsia="en-US"/>
        </w:rPr>
      </w:pPr>
      <w:r w:rsidRPr="008A4B53">
        <w:rPr>
          <w:rFonts w:eastAsia="MS Mincho" w:cstheme="minorHAnsi"/>
          <w:lang w:val="en-US" w:eastAsia="en-US"/>
        </w:rPr>
        <w:t>Name of individual</w:t>
      </w:r>
    </w:p>
    <w:p w14:paraId="448FE968" w14:textId="77777777" w:rsidR="00533DB7" w:rsidRPr="008A4B53" w:rsidRDefault="00533DB7" w:rsidP="00BE1016">
      <w:pPr>
        <w:numPr>
          <w:ilvl w:val="0"/>
          <w:numId w:val="16"/>
        </w:numPr>
        <w:spacing w:before="120" w:after="0" w:line="240" w:lineRule="auto"/>
        <w:rPr>
          <w:rFonts w:eastAsia="MS Mincho" w:cstheme="minorHAnsi"/>
          <w:lang w:val="en-US" w:eastAsia="en-US"/>
        </w:rPr>
      </w:pPr>
      <w:r w:rsidRPr="008A4B53">
        <w:rPr>
          <w:rFonts w:eastAsia="MS Mincho" w:cstheme="minorHAnsi"/>
          <w:lang w:val="en-US" w:eastAsia="en-US"/>
        </w:rPr>
        <w:t>Correspondence address</w:t>
      </w:r>
    </w:p>
    <w:p w14:paraId="5FFA0B1A" w14:textId="77777777" w:rsidR="00533DB7" w:rsidRPr="008A4B53" w:rsidRDefault="00533DB7" w:rsidP="00BE1016">
      <w:pPr>
        <w:numPr>
          <w:ilvl w:val="0"/>
          <w:numId w:val="16"/>
        </w:numPr>
        <w:spacing w:before="120" w:after="0" w:line="240" w:lineRule="auto"/>
        <w:rPr>
          <w:rFonts w:eastAsia="MS Mincho" w:cstheme="minorHAnsi"/>
          <w:lang w:val="en-US" w:eastAsia="en-US"/>
        </w:rPr>
      </w:pPr>
      <w:r w:rsidRPr="008A4B53">
        <w:rPr>
          <w:rFonts w:eastAsia="MS Mincho" w:cstheme="minorHAnsi"/>
          <w:lang w:val="en-US" w:eastAsia="en-US"/>
        </w:rPr>
        <w:t>Contact number and email address</w:t>
      </w:r>
    </w:p>
    <w:p w14:paraId="1688D9DC" w14:textId="77777777" w:rsidR="00533DB7" w:rsidRPr="008A4B53" w:rsidRDefault="00533DB7" w:rsidP="00BE1016">
      <w:pPr>
        <w:numPr>
          <w:ilvl w:val="0"/>
          <w:numId w:val="16"/>
        </w:numPr>
        <w:spacing w:before="120" w:after="0" w:line="240" w:lineRule="auto"/>
        <w:rPr>
          <w:rFonts w:eastAsia="MS Mincho" w:cstheme="minorHAnsi"/>
          <w:lang w:val="en-US" w:eastAsia="en-US"/>
        </w:rPr>
      </w:pPr>
      <w:r w:rsidRPr="008A4B53">
        <w:rPr>
          <w:rFonts w:eastAsia="MS Mincho" w:cstheme="minorHAnsi"/>
          <w:lang w:val="en-US" w:eastAsia="en-US"/>
        </w:rPr>
        <w:t xml:space="preserve">Details of the information </w:t>
      </w:r>
      <w:proofErr w:type="gramStart"/>
      <w:r w:rsidRPr="008A4B53">
        <w:rPr>
          <w:rFonts w:eastAsia="MS Mincho" w:cstheme="minorHAnsi"/>
          <w:lang w:val="en-US" w:eastAsia="en-US"/>
        </w:rPr>
        <w:t>requested</w:t>
      </w:r>
      <w:proofErr w:type="gramEnd"/>
    </w:p>
    <w:p w14:paraId="1B1A989A" w14:textId="77777777" w:rsidR="00533DB7" w:rsidRPr="008A4B53" w:rsidRDefault="00533DB7" w:rsidP="00533DB7">
      <w:pPr>
        <w:spacing w:before="120" w:after="120" w:line="240" w:lineRule="auto"/>
        <w:rPr>
          <w:rFonts w:eastAsia="MS Mincho" w:cstheme="minorHAnsi"/>
          <w:lang w:val="en-US" w:eastAsia="en-US"/>
        </w:rPr>
      </w:pPr>
      <w:r w:rsidRPr="008A4B53">
        <w:rPr>
          <w:rFonts w:eastAsia="MS Mincho" w:cstheme="minorHAnsi"/>
          <w:lang w:val="en-US" w:eastAsia="en-US"/>
        </w:rPr>
        <w:t xml:space="preserve">If staff receive a subject access </w:t>
      </w:r>
      <w:proofErr w:type="gramStart"/>
      <w:r w:rsidRPr="008A4B53">
        <w:rPr>
          <w:rFonts w:eastAsia="MS Mincho" w:cstheme="minorHAnsi"/>
          <w:lang w:val="en-US" w:eastAsia="en-US"/>
        </w:rPr>
        <w:t>request</w:t>
      </w:r>
      <w:proofErr w:type="gramEnd"/>
      <w:r w:rsidRPr="008A4B53">
        <w:rPr>
          <w:rFonts w:eastAsia="MS Mincho" w:cstheme="minorHAnsi"/>
          <w:lang w:val="en-US" w:eastAsia="en-US"/>
        </w:rPr>
        <w:t xml:space="preserve"> they must immediately forward it to the DPO/L.</w:t>
      </w:r>
    </w:p>
    <w:p w14:paraId="665D10F4" w14:textId="77777777" w:rsidR="00533DB7" w:rsidRPr="008A4B53" w:rsidRDefault="00533DB7" w:rsidP="00533DB7">
      <w:pPr>
        <w:spacing w:before="120" w:after="120" w:line="240" w:lineRule="auto"/>
        <w:rPr>
          <w:rFonts w:eastAsia="MS Mincho" w:cstheme="minorHAnsi"/>
          <w:lang w:val="en-US" w:eastAsia="en-US"/>
        </w:rPr>
      </w:pPr>
    </w:p>
    <w:p w14:paraId="1B6045A6" w14:textId="77777777" w:rsidR="00533DB7" w:rsidRPr="008A4B53" w:rsidRDefault="00B67CB7" w:rsidP="00533DB7">
      <w:pPr>
        <w:spacing w:before="120" w:after="0" w:line="240" w:lineRule="auto"/>
        <w:rPr>
          <w:rFonts w:eastAsia="MS Mincho" w:cstheme="minorHAnsi"/>
          <w:b/>
          <w:u w:val="single"/>
          <w:lang w:val="en-US" w:eastAsia="en-US"/>
        </w:rPr>
      </w:pPr>
      <w:r w:rsidRPr="008A4B53">
        <w:rPr>
          <w:rFonts w:eastAsia="MS Mincho" w:cstheme="minorHAnsi"/>
          <w:b/>
          <w:u w:val="single"/>
          <w:lang w:val="en-US" w:eastAsia="en-US"/>
        </w:rPr>
        <w:t>6.</w:t>
      </w:r>
      <w:r w:rsidR="00533DB7" w:rsidRPr="008A4B53">
        <w:rPr>
          <w:rFonts w:eastAsia="MS Mincho" w:cstheme="minorHAnsi"/>
          <w:b/>
          <w:u w:val="single"/>
          <w:lang w:val="en-US" w:eastAsia="en-US"/>
        </w:rPr>
        <w:t>9.2 Children and subject access requests:</w:t>
      </w:r>
    </w:p>
    <w:p w14:paraId="575C9F16" w14:textId="77777777" w:rsidR="00533DB7" w:rsidRPr="008A4B53" w:rsidRDefault="00533DB7" w:rsidP="00533DB7">
      <w:pPr>
        <w:spacing w:before="120" w:after="0" w:line="240" w:lineRule="auto"/>
        <w:rPr>
          <w:rFonts w:eastAsia="MS Mincho" w:cstheme="minorHAnsi"/>
          <w:lang w:val="en-US" w:eastAsia="en-US"/>
        </w:rPr>
      </w:pPr>
      <w:r w:rsidRPr="008A4B53">
        <w:rPr>
          <w:rFonts w:eastAsia="MS Mincho" w:cstheme="minorHAnsi"/>
          <w:shd w:val="clear" w:color="auto" w:fill="FFFFFF"/>
          <w:lang w:val="en-US" w:eastAsia="en-US"/>
        </w:rPr>
        <w:t xml:space="preserve">Personal data about a child belongs to that child, and not the child's parents or carers. For a parent or carer to make a subject access request with respect to their child, the child must either be unable to understand their rights and the implications of a subject access </w:t>
      </w:r>
      <w:proofErr w:type="gramStart"/>
      <w:r w:rsidRPr="008A4B53">
        <w:rPr>
          <w:rFonts w:eastAsia="MS Mincho" w:cstheme="minorHAnsi"/>
          <w:shd w:val="clear" w:color="auto" w:fill="FFFFFF"/>
          <w:lang w:val="en-US" w:eastAsia="en-US"/>
        </w:rPr>
        <w:t>request, or</w:t>
      </w:r>
      <w:proofErr w:type="gramEnd"/>
      <w:r w:rsidRPr="008A4B53">
        <w:rPr>
          <w:rFonts w:eastAsia="MS Mincho" w:cstheme="minorHAnsi"/>
          <w:shd w:val="clear" w:color="auto" w:fill="FFFFFF"/>
          <w:lang w:val="en-US" w:eastAsia="en-US"/>
        </w:rPr>
        <w:t xml:space="preserve"> have given their consent.</w:t>
      </w:r>
    </w:p>
    <w:p w14:paraId="174FE829" w14:textId="77777777" w:rsidR="00533DB7" w:rsidRPr="008A4B53" w:rsidRDefault="00533DB7" w:rsidP="00533DB7">
      <w:pPr>
        <w:spacing w:before="120" w:after="0" w:line="240" w:lineRule="auto"/>
        <w:rPr>
          <w:rFonts w:eastAsia="MS Mincho" w:cstheme="minorHAnsi"/>
          <w:lang w:val="en-US" w:eastAsia="en-US"/>
        </w:rPr>
      </w:pPr>
      <w:r w:rsidRPr="008A4B53">
        <w:rPr>
          <w:rFonts w:eastAsia="MS Mincho" w:cstheme="minorHAnsi"/>
          <w:shd w:val="clear" w:color="auto" w:fill="FFFFFF"/>
          <w:lang w:val="en-US" w:eastAsia="en-US"/>
        </w:rPr>
        <w:t>Children below the age of 12 are generally not regarded to be mature enough to understand their rights and the implications of a subject access request. Therefore, most subject access requests from parents or carers of children at our setting may be granted without the express permission of the child. This is not a rule and a child’s ability to understand their rights will always be judged on a case-by-case basis.</w:t>
      </w:r>
    </w:p>
    <w:p w14:paraId="6F8A2636" w14:textId="77777777" w:rsidR="00533DB7" w:rsidRPr="008A4B53" w:rsidRDefault="00533DB7" w:rsidP="00533DB7">
      <w:pPr>
        <w:spacing w:before="120" w:after="0" w:line="240" w:lineRule="auto"/>
        <w:rPr>
          <w:rFonts w:eastAsia="MS Mincho" w:cstheme="minorHAnsi"/>
          <w:lang w:val="en-US" w:eastAsia="en-US"/>
        </w:rPr>
      </w:pPr>
    </w:p>
    <w:p w14:paraId="21E8E419" w14:textId="77777777" w:rsidR="00533DB7" w:rsidRPr="008A4B53" w:rsidRDefault="00B67CB7" w:rsidP="00533DB7">
      <w:pPr>
        <w:spacing w:before="120" w:after="0" w:line="240" w:lineRule="auto"/>
        <w:rPr>
          <w:rFonts w:eastAsia="MS Mincho" w:cstheme="minorHAnsi"/>
          <w:b/>
          <w:u w:val="single"/>
          <w:shd w:val="clear" w:color="auto" w:fill="FFFFFF"/>
          <w:lang w:val="en-US" w:eastAsia="en-US"/>
        </w:rPr>
      </w:pPr>
      <w:r w:rsidRPr="008A4B53">
        <w:rPr>
          <w:rFonts w:eastAsia="MS Mincho" w:cstheme="minorHAnsi"/>
          <w:b/>
          <w:u w:val="single"/>
          <w:shd w:val="clear" w:color="auto" w:fill="FFFFFF"/>
          <w:lang w:val="en-US" w:eastAsia="en-US"/>
        </w:rPr>
        <w:t>6.</w:t>
      </w:r>
      <w:r w:rsidR="00533DB7" w:rsidRPr="008A4B53">
        <w:rPr>
          <w:rFonts w:eastAsia="MS Mincho" w:cstheme="minorHAnsi"/>
          <w:b/>
          <w:u w:val="single"/>
          <w:shd w:val="clear" w:color="auto" w:fill="FFFFFF"/>
          <w:lang w:val="en-US" w:eastAsia="en-US"/>
        </w:rPr>
        <w:t>9.3 Responding to subject access requests:</w:t>
      </w:r>
    </w:p>
    <w:p w14:paraId="7E835DEF" w14:textId="77777777" w:rsidR="00533DB7" w:rsidRPr="008A4B53" w:rsidRDefault="00533DB7" w:rsidP="00533DB7">
      <w:pPr>
        <w:spacing w:before="120" w:after="0" w:line="240" w:lineRule="auto"/>
        <w:rPr>
          <w:rFonts w:eastAsia="MS Mincho" w:cstheme="minorHAnsi"/>
          <w:lang w:val="en-US" w:eastAsia="en-US"/>
        </w:rPr>
      </w:pPr>
      <w:r w:rsidRPr="008A4B53">
        <w:rPr>
          <w:rFonts w:eastAsia="MS Mincho" w:cstheme="minorHAnsi"/>
          <w:lang w:val="en-US" w:eastAsia="en-US"/>
        </w:rPr>
        <w:t xml:space="preserve">When responding to requests, we: </w:t>
      </w:r>
    </w:p>
    <w:p w14:paraId="10B78546" w14:textId="77777777" w:rsidR="00533DB7" w:rsidRPr="008A4B53" w:rsidRDefault="00533DB7" w:rsidP="00BE1016">
      <w:pPr>
        <w:numPr>
          <w:ilvl w:val="0"/>
          <w:numId w:val="18"/>
        </w:numPr>
        <w:spacing w:before="120" w:after="0" w:line="240" w:lineRule="auto"/>
        <w:rPr>
          <w:rFonts w:eastAsia="MS Mincho" w:cstheme="minorHAnsi"/>
          <w:lang w:val="en-US" w:eastAsia="en-US"/>
        </w:rPr>
      </w:pPr>
      <w:r w:rsidRPr="008A4B53">
        <w:rPr>
          <w:rFonts w:eastAsia="MS Mincho" w:cstheme="minorHAnsi"/>
          <w:lang w:val="en-US" w:eastAsia="en-US"/>
        </w:rPr>
        <w:t xml:space="preserve">May ask the individual to provide 2 forms of </w:t>
      </w:r>
      <w:proofErr w:type="gramStart"/>
      <w:r w:rsidRPr="008A4B53">
        <w:rPr>
          <w:rFonts w:eastAsia="MS Mincho" w:cstheme="minorHAnsi"/>
          <w:lang w:val="en-US" w:eastAsia="en-US"/>
        </w:rPr>
        <w:t>identification;</w:t>
      </w:r>
      <w:proofErr w:type="gramEnd"/>
    </w:p>
    <w:p w14:paraId="6B809430" w14:textId="77777777" w:rsidR="00533DB7" w:rsidRPr="008A4B53" w:rsidRDefault="00533DB7" w:rsidP="00BE1016">
      <w:pPr>
        <w:numPr>
          <w:ilvl w:val="0"/>
          <w:numId w:val="18"/>
        </w:numPr>
        <w:spacing w:before="120" w:after="0" w:line="240" w:lineRule="auto"/>
        <w:rPr>
          <w:rFonts w:eastAsia="MS Mincho" w:cstheme="minorHAnsi"/>
          <w:lang w:val="en-US" w:eastAsia="en-US"/>
        </w:rPr>
      </w:pPr>
      <w:r w:rsidRPr="008A4B53">
        <w:rPr>
          <w:rFonts w:eastAsia="MS Mincho" w:cstheme="minorHAnsi"/>
          <w:lang w:val="en-US" w:eastAsia="en-US"/>
        </w:rPr>
        <w:t xml:space="preserve">May contact the individual via phone to confirm the request was </w:t>
      </w:r>
      <w:proofErr w:type="gramStart"/>
      <w:r w:rsidRPr="008A4B53">
        <w:rPr>
          <w:rFonts w:eastAsia="MS Mincho" w:cstheme="minorHAnsi"/>
          <w:lang w:val="en-US" w:eastAsia="en-US"/>
        </w:rPr>
        <w:t>made;</w:t>
      </w:r>
      <w:proofErr w:type="gramEnd"/>
    </w:p>
    <w:p w14:paraId="3EC1D366" w14:textId="77777777" w:rsidR="00533DB7" w:rsidRPr="008A4B53" w:rsidRDefault="00533DB7" w:rsidP="00BE1016">
      <w:pPr>
        <w:numPr>
          <w:ilvl w:val="0"/>
          <w:numId w:val="18"/>
        </w:numPr>
        <w:spacing w:before="120" w:after="0" w:line="240" w:lineRule="auto"/>
        <w:rPr>
          <w:rFonts w:eastAsia="MS Mincho" w:cstheme="minorHAnsi"/>
          <w:lang w:val="en-US" w:eastAsia="en-US"/>
        </w:rPr>
      </w:pPr>
      <w:r w:rsidRPr="008A4B53">
        <w:rPr>
          <w:rFonts w:eastAsia="MS Mincho" w:cstheme="minorHAnsi"/>
          <w:lang w:val="en-US" w:eastAsia="en-US"/>
        </w:rPr>
        <w:t xml:space="preserve">Will respond without delay and within 1 month of receipt of the </w:t>
      </w:r>
      <w:proofErr w:type="gramStart"/>
      <w:r w:rsidRPr="008A4B53">
        <w:rPr>
          <w:rFonts w:eastAsia="MS Mincho" w:cstheme="minorHAnsi"/>
          <w:lang w:val="en-US" w:eastAsia="en-US"/>
        </w:rPr>
        <w:t>request;</w:t>
      </w:r>
      <w:proofErr w:type="gramEnd"/>
    </w:p>
    <w:p w14:paraId="2CD7C181" w14:textId="77777777" w:rsidR="00533DB7" w:rsidRPr="008A4B53" w:rsidRDefault="00533DB7" w:rsidP="00BE1016">
      <w:pPr>
        <w:numPr>
          <w:ilvl w:val="0"/>
          <w:numId w:val="18"/>
        </w:numPr>
        <w:spacing w:before="120" w:after="0" w:line="240" w:lineRule="auto"/>
        <w:rPr>
          <w:rFonts w:eastAsia="MS Mincho" w:cstheme="minorHAnsi"/>
          <w:lang w:val="en-US" w:eastAsia="en-US"/>
        </w:rPr>
      </w:pPr>
      <w:r w:rsidRPr="008A4B53">
        <w:rPr>
          <w:rFonts w:eastAsia="MS Mincho" w:cstheme="minorHAnsi"/>
          <w:lang w:val="en-US" w:eastAsia="en-US"/>
        </w:rPr>
        <w:t xml:space="preserve">Will provide the information free of </w:t>
      </w:r>
      <w:proofErr w:type="gramStart"/>
      <w:r w:rsidRPr="008A4B53">
        <w:rPr>
          <w:rFonts w:eastAsia="MS Mincho" w:cstheme="minorHAnsi"/>
          <w:lang w:val="en-US" w:eastAsia="en-US"/>
        </w:rPr>
        <w:t>charge;</w:t>
      </w:r>
      <w:proofErr w:type="gramEnd"/>
    </w:p>
    <w:p w14:paraId="6C273658" w14:textId="77777777" w:rsidR="00533DB7" w:rsidRPr="008A4B53" w:rsidRDefault="00533DB7" w:rsidP="00BE1016">
      <w:pPr>
        <w:numPr>
          <w:ilvl w:val="0"/>
          <w:numId w:val="18"/>
        </w:numPr>
        <w:spacing w:before="120" w:after="0" w:line="240" w:lineRule="auto"/>
        <w:rPr>
          <w:rFonts w:eastAsia="MS Mincho" w:cstheme="minorHAnsi"/>
          <w:lang w:val="en-US" w:eastAsia="en-US"/>
        </w:rPr>
      </w:pPr>
      <w:r w:rsidRPr="008A4B53">
        <w:rPr>
          <w:rFonts w:eastAsia="MS Mincho" w:cstheme="minorHAnsi"/>
          <w:lang w:val="en-US" w:eastAsia="en-US"/>
        </w:rPr>
        <w:t xml:space="preserve">May tell the individual we will comply within 3 months of receipt of the request, where a request is complex or numerous. We will inform the individual of this within 1 </w:t>
      </w:r>
      <w:proofErr w:type="gramStart"/>
      <w:r w:rsidRPr="008A4B53">
        <w:rPr>
          <w:rFonts w:eastAsia="MS Mincho" w:cstheme="minorHAnsi"/>
          <w:lang w:val="en-US" w:eastAsia="en-US"/>
        </w:rPr>
        <w:t>month, and</w:t>
      </w:r>
      <w:proofErr w:type="gramEnd"/>
      <w:r w:rsidRPr="008A4B53">
        <w:rPr>
          <w:rFonts w:eastAsia="MS Mincho" w:cstheme="minorHAnsi"/>
          <w:lang w:val="en-US" w:eastAsia="en-US"/>
        </w:rPr>
        <w:t xml:space="preserve"> explain why the extension is necessary.</w:t>
      </w:r>
    </w:p>
    <w:p w14:paraId="375CCEEC" w14:textId="77777777" w:rsidR="00533DB7" w:rsidRPr="008A4B53" w:rsidRDefault="00533DB7" w:rsidP="00533DB7">
      <w:pPr>
        <w:spacing w:before="120" w:after="0" w:line="240" w:lineRule="auto"/>
        <w:rPr>
          <w:rFonts w:eastAsia="MS Mincho" w:cstheme="minorHAnsi"/>
          <w:lang w:val="en-US" w:eastAsia="en-US"/>
        </w:rPr>
      </w:pPr>
      <w:r w:rsidRPr="008A4B53">
        <w:rPr>
          <w:rFonts w:eastAsia="MS Mincho" w:cstheme="minorHAnsi"/>
          <w:lang w:val="en-US" w:eastAsia="en-US"/>
        </w:rPr>
        <w:t>We will not disclose information if it:</w:t>
      </w:r>
    </w:p>
    <w:p w14:paraId="7E7AFE6F" w14:textId="77777777" w:rsidR="00533DB7" w:rsidRPr="008A4B53" w:rsidRDefault="00533DB7" w:rsidP="00BE1016">
      <w:pPr>
        <w:numPr>
          <w:ilvl w:val="0"/>
          <w:numId w:val="17"/>
        </w:numPr>
        <w:spacing w:before="120" w:after="0" w:line="240" w:lineRule="auto"/>
        <w:rPr>
          <w:rFonts w:eastAsia="MS Mincho" w:cstheme="minorHAnsi"/>
          <w:lang w:val="en-US" w:eastAsia="en-US"/>
        </w:rPr>
      </w:pPr>
      <w:r w:rsidRPr="008A4B53">
        <w:rPr>
          <w:rFonts w:eastAsia="MS Mincho" w:cstheme="minorHAnsi"/>
          <w:lang w:val="en-US" w:eastAsia="en-US"/>
        </w:rPr>
        <w:t xml:space="preserve">Might cause serious harm to the physical or mental health of the child or another </w:t>
      </w:r>
      <w:proofErr w:type="gramStart"/>
      <w:r w:rsidRPr="008A4B53">
        <w:rPr>
          <w:rFonts w:eastAsia="MS Mincho" w:cstheme="minorHAnsi"/>
          <w:lang w:val="en-US" w:eastAsia="en-US"/>
        </w:rPr>
        <w:t>individual;</w:t>
      </w:r>
      <w:proofErr w:type="gramEnd"/>
    </w:p>
    <w:p w14:paraId="4F7FEC33" w14:textId="77777777" w:rsidR="00533DB7" w:rsidRPr="008A4B53" w:rsidRDefault="00533DB7" w:rsidP="00BE1016">
      <w:pPr>
        <w:numPr>
          <w:ilvl w:val="0"/>
          <w:numId w:val="17"/>
        </w:numPr>
        <w:spacing w:before="120" w:after="0" w:line="240" w:lineRule="auto"/>
        <w:rPr>
          <w:rFonts w:eastAsia="MS Mincho" w:cstheme="minorHAnsi"/>
          <w:lang w:val="en-US" w:eastAsia="en-US"/>
        </w:rPr>
      </w:pPr>
      <w:r w:rsidRPr="008A4B53">
        <w:rPr>
          <w:rFonts w:eastAsia="MS Mincho" w:cstheme="minorHAnsi"/>
          <w:lang w:val="en-US" w:eastAsia="en-US"/>
        </w:rPr>
        <w:t xml:space="preserve">Would reveal that the child is at risk of abuse, where the disclosure of that information would not be in the child’s best </w:t>
      </w:r>
      <w:proofErr w:type="gramStart"/>
      <w:r w:rsidRPr="008A4B53">
        <w:rPr>
          <w:rFonts w:eastAsia="MS Mincho" w:cstheme="minorHAnsi"/>
          <w:lang w:val="en-US" w:eastAsia="en-US"/>
        </w:rPr>
        <w:t>interests;</w:t>
      </w:r>
      <w:proofErr w:type="gramEnd"/>
    </w:p>
    <w:p w14:paraId="79952E60" w14:textId="77777777" w:rsidR="00533DB7" w:rsidRPr="008A4B53" w:rsidRDefault="00533DB7" w:rsidP="00BE1016">
      <w:pPr>
        <w:numPr>
          <w:ilvl w:val="0"/>
          <w:numId w:val="17"/>
        </w:numPr>
        <w:spacing w:before="120" w:after="0" w:line="240" w:lineRule="auto"/>
        <w:rPr>
          <w:rFonts w:eastAsia="MS Mincho" w:cstheme="minorHAnsi"/>
          <w:lang w:val="en-US" w:eastAsia="en-US"/>
        </w:rPr>
      </w:pPr>
      <w:r w:rsidRPr="008A4B53">
        <w:rPr>
          <w:rFonts w:eastAsia="MS Mincho" w:cstheme="minorHAnsi"/>
          <w:lang w:val="en-US" w:eastAsia="en-US"/>
        </w:rPr>
        <w:t xml:space="preserve">Is contained in adoption or parental order </w:t>
      </w:r>
      <w:proofErr w:type="gramStart"/>
      <w:r w:rsidRPr="008A4B53">
        <w:rPr>
          <w:rFonts w:eastAsia="MS Mincho" w:cstheme="minorHAnsi"/>
          <w:lang w:val="en-US" w:eastAsia="en-US"/>
        </w:rPr>
        <w:t>records;</w:t>
      </w:r>
      <w:proofErr w:type="gramEnd"/>
    </w:p>
    <w:p w14:paraId="6B210E83" w14:textId="77777777" w:rsidR="00533DB7" w:rsidRPr="008A4B53" w:rsidRDefault="00533DB7" w:rsidP="00BE1016">
      <w:pPr>
        <w:numPr>
          <w:ilvl w:val="0"/>
          <w:numId w:val="17"/>
        </w:numPr>
        <w:spacing w:before="120" w:after="0" w:line="240" w:lineRule="auto"/>
        <w:rPr>
          <w:rFonts w:eastAsia="MS Mincho" w:cstheme="minorHAnsi"/>
          <w:lang w:val="en-US" w:eastAsia="en-US"/>
        </w:rPr>
      </w:pPr>
      <w:r w:rsidRPr="008A4B53">
        <w:rPr>
          <w:rFonts w:eastAsia="MS Mincho" w:cstheme="minorHAnsi"/>
          <w:lang w:val="en-US" w:eastAsia="en-US"/>
        </w:rPr>
        <w:t>Is given to a court in proceedings concerning the child.</w:t>
      </w:r>
    </w:p>
    <w:p w14:paraId="6E369852" w14:textId="77777777" w:rsidR="00533DB7" w:rsidRPr="008A4B53" w:rsidRDefault="00533DB7" w:rsidP="00533DB7">
      <w:pPr>
        <w:spacing w:before="120" w:after="0" w:line="240" w:lineRule="auto"/>
        <w:rPr>
          <w:rFonts w:eastAsia="MS Mincho" w:cstheme="minorHAnsi"/>
          <w:lang w:val="en-US" w:eastAsia="en-US"/>
        </w:rPr>
      </w:pPr>
      <w:r w:rsidRPr="008A4B53">
        <w:rPr>
          <w:rFonts w:eastAsia="MS Mincho" w:cstheme="minorHAnsi"/>
          <w:lang w:val="en-US" w:eastAsia="en-US"/>
        </w:rPr>
        <w:t>If the request is unfounded or excessive, we may refuse to act on it, or charge a reasonable fee which considers administrative costs.</w:t>
      </w:r>
    </w:p>
    <w:p w14:paraId="3F7E6ECF" w14:textId="77777777" w:rsidR="00533DB7" w:rsidRPr="008A4B53" w:rsidRDefault="00533DB7" w:rsidP="00533DB7">
      <w:pPr>
        <w:spacing w:before="120" w:after="0" w:line="240" w:lineRule="auto"/>
        <w:rPr>
          <w:rFonts w:eastAsia="MS Mincho" w:cstheme="minorHAnsi"/>
          <w:lang w:val="en-US" w:eastAsia="en-US"/>
        </w:rPr>
      </w:pPr>
      <w:r w:rsidRPr="008A4B53">
        <w:rPr>
          <w:rFonts w:eastAsia="MS Mincho" w:cstheme="minorHAnsi"/>
          <w:lang w:val="en-US" w:eastAsia="en-US"/>
        </w:rPr>
        <w:t xml:space="preserve">A request will be deemed to be unfounded or excessive if it is </w:t>
      </w:r>
      <w:proofErr w:type="gramStart"/>
      <w:r w:rsidRPr="008A4B53">
        <w:rPr>
          <w:rFonts w:eastAsia="MS Mincho" w:cstheme="minorHAnsi"/>
          <w:lang w:val="en-US" w:eastAsia="en-US"/>
        </w:rPr>
        <w:t>repetitive, or</w:t>
      </w:r>
      <w:proofErr w:type="gramEnd"/>
      <w:r w:rsidRPr="008A4B53">
        <w:rPr>
          <w:rFonts w:eastAsia="MS Mincho" w:cstheme="minorHAnsi"/>
          <w:lang w:val="en-US" w:eastAsia="en-US"/>
        </w:rPr>
        <w:t xml:space="preserve"> asks for further copies of the same information. </w:t>
      </w:r>
    </w:p>
    <w:p w14:paraId="706DE020" w14:textId="77777777" w:rsidR="00533DB7" w:rsidRPr="008A4B53" w:rsidRDefault="00533DB7" w:rsidP="00533DB7">
      <w:pPr>
        <w:spacing w:before="120" w:after="0" w:line="240" w:lineRule="auto"/>
        <w:rPr>
          <w:rFonts w:eastAsia="MS Mincho" w:cstheme="minorHAnsi"/>
          <w:lang w:val="en-US" w:eastAsia="en-US"/>
        </w:rPr>
      </w:pPr>
      <w:r w:rsidRPr="008A4B53">
        <w:rPr>
          <w:rFonts w:eastAsia="MS Mincho" w:cstheme="minorHAnsi"/>
          <w:lang w:val="en-US" w:eastAsia="en-US"/>
        </w:rPr>
        <w:t>When we refuse a request, we will tell the individual why, and tell them they have the right to complain to the ICO.</w:t>
      </w:r>
    </w:p>
    <w:p w14:paraId="423C1F2A" w14:textId="77777777" w:rsidR="00533DB7" w:rsidRPr="008A4B53" w:rsidRDefault="00533DB7" w:rsidP="00533DB7">
      <w:pPr>
        <w:spacing w:before="120" w:after="0" w:line="240" w:lineRule="auto"/>
        <w:rPr>
          <w:rFonts w:eastAsia="MS Mincho" w:cstheme="minorHAnsi"/>
          <w:lang w:val="en-US" w:eastAsia="en-US"/>
        </w:rPr>
      </w:pPr>
    </w:p>
    <w:p w14:paraId="17846BB2" w14:textId="77777777" w:rsidR="00533DB7" w:rsidRPr="008A4B53" w:rsidRDefault="00B67CB7" w:rsidP="00533DB7">
      <w:pPr>
        <w:spacing w:before="120" w:after="120" w:line="240" w:lineRule="auto"/>
        <w:rPr>
          <w:rFonts w:eastAsia="MS Mincho" w:cstheme="minorHAnsi"/>
          <w:b/>
          <w:u w:val="single"/>
          <w:lang w:val="en-US" w:eastAsia="en-US"/>
        </w:rPr>
      </w:pPr>
      <w:r w:rsidRPr="008A4B53">
        <w:rPr>
          <w:rFonts w:eastAsia="MS Mincho" w:cstheme="minorHAnsi"/>
          <w:b/>
          <w:u w:val="single"/>
          <w:lang w:val="en-US" w:eastAsia="en-US"/>
        </w:rPr>
        <w:t>6.</w:t>
      </w:r>
      <w:r w:rsidR="00533DB7" w:rsidRPr="008A4B53">
        <w:rPr>
          <w:rFonts w:eastAsia="MS Mincho" w:cstheme="minorHAnsi"/>
          <w:b/>
          <w:u w:val="single"/>
          <w:lang w:val="en-US" w:eastAsia="en-US"/>
        </w:rPr>
        <w:t>9.4 Other data protection rights of the individual:</w:t>
      </w:r>
    </w:p>
    <w:p w14:paraId="4E24528C" w14:textId="77777777" w:rsidR="00533DB7" w:rsidRPr="008A4B53" w:rsidRDefault="00533DB7" w:rsidP="00533DB7">
      <w:pPr>
        <w:spacing w:before="120" w:after="120" w:line="240" w:lineRule="auto"/>
        <w:rPr>
          <w:rFonts w:eastAsia="MS Mincho" w:cstheme="minorHAnsi"/>
          <w:lang w:val="en-US" w:eastAsia="en-US"/>
        </w:rPr>
      </w:pPr>
      <w:r w:rsidRPr="008A4B53">
        <w:rPr>
          <w:rFonts w:eastAsia="MS Mincho" w:cstheme="minorHAnsi"/>
          <w:lang w:val="en-US" w:eastAsia="en-US"/>
        </w:rPr>
        <w:t>In addition to the right to make a Subject Access Request (see above) and to receive information when we are collecting their data about how we use and process it (see section 7), individuals also have the right to:</w:t>
      </w:r>
    </w:p>
    <w:p w14:paraId="627F9841" w14:textId="77777777" w:rsidR="00533DB7" w:rsidRPr="008A4B53" w:rsidRDefault="00533DB7" w:rsidP="00BE1016">
      <w:pPr>
        <w:numPr>
          <w:ilvl w:val="0"/>
          <w:numId w:val="24"/>
        </w:numPr>
        <w:spacing w:before="120" w:after="120" w:line="240" w:lineRule="auto"/>
        <w:rPr>
          <w:rFonts w:eastAsia="MS Mincho" w:cstheme="minorHAnsi"/>
          <w:lang w:val="en-US" w:eastAsia="en-US"/>
        </w:rPr>
      </w:pPr>
      <w:r w:rsidRPr="008A4B53">
        <w:rPr>
          <w:rFonts w:eastAsia="MS Mincho" w:cstheme="minorHAnsi"/>
          <w:lang w:val="en-US" w:eastAsia="en-US"/>
        </w:rPr>
        <w:t xml:space="preserve">Withdraw their consent to processing at any </w:t>
      </w:r>
      <w:proofErr w:type="gramStart"/>
      <w:r w:rsidRPr="008A4B53">
        <w:rPr>
          <w:rFonts w:eastAsia="MS Mincho" w:cstheme="minorHAnsi"/>
          <w:lang w:val="en-US" w:eastAsia="en-US"/>
        </w:rPr>
        <w:t>time;</w:t>
      </w:r>
      <w:proofErr w:type="gramEnd"/>
    </w:p>
    <w:p w14:paraId="5400D5D2" w14:textId="77777777" w:rsidR="00533DB7" w:rsidRPr="008A4B53" w:rsidRDefault="00533DB7" w:rsidP="00BE1016">
      <w:pPr>
        <w:numPr>
          <w:ilvl w:val="0"/>
          <w:numId w:val="24"/>
        </w:numPr>
        <w:spacing w:before="120" w:after="120" w:line="240" w:lineRule="auto"/>
        <w:rPr>
          <w:rFonts w:eastAsia="MS Mincho" w:cstheme="minorHAnsi"/>
          <w:lang w:val="en-US" w:eastAsia="en-US"/>
        </w:rPr>
      </w:pPr>
      <w:r w:rsidRPr="008A4B53">
        <w:rPr>
          <w:rFonts w:eastAsia="MS Mincho" w:cstheme="minorHAnsi"/>
          <w:lang w:val="en-US" w:eastAsia="en-US"/>
        </w:rPr>
        <w:t>Ask us to rectify, erase or restrict processing of their personal data, or object to the processing of it (in certain circumstances</w:t>
      </w:r>
      <w:proofErr w:type="gramStart"/>
      <w:r w:rsidRPr="008A4B53">
        <w:rPr>
          <w:rFonts w:eastAsia="MS Mincho" w:cstheme="minorHAnsi"/>
          <w:lang w:val="en-US" w:eastAsia="en-US"/>
        </w:rPr>
        <w:t>);</w:t>
      </w:r>
      <w:proofErr w:type="gramEnd"/>
    </w:p>
    <w:p w14:paraId="3F17BBD2" w14:textId="77777777" w:rsidR="00533DB7" w:rsidRPr="008A4B53" w:rsidRDefault="00533DB7" w:rsidP="00BE1016">
      <w:pPr>
        <w:numPr>
          <w:ilvl w:val="0"/>
          <w:numId w:val="24"/>
        </w:numPr>
        <w:spacing w:before="120" w:after="120" w:line="240" w:lineRule="auto"/>
        <w:rPr>
          <w:rFonts w:eastAsia="MS Mincho" w:cstheme="minorHAnsi"/>
          <w:lang w:val="en-US" w:eastAsia="en-US"/>
        </w:rPr>
      </w:pPr>
      <w:r w:rsidRPr="008A4B53">
        <w:rPr>
          <w:rFonts w:eastAsia="MS Mincho" w:cstheme="minorHAnsi"/>
          <w:lang w:val="en-US" w:eastAsia="en-US"/>
        </w:rPr>
        <w:t xml:space="preserve">Prevent use of their personal data for direct </w:t>
      </w:r>
      <w:proofErr w:type="gramStart"/>
      <w:r w:rsidRPr="008A4B53">
        <w:rPr>
          <w:rFonts w:eastAsia="MS Mincho" w:cstheme="minorHAnsi"/>
          <w:lang w:val="en-US" w:eastAsia="en-US"/>
        </w:rPr>
        <w:t>marketing;</w:t>
      </w:r>
      <w:proofErr w:type="gramEnd"/>
    </w:p>
    <w:p w14:paraId="0C8D3BA9" w14:textId="77777777" w:rsidR="00533DB7" w:rsidRPr="008A4B53" w:rsidRDefault="00533DB7" w:rsidP="00BE1016">
      <w:pPr>
        <w:numPr>
          <w:ilvl w:val="0"/>
          <w:numId w:val="24"/>
        </w:numPr>
        <w:spacing w:before="120" w:after="120" w:line="240" w:lineRule="auto"/>
        <w:rPr>
          <w:rFonts w:eastAsia="MS Mincho" w:cstheme="minorHAnsi"/>
          <w:lang w:val="en-US" w:eastAsia="en-US"/>
        </w:rPr>
      </w:pPr>
      <w:r w:rsidRPr="008A4B53">
        <w:rPr>
          <w:rFonts w:eastAsia="MS Mincho" w:cstheme="minorHAnsi"/>
          <w:lang w:val="en-US" w:eastAsia="en-US"/>
        </w:rPr>
        <w:t xml:space="preserve">Challenge processing which has been justified based on public </w:t>
      </w:r>
      <w:proofErr w:type="gramStart"/>
      <w:r w:rsidRPr="008A4B53">
        <w:rPr>
          <w:rFonts w:eastAsia="MS Mincho" w:cstheme="minorHAnsi"/>
          <w:lang w:val="en-US" w:eastAsia="en-US"/>
        </w:rPr>
        <w:t>interest;</w:t>
      </w:r>
      <w:proofErr w:type="gramEnd"/>
    </w:p>
    <w:p w14:paraId="21368A1A" w14:textId="77777777" w:rsidR="00533DB7" w:rsidRPr="008A4B53" w:rsidRDefault="00533DB7" w:rsidP="00BE1016">
      <w:pPr>
        <w:numPr>
          <w:ilvl w:val="0"/>
          <w:numId w:val="24"/>
        </w:numPr>
        <w:spacing w:before="120" w:after="120" w:line="240" w:lineRule="auto"/>
        <w:rPr>
          <w:rFonts w:eastAsia="MS Mincho" w:cstheme="minorHAnsi"/>
          <w:lang w:val="en-US" w:eastAsia="en-US"/>
        </w:rPr>
      </w:pPr>
      <w:r w:rsidRPr="008A4B53">
        <w:rPr>
          <w:rFonts w:eastAsia="MS Mincho" w:cstheme="minorHAnsi"/>
          <w:lang w:val="en-US" w:eastAsia="en-US"/>
        </w:rPr>
        <w:t xml:space="preserve">Request a copy of agreements under which their personal data is transferred outside of the European Economic </w:t>
      </w:r>
      <w:proofErr w:type="gramStart"/>
      <w:r w:rsidRPr="008A4B53">
        <w:rPr>
          <w:rFonts w:eastAsia="MS Mincho" w:cstheme="minorHAnsi"/>
          <w:lang w:val="en-US" w:eastAsia="en-US"/>
        </w:rPr>
        <w:t>Area;</w:t>
      </w:r>
      <w:proofErr w:type="gramEnd"/>
    </w:p>
    <w:p w14:paraId="445CDAC4" w14:textId="77777777" w:rsidR="00533DB7" w:rsidRPr="008A4B53" w:rsidRDefault="00533DB7" w:rsidP="00BE1016">
      <w:pPr>
        <w:numPr>
          <w:ilvl w:val="0"/>
          <w:numId w:val="24"/>
        </w:numPr>
        <w:spacing w:before="120" w:after="120" w:line="240" w:lineRule="auto"/>
        <w:rPr>
          <w:rFonts w:eastAsia="MS Mincho" w:cstheme="minorHAnsi"/>
          <w:lang w:val="en-US" w:eastAsia="en-US"/>
        </w:rPr>
      </w:pPr>
      <w:r w:rsidRPr="008A4B53">
        <w:rPr>
          <w:rFonts w:eastAsia="MS Mincho" w:cstheme="minorHAnsi"/>
          <w:lang w:val="en-US" w:eastAsia="en-US"/>
        </w:rPr>
        <w:t>Object to decisions based solely on automated decision making or profiling (decisions taken with no human involvement, that might negatively affect them</w:t>
      </w:r>
      <w:proofErr w:type="gramStart"/>
      <w:r w:rsidRPr="008A4B53">
        <w:rPr>
          <w:rFonts w:eastAsia="MS Mincho" w:cstheme="minorHAnsi"/>
          <w:lang w:val="en-US" w:eastAsia="en-US"/>
        </w:rPr>
        <w:t>);</w:t>
      </w:r>
      <w:proofErr w:type="gramEnd"/>
    </w:p>
    <w:p w14:paraId="39416A72" w14:textId="77777777" w:rsidR="00533DB7" w:rsidRPr="008A4B53" w:rsidRDefault="00533DB7" w:rsidP="00BE1016">
      <w:pPr>
        <w:numPr>
          <w:ilvl w:val="0"/>
          <w:numId w:val="24"/>
        </w:numPr>
        <w:spacing w:before="120" w:after="120" w:line="240" w:lineRule="auto"/>
        <w:rPr>
          <w:rFonts w:eastAsia="MS Mincho" w:cstheme="minorHAnsi"/>
          <w:lang w:val="en-US" w:eastAsia="en-US"/>
        </w:rPr>
      </w:pPr>
      <w:r w:rsidRPr="008A4B53">
        <w:rPr>
          <w:rFonts w:eastAsia="MS Mincho" w:cstheme="minorHAnsi"/>
          <w:lang w:val="en-US" w:eastAsia="en-US"/>
        </w:rPr>
        <w:t xml:space="preserve">Prevent processing that is likely to cause damage or </w:t>
      </w:r>
      <w:proofErr w:type="gramStart"/>
      <w:r w:rsidRPr="008A4B53">
        <w:rPr>
          <w:rFonts w:eastAsia="MS Mincho" w:cstheme="minorHAnsi"/>
          <w:lang w:val="en-US" w:eastAsia="en-US"/>
        </w:rPr>
        <w:t>distress;</w:t>
      </w:r>
      <w:proofErr w:type="gramEnd"/>
    </w:p>
    <w:p w14:paraId="1D9D57B4" w14:textId="77777777" w:rsidR="00533DB7" w:rsidRPr="008A4B53" w:rsidRDefault="00533DB7" w:rsidP="00BE1016">
      <w:pPr>
        <w:numPr>
          <w:ilvl w:val="0"/>
          <w:numId w:val="24"/>
        </w:numPr>
        <w:spacing w:before="120" w:after="120" w:line="240" w:lineRule="auto"/>
        <w:rPr>
          <w:rFonts w:eastAsia="MS Mincho" w:cstheme="minorHAnsi"/>
          <w:lang w:val="en-US" w:eastAsia="en-US"/>
        </w:rPr>
      </w:pPr>
      <w:r w:rsidRPr="008A4B53">
        <w:rPr>
          <w:rFonts w:eastAsia="MS Mincho" w:cstheme="minorHAnsi"/>
          <w:lang w:val="en-US" w:eastAsia="en-US"/>
        </w:rPr>
        <w:t xml:space="preserve">Be notified of a data breach in certain </w:t>
      </w:r>
      <w:proofErr w:type="gramStart"/>
      <w:r w:rsidRPr="008A4B53">
        <w:rPr>
          <w:rFonts w:eastAsia="MS Mincho" w:cstheme="minorHAnsi"/>
          <w:lang w:val="en-US" w:eastAsia="en-US"/>
        </w:rPr>
        <w:t>circumstances;</w:t>
      </w:r>
      <w:proofErr w:type="gramEnd"/>
    </w:p>
    <w:p w14:paraId="383A6863" w14:textId="77777777" w:rsidR="00533DB7" w:rsidRPr="008A4B53" w:rsidRDefault="00533DB7" w:rsidP="00BE1016">
      <w:pPr>
        <w:numPr>
          <w:ilvl w:val="0"/>
          <w:numId w:val="24"/>
        </w:numPr>
        <w:spacing w:before="120" w:after="120" w:line="240" w:lineRule="auto"/>
        <w:rPr>
          <w:rFonts w:eastAsia="MS Mincho" w:cstheme="minorHAnsi"/>
          <w:lang w:val="en-US" w:eastAsia="en-US"/>
        </w:rPr>
      </w:pPr>
      <w:r w:rsidRPr="008A4B53">
        <w:rPr>
          <w:rFonts w:eastAsia="MS Mincho" w:cstheme="minorHAnsi"/>
          <w:lang w:val="en-US" w:eastAsia="en-US"/>
        </w:rPr>
        <w:lastRenderedPageBreak/>
        <w:t xml:space="preserve">Make a complaint to the </w:t>
      </w:r>
      <w:proofErr w:type="gramStart"/>
      <w:r w:rsidRPr="008A4B53">
        <w:rPr>
          <w:rFonts w:eastAsia="MS Mincho" w:cstheme="minorHAnsi"/>
          <w:lang w:val="en-US" w:eastAsia="en-US"/>
        </w:rPr>
        <w:t>ICO;</w:t>
      </w:r>
      <w:proofErr w:type="gramEnd"/>
    </w:p>
    <w:p w14:paraId="33C36932" w14:textId="77777777" w:rsidR="00533DB7" w:rsidRPr="008A4B53" w:rsidRDefault="00533DB7" w:rsidP="00BE1016">
      <w:pPr>
        <w:numPr>
          <w:ilvl w:val="0"/>
          <w:numId w:val="24"/>
        </w:numPr>
        <w:spacing w:before="120" w:after="120" w:line="240" w:lineRule="auto"/>
        <w:rPr>
          <w:rFonts w:eastAsia="MS Mincho" w:cstheme="minorHAnsi"/>
          <w:lang w:val="en-US" w:eastAsia="en-US"/>
        </w:rPr>
      </w:pPr>
      <w:r w:rsidRPr="008A4B53">
        <w:rPr>
          <w:rFonts w:eastAsia="MS Mincho" w:cstheme="minorHAnsi"/>
          <w:lang w:val="en-US" w:eastAsia="en-US"/>
        </w:rPr>
        <w:t>Ask for their personal data to be transferred to a third party in a structured, commonly used and machine-readable format (in certain circumstances</w:t>
      </w:r>
      <w:proofErr w:type="gramStart"/>
      <w:r w:rsidRPr="008A4B53">
        <w:rPr>
          <w:rFonts w:eastAsia="MS Mincho" w:cstheme="minorHAnsi"/>
          <w:lang w:val="en-US" w:eastAsia="en-US"/>
        </w:rPr>
        <w:t>);</w:t>
      </w:r>
      <w:proofErr w:type="gramEnd"/>
    </w:p>
    <w:p w14:paraId="6AA764B9" w14:textId="77777777" w:rsidR="00533DB7" w:rsidRPr="008A4B53" w:rsidRDefault="00533DB7" w:rsidP="00533DB7">
      <w:pPr>
        <w:spacing w:before="120" w:after="120" w:line="240" w:lineRule="auto"/>
        <w:rPr>
          <w:rFonts w:eastAsia="MS Mincho" w:cstheme="minorHAnsi"/>
          <w:lang w:val="en-US" w:eastAsia="en-US"/>
        </w:rPr>
      </w:pPr>
      <w:r w:rsidRPr="008A4B53">
        <w:rPr>
          <w:rFonts w:eastAsia="MS Mincho" w:cstheme="minorHAnsi"/>
          <w:lang w:val="en-US" w:eastAsia="en-US"/>
        </w:rPr>
        <w:t>Individuals should submit any request to exercise these rights to the DPL. If staff receive such a request, they must immediately forward it to the DPL.</w:t>
      </w:r>
    </w:p>
    <w:p w14:paraId="32D00AF0" w14:textId="77777777" w:rsidR="00533DB7" w:rsidRPr="008A4B53" w:rsidRDefault="00B67CB7" w:rsidP="00533DB7">
      <w:pPr>
        <w:keepNext/>
        <w:keepLines/>
        <w:spacing w:before="480" w:after="120" w:line="240" w:lineRule="auto"/>
        <w:outlineLvl w:val="0"/>
        <w:rPr>
          <w:rFonts w:eastAsia="MS Gothic" w:cstheme="minorHAnsi"/>
          <w:b/>
          <w:bCs/>
          <w:u w:val="single"/>
          <w:shd w:val="clear" w:color="auto" w:fill="FFFFFF"/>
          <w:lang w:eastAsia="x-none"/>
        </w:rPr>
      </w:pPr>
      <w:bookmarkStart w:id="84" w:name="_Toc508178036"/>
      <w:bookmarkEnd w:id="82"/>
      <w:r w:rsidRPr="008A4B53">
        <w:rPr>
          <w:rFonts w:eastAsia="MS Gothic" w:cstheme="minorHAnsi"/>
          <w:b/>
          <w:bCs/>
          <w:u w:val="single"/>
          <w:shd w:val="clear" w:color="auto" w:fill="FFFFFF"/>
          <w:lang w:eastAsia="x-none"/>
        </w:rPr>
        <w:t>6.10</w:t>
      </w:r>
      <w:r w:rsidR="00533DB7" w:rsidRPr="008A4B53">
        <w:rPr>
          <w:rFonts w:eastAsia="MS Gothic" w:cstheme="minorHAnsi"/>
          <w:b/>
          <w:bCs/>
          <w:u w:val="single"/>
          <w:shd w:val="clear" w:color="auto" w:fill="FFFFFF"/>
          <w:lang w:eastAsia="x-none"/>
        </w:rPr>
        <w:t xml:space="preserve"> Parental requests to see their child’s records</w:t>
      </w:r>
      <w:bookmarkEnd w:id="84"/>
      <w:r w:rsidR="00533DB7" w:rsidRPr="008A4B53">
        <w:rPr>
          <w:rFonts w:eastAsia="MS Gothic" w:cstheme="minorHAnsi"/>
          <w:b/>
          <w:bCs/>
          <w:u w:val="single"/>
          <w:shd w:val="clear" w:color="auto" w:fill="FFFFFF"/>
          <w:lang w:eastAsia="x-none"/>
        </w:rPr>
        <w:t>:</w:t>
      </w:r>
    </w:p>
    <w:p w14:paraId="72406B15" w14:textId="77777777" w:rsidR="00533DB7" w:rsidRPr="008A4B53" w:rsidRDefault="00533DB7" w:rsidP="00533DB7">
      <w:pPr>
        <w:spacing w:before="120" w:after="0" w:line="240" w:lineRule="auto"/>
        <w:rPr>
          <w:rFonts w:eastAsia="MS Mincho" w:cstheme="minorHAnsi"/>
          <w:lang w:val="en-US" w:eastAsia="en-US"/>
        </w:rPr>
      </w:pPr>
      <w:r w:rsidRPr="008A4B53">
        <w:rPr>
          <w:rFonts w:eastAsia="MS Mincho" w:cstheme="minorHAnsi"/>
          <w:lang w:val="en-US" w:eastAsia="en-US"/>
        </w:rPr>
        <w:t xml:space="preserve">Parents, or those with Parental Responsibility, have a legal right to free access to their child’s records (which includes most information about a child) within one month of receipt of a written request. </w:t>
      </w:r>
    </w:p>
    <w:p w14:paraId="2C58F2ED" w14:textId="77777777" w:rsidR="00533DB7" w:rsidRPr="008A4B53" w:rsidRDefault="00B67CB7" w:rsidP="00533DB7">
      <w:pPr>
        <w:keepNext/>
        <w:keepLines/>
        <w:spacing w:before="480" w:after="120" w:line="240" w:lineRule="auto"/>
        <w:outlineLvl w:val="0"/>
        <w:rPr>
          <w:rFonts w:eastAsia="MS Gothic" w:cstheme="minorHAnsi"/>
          <w:b/>
          <w:bCs/>
          <w:u w:val="single"/>
          <w:shd w:val="clear" w:color="auto" w:fill="FFFFFF"/>
          <w:lang w:eastAsia="x-none"/>
        </w:rPr>
      </w:pPr>
      <w:bookmarkStart w:id="85" w:name="_Toc508178039"/>
      <w:r w:rsidRPr="008A4B53">
        <w:rPr>
          <w:rFonts w:eastAsia="MS Gothic" w:cstheme="minorHAnsi"/>
          <w:b/>
          <w:bCs/>
          <w:u w:val="single"/>
          <w:shd w:val="clear" w:color="auto" w:fill="FFFFFF"/>
          <w:lang w:eastAsia="x-none"/>
        </w:rPr>
        <w:t>6.</w:t>
      </w:r>
      <w:r w:rsidR="00533DB7" w:rsidRPr="008A4B53">
        <w:rPr>
          <w:rFonts w:eastAsia="MS Gothic" w:cstheme="minorHAnsi"/>
          <w:b/>
          <w:bCs/>
          <w:u w:val="single"/>
          <w:shd w:val="clear" w:color="auto" w:fill="FFFFFF"/>
          <w:lang w:eastAsia="x-none"/>
        </w:rPr>
        <w:t>1</w:t>
      </w:r>
      <w:r w:rsidRPr="008A4B53">
        <w:rPr>
          <w:rFonts w:eastAsia="MS Gothic" w:cstheme="minorHAnsi"/>
          <w:b/>
          <w:bCs/>
          <w:u w:val="single"/>
          <w:shd w:val="clear" w:color="auto" w:fill="FFFFFF"/>
          <w:lang w:eastAsia="x-none"/>
        </w:rPr>
        <w:t>1</w:t>
      </w:r>
      <w:r w:rsidR="00533DB7" w:rsidRPr="008A4B53">
        <w:rPr>
          <w:rFonts w:eastAsia="MS Gothic" w:cstheme="minorHAnsi"/>
          <w:b/>
          <w:bCs/>
          <w:u w:val="single"/>
          <w:shd w:val="clear" w:color="auto" w:fill="FFFFFF"/>
          <w:lang w:eastAsia="x-none"/>
        </w:rPr>
        <w:t xml:space="preserve"> Photographs and videos</w:t>
      </w:r>
      <w:bookmarkEnd w:id="85"/>
      <w:r w:rsidR="00533DB7" w:rsidRPr="008A4B53">
        <w:rPr>
          <w:rFonts w:eastAsia="MS Gothic" w:cstheme="minorHAnsi"/>
          <w:b/>
          <w:bCs/>
          <w:u w:val="single"/>
          <w:shd w:val="clear" w:color="auto" w:fill="FFFFFF"/>
          <w:lang w:eastAsia="x-none"/>
        </w:rPr>
        <w:t>:</w:t>
      </w:r>
    </w:p>
    <w:p w14:paraId="6B6C2FF5" w14:textId="77777777" w:rsidR="00533DB7" w:rsidRPr="008A4B53" w:rsidRDefault="00533DB7" w:rsidP="00533DB7">
      <w:pPr>
        <w:spacing w:before="120" w:after="120" w:line="240" w:lineRule="auto"/>
        <w:rPr>
          <w:rFonts w:eastAsia="MS Mincho" w:cstheme="minorHAnsi"/>
          <w:lang w:val="en-US" w:eastAsia="en-US"/>
        </w:rPr>
      </w:pPr>
      <w:r w:rsidRPr="008A4B53">
        <w:rPr>
          <w:rFonts w:eastAsia="MS Mincho" w:cstheme="minorHAnsi"/>
          <w:lang w:val="en-US" w:eastAsia="en-US"/>
        </w:rPr>
        <w:t xml:space="preserve">As part of our setting activities, we may take photographs and record images of individuals within our setting. We will obtain written consent from parents/carers for photographs and videos to be taken of their child as part of their registration procedure. </w:t>
      </w:r>
    </w:p>
    <w:p w14:paraId="3078BD3F" w14:textId="77777777" w:rsidR="00533DB7" w:rsidRPr="008A4B53" w:rsidRDefault="00533DB7" w:rsidP="00533DB7">
      <w:pPr>
        <w:spacing w:before="120" w:after="120" w:line="240" w:lineRule="auto"/>
        <w:rPr>
          <w:rFonts w:eastAsia="MS Mincho" w:cstheme="minorHAnsi"/>
          <w:lang w:val="en-US" w:eastAsia="en-US"/>
        </w:rPr>
      </w:pPr>
      <w:r w:rsidRPr="008A4B53">
        <w:rPr>
          <w:rFonts w:eastAsia="MS Mincho" w:cstheme="minorHAnsi"/>
          <w:lang w:val="en-US" w:eastAsia="en-US"/>
        </w:rPr>
        <w:t>Within the setting, photos are used as follows:</w:t>
      </w:r>
    </w:p>
    <w:p w14:paraId="2300DB73" w14:textId="77777777" w:rsidR="00533DB7" w:rsidRPr="008A4B53" w:rsidRDefault="00533DB7" w:rsidP="00BE1016">
      <w:pPr>
        <w:pStyle w:val="ListParagraph"/>
        <w:numPr>
          <w:ilvl w:val="0"/>
          <w:numId w:val="36"/>
        </w:numPr>
        <w:spacing w:before="120" w:after="120" w:line="240" w:lineRule="auto"/>
        <w:rPr>
          <w:rFonts w:eastAsia="MS Mincho" w:cstheme="minorHAnsi"/>
          <w:lang w:val="en-US" w:eastAsia="en-US"/>
        </w:rPr>
      </w:pPr>
      <w:r w:rsidRPr="008A4B53">
        <w:rPr>
          <w:rFonts w:eastAsia="MS Mincho" w:cstheme="minorHAnsi"/>
          <w:lang w:val="en-US" w:eastAsia="en-US"/>
        </w:rPr>
        <w:t>observations of the children (these may be shown to other professionals if necessary</w:t>
      </w:r>
      <w:proofErr w:type="gramStart"/>
      <w:r w:rsidRPr="008A4B53">
        <w:rPr>
          <w:rFonts w:eastAsia="MS Mincho" w:cstheme="minorHAnsi"/>
          <w:lang w:val="en-US" w:eastAsia="en-US"/>
        </w:rPr>
        <w:t>);</w:t>
      </w:r>
      <w:proofErr w:type="gramEnd"/>
    </w:p>
    <w:p w14:paraId="72EFA224" w14:textId="77777777" w:rsidR="00533DB7" w:rsidRPr="008A4B53" w:rsidRDefault="00533DB7" w:rsidP="00BE1016">
      <w:pPr>
        <w:pStyle w:val="ListParagraph"/>
        <w:numPr>
          <w:ilvl w:val="0"/>
          <w:numId w:val="36"/>
        </w:numPr>
        <w:spacing w:before="120" w:after="120" w:line="240" w:lineRule="auto"/>
        <w:rPr>
          <w:rFonts w:eastAsia="MS Mincho" w:cstheme="minorHAnsi"/>
          <w:lang w:val="en-US" w:eastAsia="en-US"/>
        </w:rPr>
      </w:pPr>
      <w:r w:rsidRPr="008A4B53">
        <w:rPr>
          <w:rFonts w:eastAsia="MS Mincho" w:cstheme="minorHAnsi"/>
          <w:lang w:val="en-US" w:eastAsia="en-US"/>
        </w:rPr>
        <w:t>children’s scrapbooks (given to the family as the child leaves us</w:t>
      </w:r>
      <w:proofErr w:type="gramStart"/>
      <w:r w:rsidRPr="008A4B53">
        <w:rPr>
          <w:rFonts w:eastAsia="MS Mincho" w:cstheme="minorHAnsi"/>
          <w:lang w:val="en-US" w:eastAsia="en-US"/>
        </w:rPr>
        <w:t>);</w:t>
      </w:r>
      <w:proofErr w:type="gramEnd"/>
    </w:p>
    <w:p w14:paraId="6E2C3756" w14:textId="77777777" w:rsidR="00533DB7" w:rsidRPr="008A4B53" w:rsidRDefault="00533DB7" w:rsidP="00BE1016">
      <w:pPr>
        <w:pStyle w:val="ListParagraph"/>
        <w:numPr>
          <w:ilvl w:val="0"/>
          <w:numId w:val="36"/>
        </w:numPr>
        <w:spacing w:before="120" w:after="120" w:line="240" w:lineRule="auto"/>
        <w:rPr>
          <w:rFonts w:eastAsia="MS Mincho" w:cstheme="minorHAnsi"/>
          <w:lang w:val="en-US" w:eastAsia="en-US"/>
        </w:rPr>
      </w:pPr>
      <w:r w:rsidRPr="008A4B53">
        <w:rPr>
          <w:rFonts w:eastAsia="MS Mincho" w:cstheme="minorHAnsi"/>
          <w:lang w:val="en-US" w:eastAsia="en-US"/>
        </w:rPr>
        <w:t xml:space="preserve">on noticeboards/displays in the </w:t>
      </w:r>
      <w:proofErr w:type="gramStart"/>
      <w:r w:rsidRPr="008A4B53">
        <w:rPr>
          <w:rFonts w:eastAsia="MS Mincho" w:cstheme="minorHAnsi"/>
          <w:lang w:val="en-US" w:eastAsia="en-US"/>
        </w:rPr>
        <w:t>classroom;</w:t>
      </w:r>
      <w:proofErr w:type="gramEnd"/>
    </w:p>
    <w:p w14:paraId="3153CC9D" w14:textId="50181F10" w:rsidR="00533DB7" w:rsidRDefault="00533DB7" w:rsidP="00BE1016">
      <w:pPr>
        <w:pStyle w:val="ListParagraph"/>
        <w:numPr>
          <w:ilvl w:val="0"/>
          <w:numId w:val="36"/>
        </w:numPr>
        <w:spacing w:before="120" w:after="120" w:line="240" w:lineRule="auto"/>
        <w:rPr>
          <w:rFonts w:eastAsia="MS Mincho" w:cstheme="minorHAnsi"/>
          <w:lang w:val="en-US" w:eastAsia="en-US"/>
        </w:rPr>
      </w:pPr>
      <w:r w:rsidRPr="008A4B53">
        <w:rPr>
          <w:rFonts w:eastAsia="MS Mincho" w:cstheme="minorHAnsi"/>
          <w:lang w:val="en-US" w:eastAsia="en-US"/>
        </w:rPr>
        <w:t>in booklets/posters of days out or special events (kept in the book corner)</w:t>
      </w:r>
    </w:p>
    <w:p w14:paraId="76DD6BF0" w14:textId="29549FB4" w:rsidR="00533DB7" w:rsidRPr="000F03C9" w:rsidRDefault="000F03C9" w:rsidP="000F03C9">
      <w:pPr>
        <w:spacing w:before="120" w:after="120" w:line="240" w:lineRule="auto"/>
        <w:rPr>
          <w:rFonts w:eastAsia="MS Mincho" w:cstheme="minorHAnsi"/>
          <w:color w:val="1F497D" w:themeColor="text2"/>
          <w:lang w:val="en-US" w:eastAsia="en-US"/>
        </w:rPr>
      </w:pPr>
      <w:r w:rsidRPr="000F03C9">
        <w:rPr>
          <w:rFonts w:eastAsia="MS Mincho" w:cstheme="minorHAnsi"/>
          <w:color w:val="1F497D" w:themeColor="text2"/>
          <w:lang w:val="en-US" w:eastAsia="en-US"/>
        </w:rPr>
        <w:t xml:space="preserve">Video recordings of remote sessions held with families will not be taken unless agreed by the parent at the start of the session. The video will be held in the Microsoft Teams account until any notes have been made for the child’s learning profile. The videos will be deleted at the end of the term in which they were recorded unless parental consent has been given in writing. </w:t>
      </w:r>
    </w:p>
    <w:p w14:paraId="2782CC47" w14:textId="77777777" w:rsidR="00533DB7" w:rsidRPr="008A4B53" w:rsidRDefault="00533DB7" w:rsidP="00533DB7">
      <w:pPr>
        <w:spacing w:before="120" w:after="120" w:line="240" w:lineRule="auto"/>
        <w:rPr>
          <w:rFonts w:eastAsia="MS Mincho" w:cstheme="minorHAnsi"/>
          <w:lang w:val="en-US" w:eastAsia="en-US"/>
        </w:rPr>
      </w:pPr>
      <w:r w:rsidRPr="008A4B53">
        <w:rPr>
          <w:rFonts w:eastAsia="MS Mincho" w:cstheme="minorHAnsi"/>
          <w:lang w:val="en-US" w:eastAsia="en-US"/>
        </w:rPr>
        <w:t>Any photos that are posted on our Facebook page will have children’s faces hidden/obscured. Separate written consent from parents/carers will be requested if we wish to use photographs outside of the setting, such as on our website, prospectus, newspapers or photographers.</w:t>
      </w:r>
    </w:p>
    <w:p w14:paraId="5FE37D75" w14:textId="77777777" w:rsidR="00533DB7" w:rsidRPr="008A4B53" w:rsidRDefault="00533DB7" w:rsidP="00533DB7">
      <w:pPr>
        <w:spacing w:before="120" w:after="120" w:line="240" w:lineRule="auto"/>
        <w:rPr>
          <w:rFonts w:eastAsia="MS Mincho" w:cstheme="minorHAnsi"/>
          <w:lang w:val="en-US" w:eastAsia="en-US"/>
        </w:rPr>
      </w:pPr>
      <w:r w:rsidRPr="008A4B53">
        <w:rPr>
          <w:rFonts w:eastAsia="MS Mincho" w:cstheme="minorHAnsi"/>
          <w:lang w:val="en-US" w:eastAsia="en-US"/>
        </w:rPr>
        <w:t>Consent can be refused or withdrawn at any time. If consent is withdrawn, we will delete the photograph or video and not distribute it further.</w:t>
      </w:r>
    </w:p>
    <w:p w14:paraId="3550DE27" w14:textId="77777777" w:rsidR="00533DB7" w:rsidRPr="008A4B53" w:rsidRDefault="00533DB7" w:rsidP="00533DB7">
      <w:pPr>
        <w:spacing w:before="120" w:after="120" w:line="240" w:lineRule="auto"/>
        <w:rPr>
          <w:rFonts w:eastAsia="MS Mincho" w:cstheme="minorHAnsi"/>
          <w:lang w:val="en-US" w:eastAsia="en-US"/>
        </w:rPr>
      </w:pPr>
      <w:r w:rsidRPr="008A4B53">
        <w:rPr>
          <w:rFonts w:eastAsia="MS Mincho" w:cstheme="minorHAnsi"/>
          <w:lang w:val="en-US" w:eastAsia="en-US"/>
        </w:rPr>
        <w:t>When using photographs and videos in this way we will not accompany them with any other personal information about the child, to ensure they cannot be identified.</w:t>
      </w:r>
    </w:p>
    <w:p w14:paraId="7A67402D" w14:textId="77777777" w:rsidR="00533DB7" w:rsidRPr="008A4B53" w:rsidRDefault="00B67CB7" w:rsidP="00533DB7">
      <w:pPr>
        <w:keepNext/>
        <w:keepLines/>
        <w:spacing w:before="480" w:after="120" w:line="240" w:lineRule="auto"/>
        <w:outlineLvl w:val="0"/>
        <w:rPr>
          <w:rFonts w:eastAsia="MS Gothic" w:cstheme="minorHAnsi"/>
          <w:b/>
          <w:bCs/>
          <w:u w:val="single"/>
          <w:shd w:val="clear" w:color="auto" w:fill="FFFFFF"/>
          <w:lang w:eastAsia="x-none"/>
        </w:rPr>
      </w:pPr>
      <w:bookmarkStart w:id="86" w:name="_Toc508178040"/>
      <w:r w:rsidRPr="008A4B53">
        <w:rPr>
          <w:rFonts w:eastAsia="MS Gothic" w:cstheme="minorHAnsi"/>
          <w:b/>
          <w:bCs/>
          <w:u w:val="single"/>
          <w:shd w:val="clear" w:color="auto" w:fill="FFFFFF"/>
          <w:lang w:eastAsia="x-none"/>
        </w:rPr>
        <w:t>6.12</w:t>
      </w:r>
      <w:r w:rsidR="00533DB7" w:rsidRPr="008A4B53">
        <w:rPr>
          <w:rFonts w:eastAsia="MS Gothic" w:cstheme="minorHAnsi"/>
          <w:b/>
          <w:bCs/>
          <w:u w:val="single"/>
          <w:shd w:val="clear" w:color="auto" w:fill="FFFFFF"/>
          <w:lang w:eastAsia="x-none"/>
        </w:rPr>
        <w:t xml:space="preserve"> Data protection by design and default</w:t>
      </w:r>
      <w:bookmarkEnd w:id="86"/>
      <w:r w:rsidR="00533DB7" w:rsidRPr="008A4B53">
        <w:rPr>
          <w:rFonts w:eastAsia="MS Gothic" w:cstheme="minorHAnsi"/>
          <w:b/>
          <w:bCs/>
          <w:u w:val="single"/>
          <w:shd w:val="clear" w:color="auto" w:fill="FFFFFF"/>
          <w:lang w:eastAsia="x-none"/>
        </w:rPr>
        <w:t>:</w:t>
      </w:r>
    </w:p>
    <w:p w14:paraId="6615FF86" w14:textId="77777777" w:rsidR="00533DB7" w:rsidRPr="008A4B53" w:rsidRDefault="00533DB7" w:rsidP="00533DB7">
      <w:pPr>
        <w:spacing w:before="120" w:after="120" w:line="240" w:lineRule="auto"/>
        <w:rPr>
          <w:rFonts w:eastAsia="MS Mincho" w:cstheme="minorHAnsi"/>
          <w:lang w:eastAsia="x-none"/>
        </w:rPr>
      </w:pPr>
      <w:r w:rsidRPr="008A4B53">
        <w:rPr>
          <w:rFonts w:eastAsia="MS Mincho" w:cstheme="minorHAnsi"/>
          <w:lang w:eastAsia="x-none"/>
        </w:rPr>
        <w:t xml:space="preserve">We will put measures in place to show that we have integrated data protection in </w:t>
      </w:r>
      <w:proofErr w:type="gramStart"/>
      <w:r w:rsidRPr="008A4B53">
        <w:rPr>
          <w:rFonts w:eastAsia="MS Mincho" w:cstheme="minorHAnsi"/>
          <w:lang w:eastAsia="x-none"/>
        </w:rPr>
        <w:t>all of</w:t>
      </w:r>
      <w:proofErr w:type="gramEnd"/>
      <w:r w:rsidRPr="008A4B53">
        <w:rPr>
          <w:rFonts w:eastAsia="MS Mincho" w:cstheme="minorHAnsi"/>
          <w:lang w:eastAsia="x-none"/>
        </w:rPr>
        <w:t xml:space="preserve"> our data processing activities, including:</w:t>
      </w:r>
    </w:p>
    <w:p w14:paraId="74F89736" w14:textId="77777777" w:rsidR="00533DB7" w:rsidRPr="008A4B53" w:rsidRDefault="00533DB7" w:rsidP="00BE1016">
      <w:pPr>
        <w:numPr>
          <w:ilvl w:val="0"/>
          <w:numId w:val="25"/>
        </w:numPr>
        <w:spacing w:before="120" w:after="120" w:line="240" w:lineRule="auto"/>
        <w:rPr>
          <w:rFonts w:eastAsia="MS Mincho" w:cstheme="minorHAnsi"/>
          <w:lang w:eastAsia="en-US"/>
        </w:rPr>
      </w:pPr>
      <w:r w:rsidRPr="008A4B53">
        <w:rPr>
          <w:rFonts w:eastAsia="MS Mincho" w:cstheme="minorHAnsi"/>
          <w:lang w:eastAsia="en-US"/>
        </w:rPr>
        <w:t xml:space="preserve">Appointing a suitably qualified DPL, and ensuring they have the necessary resources to fulfil their duties and maintain their expert </w:t>
      </w:r>
      <w:proofErr w:type="gramStart"/>
      <w:r w:rsidRPr="008A4B53">
        <w:rPr>
          <w:rFonts w:eastAsia="MS Mincho" w:cstheme="minorHAnsi"/>
          <w:lang w:eastAsia="en-US"/>
        </w:rPr>
        <w:t>knowledge;</w:t>
      </w:r>
      <w:proofErr w:type="gramEnd"/>
    </w:p>
    <w:p w14:paraId="7FCDE328" w14:textId="77777777" w:rsidR="00533DB7" w:rsidRPr="008A4B53" w:rsidRDefault="00533DB7" w:rsidP="00BE1016">
      <w:pPr>
        <w:numPr>
          <w:ilvl w:val="0"/>
          <w:numId w:val="25"/>
        </w:numPr>
        <w:spacing w:before="120" w:after="120" w:line="240" w:lineRule="auto"/>
        <w:rPr>
          <w:rFonts w:eastAsia="MS Mincho" w:cstheme="minorHAnsi"/>
          <w:lang w:eastAsia="en-US"/>
        </w:rPr>
      </w:pPr>
      <w:r w:rsidRPr="008A4B53">
        <w:rPr>
          <w:rFonts w:eastAsia="MS Mincho" w:cstheme="minorHAnsi"/>
          <w:lang w:eastAsia="en-US"/>
        </w:rPr>
        <w:t>Only processing personal data that is necessary for each specific purpose of processing, and always in line with the data protection principles set out in relevant data protection law (see section 6</w:t>
      </w:r>
      <w:proofErr w:type="gramStart"/>
      <w:r w:rsidRPr="008A4B53">
        <w:rPr>
          <w:rFonts w:eastAsia="MS Mincho" w:cstheme="minorHAnsi"/>
          <w:lang w:eastAsia="en-US"/>
        </w:rPr>
        <w:t>);</w:t>
      </w:r>
      <w:proofErr w:type="gramEnd"/>
    </w:p>
    <w:p w14:paraId="18906F25" w14:textId="77777777" w:rsidR="00533DB7" w:rsidRPr="008A4B53" w:rsidRDefault="00533DB7" w:rsidP="00BE1016">
      <w:pPr>
        <w:numPr>
          <w:ilvl w:val="0"/>
          <w:numId w:val="25"/>
        </w:numPr>
        <w:spacing w:before="120" w:after="120" w:line="240" w:lineRule="auto"/>
        <w:rPr>
          <w:rFonts w:eastAsia="MS Mincho" w:cstheme="minorHAnsi"/>
          <w:lang w:eastAsia="en-US"/>
        </w:rPr>
      </w:pPr>
      <w:r w:rsidRPr="008A4B53">
        <w:rPr>
          <w:rFonts w:eastAsia="MS Mincho" w:cstheme="minorHAnsi"/>
          <w:lang w:eastAsia="en-US"/>
        </w:rPr>
        <w:lastRenderedPageBreak/>
        <w:t xml:space="preserve">Completing Privacy Impact Assessments where the setting’s processing of personal data presents a high risk to rights and freedoms of individuals, and when introducing new technologies (the DPL will seek </w:t>
      </w:r>
      <w:proofErr w:type="spellStart"/>
      <w:r w:rsidRPr="008A4B53">
        <w:rPr>
          <w:rFonts w:eastAsia="MS Mincho" w:cstheme="minorHAnsi"/>
          <w:lang w:eastAsia="en-US"/>
        </w:rPr>
        <w:t>advise</w:t>
      </w:r>
      <w:proofErr w:type="spellEnd"/>
      <w:r w:rsidRPr="008A4B53">
        <w:rPr>
          <w:rFonts w:eastAsia="MS Mincho" w:cstheme="minorHAnsi"/>
          <w:lang w:eastAsia="en-US"/>
        </w:rPr>
        <w:t xml:space="preserve"> on this process</w:t>
      </w:r>
      <w:proofErr w:type="gramStart"/>
      <w:r w:rsidRPr="008A4B53">
        <w:rPr>
          <w:rFonts w:eastAsia="MS Mincho" w:cstheme="minorHAnsi"/>
          <w:lang w:eastAsia="en-US"/>
        </w:rPr>
        <w:t>);</w:t>
      </w:r>
      <w:proofErr w:type="gramEnd"/>
    </w:p>
    <w:p w14:paraId="78048A6C" w14:textId="77777777" w:rsidR="00533DB7" w:rsidRPr="008A4B53" w:rsidRDefault="00533DB7" w:rsidP="00BE1016">
      <w:pPr>
        <w:numPr>
          <w:ilvl w:val="0"/>
          <w:numId w:val="25"/>
        </w:numPr>
        <w:spacing w:before="120" w:after="120" w:line="240" w:lineRule="auto"/>
        <w:rPr>
          <w:rFonts w:eastAsia="MS Mincho" w:cstheme="minorHAnsi"/>
          <w:lang w:eastAsia="en-US"/>
        </w:rPr>
      </w:pPr>
      <w:r w:rsidRPr="008A4B53">
        <w:rPr>
          <w:rFonts w:eastAsia="MS Mincho" w:cstheme="minorHAnsi"/>
          <w:lang w:eastAsia="en-US"/>
        </w:rPr>
        <w:t xml:space="preserve">Integrating data protection into any relevant documentation including this policy, any related policies and privacy </w:t>
      </w:r>
      <w:proofErr w:type="gramStart"/>
      <w:r w:rsidRPr="008A4B53">
        <w:rPr>
          <w:rFonts w:eastAsia="MS Mincho" w:cstheme="minorHAnsi"/>
          <w:lang w:eastAsia="en-US"/>
        </w:rPr>
        <w:t>notices;</w:t>
      </w:r>
      <w:proofErr w:type="gramEnd"/>
    </w:p>
    <w:p w14:paraId="613F42F9" w14:textId="77777777" w:rsidR="00533DB7" w:rsidRPr="008A4B53" w:rsidRDefault="00533DB7" w:rsidP="00BE1016">
      <w:pPr>
        <w:numPr>
          <w:ilvl w:val="0"/>
          <w:numId w:val="25"/>
        </w:numPr>
        <w:spacing w:before="120" w:after="120" w:line="240" w:lineRule="auto"/>
        <w:rPr>
          <w:rFonts w:eastAsia="MS Mincho" w:cstheme="minorHAnsi"/>
          <w:lang w:eastAsia="en-US"/>
        </w:rPr>
      </w:pPr>
      <w:r w:rsidRPr="008A4B53">
        <w:rPr>
          <w:rFonts w:eastAsia="MS Mincho" w:cstheme="minorHAnsi"/>
          <w:lang w:eastAsia="en-US"/>
        </w:rPr>
        <w:t xml:space="preserve">Regularly training members of staff on data protection law, this policy, any related policies and any other data protection matters; we will also keep a record of </w:t>
      </w:r>
      <w:proofErr w:type="gramStart"/>
      <w:r w:rsidRPr="008A4B53">
        <w:rPr>
          <w:rFonts w:eastAsia="MS Mincho" w:cstheme="minorHAnsi"/>
          <w:lang w:eastAsia="en-US"/>
        </w:rPr>
        <w:t>attendance;</w:t>
      </w:r>
      <w:proofErr w:type="gramEnd"/>
    </w:p>
    <w:p w14:paraId="52F94078" w14:textId="77777777" w:rsidR="00533DB7" w:rsidRPr="008A4B53" w:rsidRDefault="00533DB7" w:rsidP="00BE1016">
      <w:pPr>
        <w:numPr>
          <w:ilvl w:val="0"/>
          <w:numId w:val="25"/>
        </w:numPr>
        <w:spacing w:before="120" w:after="120" w:line="240" w:lineRule="auto"/>
        <w:rPr>
          <w:rFonts w:eastAsia="MS Mincho" w:cstheme="minorHAnsi"/>
          <w:lang w:eastAsia="en-US"/>
        </w:rPr>
      </w:pPr>
      <w:r w:rsidRPr="008A4B53">
        <w:rPr>
          <w:rFonts w:eastAsia="MS Mincho" w:cstheme="minorHAnsi"/>
          <w:lang w:eastAsia="en-US"/>
        </w:rPr>
        <w:t xml:space="preserve">Regularly conducting reviews and audits to test our privacy measures and make sure we are </w:t>
      </w:r>
      <w:proofErr w:type="gramStart"/>
      <w:r w:rsidRPr="008A4B53">
        <w:rPr>
          <w:rFonts w:eastAsia="MS Mincho" w:cstheme="minorHAnsi"/>
          <w:lang w:eastAsia="en-US"/>
        </w:rPr>
        <w:t>compliant;</w:t>
      </w:r>
      <w:proofErr w:type="gramEnd"/>
    </w:p>
    <w:p w14:paraId="3F2B18A8" w14:textId="77777777" w:rsidR="00533DB7" w:rsidRPr="008A4B53" w:rsidRDefault="00533DB7" w:rsidP="00BE1016">
      <w:pPr>
        <w:numPr>
          <w:ilvl w:val="0"/>
          <w:numId w:val="25"/>
        </w:numPr>
        <w:spacing w:before="120" w:after="120" w:line="240" w:lineRule="auto"/>
        <w:rPr>
          <w:rFonts w:eastAsia="MS Mincho" w:cstheme="minorHAnsi"/>
          <w:lang w:eastAsia="en-US"/>
        </w:rPr>
      </w:pPr>
      <w:r w:rsidRPr="008A4B53">
        <w:rPr>
          <w:rFonts w:eastAsia="MS Mincho" w:cstheme="minorHAnsi"/>
          <w:lang w:eastAsia="en-US"/>
        </w:rPr>
        <w:t xml:space="preserve">Maintaining records of </w:t>
      </w:r>
      <w:r w:rsidRPr="008A4B53">
        <w:rPr>
          <w:rFonts w:eastAsia="MS Mincho" w:cstheme="minorHAnsi"/>
          <w:lang w:eastAsia="x-none"/>
        </w:rPr>
        <w:t xml:space="preserve">our processing activities, including: </w:t>
      </w:r>
    </w:p>
    <w:p w14:paraId="735DAF6F" w14:textId="77777777" w:rsidR="00533DB7" w:rsidRPr="008A4B53" w:rsidRDefault="00533DB7" w:rsidP="00BE1016">
      <w:pPr>
        <w:numPr>
          <w:ilvl w:val="1"/>
          <w:numId w:val="15"/>
        </w:numPr>
        <w:spacing w:before="120" w:after="120" w:line="240" w:lineRule="auto"/>
        <w:rPr>
          <w:rFonts w:eastAsia="MS Mincho" w:cstheme="minorHAnsi"/>
          <w:lang w:val="en-US" w:eastAsia="x-none"/>
        </w:rPr>
      </w:pPr>
      <w:r w:rsidRPr="008A4B53">
        <w:rPr>
          <w:rFonts w:eastAsia="MS Mincho" w:cstheme="minorHAnsi"/>
          <w:lang w:val="en-US" w:eastAsia="x-none"/>
        </w:rPr>
        <w:t>For the benefit of data subjects, making available the name and contact details of our setting and DPL and all information we are required to share about how we use and process their personal data (via our privacy notices</w:t>
      </w:r>
      <w:proofErr w:type="gramStart"/>
      <w:r w:rsidRPr="008A4B53">
        <w:rPr>
          <w:rFonts w:eastAsia="MS Mincho" w:cstheme="minorHAnsi"/>
          <w:lang w:val="en-US" w:eastAsia="x-none"/>
        </w:rPr>
        <w:t>);</w:t>
      </w:r>
      <w:proofErr w:type="gramEnd"/>
    </w:p>
    <w:p w14:paraId="6C201D53" w14:textId="77777777" w:rsidR="00533DB7" w:rsidRPr="008A4B53" w:rsidRDefault="00533DB7" w:rsidP="00BE1016">
      <w:pPr>
        <w:numPr>
          <w:ilvl w:val="1"/>
          <w:numId w:val="15"/>
        </w:numPr>
        <w:spacing w:before="120" w:after="120" w:line="240" w:lineRule="auto"/>
        <w:rPr>
          <w:rFonts w:eastAsia="MS Mincho" w:cstheme="minorHAnsi"/>
          <w:lang w:val="en-US" w:eastAsia="x-none"/>
        </w:rPr>
      </w:pPr>
      <w:r w:rsidRPr="008A4B53">
        <w:rPr>
          <w:rFonts w:eastAsia="MS Mincho" w:cstheme="minorHAnsi"/>
          <w:lang w:val="en-US" w:eastAsia="x-none"/>
        </w:rPr>
        <w:t>For all personal data that we hold, maintaining an internal record of the type of data, data subject, how and why we are using the data, any third-party recipients, how and why we are storing the data, retention periods and how we are keeping the data secure.</w:t>
      </w:r>
    </w:p>
    <w:p w14:paraId="2711D77D" w14:textId="77777777" w:rsidR="00533DB7" w:rsidRPr="008A4B53" w:rsidRDefault="00B67CB7" w:rsidP="00533DB7">
      <w:pPr>
        <w:keepNext/>
        <w:keepLines/>
        <w:spacing w:before="480" w:after="120" w:line="240" w:lineRule="auto"/>
        <w:outlineLvl w:val="0"/>
        <w:rPr>
          <w:rFonts w:eastAsia="MS Gothic" w:cstheme="minorHAnsi"/>
          <w:b/>
          <w:bCs/>
          <w:u w:val="single"/>
          <w:shd w:val="clear" w:color="auto" w:fill="FFFFFF"/>
          <w:lang w:eastAsia="x-none"/>
        </w:rPr>
      </w:pPr>
      <w:bookmarkStart w:id="87" w:name="_Toc491436302"/>
      <w:bookmarkStart w:id="88" w:name="_Toc508178041"/>
      <w:r w:rsidRPr="008A4B53">
        <w:rPr>
          <w:rFonts w:eastAsia="MS Gothic" w:cstheme="minorHAnsi"/>
          <w:b/>
          <w:bCs/>
          <w:u w:val="single"/>
          <w:shd w:val="clear" w:color="auto" w:fill="FFFFFF"/>
          <w:lang w:eastAsia="x-none"/>
        </w:rPr>
        <w:t>6.13</w:t>
      </w:r>
      <w:r w:rsidR="00533DB7" w:rsidRPr="008A4B53">
        <w:rPr>
          <w:rFonts w:eastAsia="MS Gothic" w:cstheme="minorHAnsi"/>
          <w:b/>
          <w:bCs/>
          <w:u w:val="single"/>
          <w:shd w:val="clear" w:color="auto" w:fill="FFFFFF"/>
          <w:lang w:eastAsia="x-none"/>
        </w:rPr>
        <w:t xml:space="preserve"> Data security and storage of records</w:t>
      </w:r>
      <w:bookmarkEnd w:id="87"/>
      <w:bookmarkEnd w:id="88"/>
      <w:r w:rsidR="00533DB7" w:rsidRPr="008A4B53">
        <w:rPr>
          <w:rFonts w:eastAsia="MS Gothic" w:cstheme="minorHAnsi"/>
          <w:b/>
          <w:bCs/>
          <w:u w:val="single"/>
          <w:shd w:val="clear" w:color="auto" w:fill="FFFFFF"/>
          <w:lang w:eastAsia="x-none"/>
        </w:rPr>
        <w:t>:</w:t>
      </w:r>
    </w:p>
    <w:p w14:paraId="7284A442" w14:textId="77777777" w:rsidR="00533DB7" w:rsidRPr="008A4B53" w:rsidRDefault="00533DB7" w:rsidP="00533DB7">
      <w:pPr>
        <w:spacing w:before="120" w:after="120" w:line="240" w:lineRule="auto"/>
        <w:rPr>
          <w:rFonts w:eastAsia="MS Mincho" w:cstheme="minorHAnsi"/>
          <w:lang w:eastAsia="x-none"/>
        </w:rPr>
      </w:pPr>
      <w:r w:rsidRPr="008A4B53">
        <w:rPr>
          <w:rFonts w:eastAsia="MS Mincho" w:cstheme="minorHAnsi"/>
          <w:lang w:eastAsia="x-none"/>
        </w:rPr>
        <w:t>We will protect personal data and keep it safe from unauthorised or unlawful access, alteration, processing or disclosure, and against accidental or unlawful loss, destruction or damage:</w:t>
      </w:r>
    </w:p>
    <w:p w14:paraId="659E6D9D" w14:textId="77777777" w:rsidR="00533DB7" w:rsidRPr="008A4B53" w:rsidRDefault="00533DB7" w:rsidP="00BE1016">
      <w:pPr>
        <w:numPr>
          <w:ilvl w:val="0"/>
          <w:numId w:val="19"/>
        </w:numPr>
        <w:spacing w:before="120" w:after="120" w:line="240" w:lineRule="auto"/>
        <w:rPr>
          <w:rFonts w:eastAsia="MS Mincho" w:cstheme="minorHAnsi"/>
          <w:lang w:eastAsia="x-none"/>
        </w:rPr>
      </w:pPr>
      <w:r w:rsidRPr="008A4B53">
        <w:rPr>
          <w:rFonts w:eastAsia="MS Mincho" w:cstheme="minorHAnsi"/>
          <w:lang w:eastAsia="x-none"/>
        </w:rPr>
        <w:t xml:space="preserve">Paper-based records and portable electronic devices, such as laptops and hard drives that contain personal data will be kept under lock and key when not in </w:t>
      </w:r>
      <w:proofErr w:type="gramStart"/>
      <w:r w:rsidRPr="008A4B53">
        <w:rPr>
          <w:rFonts w:eastAsia="MS Mincho" w:cstheme="minorHAnsi"/>
          <w:lang w:eastAsia="x-none"/>
        </w:rPr>
        <w:t>use;</w:t>
      </w:r>
      <w:proofErr w:type="gramEnd"/>
    </w:p>
    <w:p w14:paraId="09E000C5" w14:textId="77777777" w:rsidR="00533DB7" w:rsidRPr="008A4B53" w:rsidRDefault="00533DB7" w:rsidP="00BE1016">
      <w:pPr>
        <w:numPr>
          <w:ilvl w:val="0"/>
          <w:numId w:val="19"/>
        </w:numPr>
        <w:spacing w:before="120" w:after="120" w:line="240" w:lineRule="auto"/>
        <w:rPr>
          <w:rFonts w:eastAsia="MS Mincho" w:cstheme="minorHAnsi"/>
          <w:lang w:eastAsia="x-none"/>
        </w:rPr>
      </w:pPr>
      <w:r w:rsidRPr="008A4B53">
        <w:rPr>
          <w:rFonts w:eastAsia="MS Mincho" w:cstheme="minorHAnsi"/>
          <w:lang w:eastAsia="x-none"/>
        </w:rPr>
        <w:t xml:space="preserve">Papers containing confidential personal data will not be left on office desk, pinned to notice/display boards, or left anywhere else where there is general </w:t>
      </w:r>
      <w:proofErr w:type="gramStart"/>
      <w:r w:rsidRPr="008A4B53">
        <w:rPr>
          <w:rFonts w:eastAsia="MS Mincho" w:cstheme="minorHAnsi"/>
          <w:lang w:eastAsia="x-none"/>
        </w:rPr>
        <w:t>access;</w:t>
      </w:r>
      <w:proofErr w:type="gramEnd"/>
    </w:p>
    <w:p w14:paraId="718A4C25" w14:textId="77777777" w:rsidR="00533DB7" w:rsidRPr="008A4B53" w:rsidRDefault="00533DB7" w:rsidP="00BE1016">
      <w:pPr>
        <w:numPr>
          <w:ilvl w:val="0"/>
          <w:numId w:val="19"/>
        </w:numPr>
        <w:spacing w:before="120" w:after="120" w:line="240" w:lineRule="auto"/>
        <w:rPr>
          <w:rFonts w:eastAsia="MS Mincho" w:cstheme="minorHAnsi"/>
          <w:lang w:eastAsia="x-none"/>
        </w:rPr>
      </w:pPr>
      <w:r w:rsidRPr="008A4B53">
        <w:rPr>
          <w:rFonts w:eastAsia="MS Mincho" w:cstheme="minorHAnsi"/>
          <w:lang w:eastAsia="x-none"/>
        </w:rPr>
        <w:t xml:space="preserve">Where personal information needs to be taken off site, staff will sign it in and out from the setting’s </w:t>
      </w:r>
      <w:proofErr w:type="gramStart"/>
      <w:r w:rsidRPr="008A4B53">
        <w:rPr>
          <w:rFonts w:eastAsia="MS Mincho" w:cstheme="minorHAnsi"/>
          <w:lang w:eastAsia="x-none"/>
        </w:rPr>
        <w:t>office;</w:t>
      </w:r>
      <w:proofErr w:type="gramEnd"/>
      <w:r w:rsidRPr="008A4B53">
        <w:rPr>
          <w:rFonts w:eastAsia="MS Mincho" w:cstheme="minorHAnsi"/>
          <w:lang w:eastAsia="x-none"/>
        </w:rPr>
        <w:t xml:space="preserve">   </w:t>
      </w:r>
    </w:p>
    <w:p w14:paraId="61982BB0" w14:textId="77777777" w:rsidR="00533DB7" w:rsidRPr="008A4B53" w:rsidRDefault="00533DB7" w:rsidP="00BE1016">
      <w:pPr>
        <w:numPr>
          <w:ilvl w:val="0"/>
          <w:numId w:val="19"/>
        </w:numPr>
        <w:spacing w:before="120" w:after="120" w:line="240" w:lineRule="auto"/>
        <w:rPr>
          <w:rFonts w:eastAsia="MS Mincho" w:cstheme="minorHAnsi"/>
          <w:lang w:val="en-US" w:eastAsia="en-US"/>
        </w:rPr>
      </w:pPr>
      <w:r w:rsidRPr="008A4B53">
        <w:rPr>
          <w:rFonts w:eastAsia="MS Mincho" w:cstheme="minorHAnsi"/>
          <w:lang w:val="en-US" w:eastAsia="en-US"/>
        </w:rPr>
        <w:t xml:space="preserve">Passwords that are at least 8 characters long containing letters and numbers will be used to access the setting’s computers, laptops and other electronic devices. Staff will be reminded to change their passwords at regular </w:t>
      </w:r>
      <w:proofErr w:type="gramStart"/>
      <w:r w:rsidRPr="008A4B53">
        <w:rPr>
          <w:rFonts w:eastAsia="MS Mincho" w:cstheme="minorHAnsi"/>
          <w:lang w:val="en-US" w:eastAsia="en-US"/>
        </w:rPr>
        <w:t>intervals;</w:t>
      </w:r>
      <w:proofErr w:type="gramEnd"/>
    </w:p>
    <w:p w14:paraId="25D0EFB5" w14:textId="77777777" w:rsidR="00533DB7" w:rsidRPr="008A4B53" w:rsidRDefault="00533DB7" w:rsidP="00BE1016">
      <w:pPr>
        <w:numPr>
          <w:ilvl w:val="0"/>
          <w:numId w:val="19"/>
        </w:numPr>
        <w:spacing w:before="120" w:after="120" w:line="240" w:lineRule="auto"/>
        <w:rPr>
          <w:rFonts w:ascii="Calibri" w:eastAsia="MS Mincho" w:hAnsi="Calibri" w:cs="Calibri"/>
          <w:lang w:eastAsia="x-none"/>
        </w:rPr>
      </w:pPr>
      <w:r w:rsidRPr="008A4B53">
        <w:rPr>
          <w:rFonts w:ascii="Calibri" w:eastAsia="MS Mincho" w:hAnsi="Calibri" w:cs="Calibri"/>
          <w:lang w:eastAsia="x-none"/>
        </w:rPr>
        <w:t xml:space="preserve">Personal Information being sent by email will be encrypted when saved. If a USB device is to be </w:t>
      </w:r>
      <w:proofErr w:type="gramStart"/>
      <w:r w:rsidRPr="008A4B53">
        <w:rPr>
          <w:rFonts w:ascii="Calibri" w:eastAsia="MS Mincho" w:hAnsi="Calibri" w:cs="Calibri"/>
          <w:lang w:eastAsia="x-none"/>
        </w:rPr>
        <w:t>used</w:t>
      </w:r>
      <w:proofErr w:type="gramEnd"/>
      <w:r w:rsidRPr="008A4B53">
        <w:rPr>
          <w:rFonts w:ascii="Calibri" w:eastAsia="MS Mincho" w:hAnsi="Calibri" w:cs="Calibri"/>
          <w:lang w:eastAsia="x-none"/>
        </w:rPr>
        <w:t xml:space="preserve"> then it will be an encrypted device. </w:t>
      </w:r>
    </w:p>
    <w:p w14:paraId="5B88B464" w14:textId="77777777" w:rsidR="00533DB7" w:rsidRPr="008A4B53" w:rsidRDefault="00533DB7" w:rsidP="00BE1016">
      <w:pPr>
        <w:numPr>
          <w:ilvl w:val="0"/>
          <w:numId w:val="19"/>
        </w:numPr>
        <w:spacing w:before="120" w:after="120" w:line="240" w:lineRule="auto"/>
        <w:rPr>
          <w:rFonts w:ascii="Calibri" w:eastAsia="MS Mincho" w:hAnsi="Calibri" w:cs="Calibri"/>
          <w:lang w:eastAsia="x-none"/>
        </w:rPr>
      </w:pPr>
      <w:r w:rsidRPr="008A4B53">
        <w:rPr>
          <w:rFonts w:ascii="Calibri" w:eastAsia="MS Mincho" w:hAnsi="Calibri" w:cs="Calibri"/>
          <w:lang w:eastAsia="x-none"/>
        </w:rPr>
        <w:t xml:space="preserve">Employees who store personal information on their personal devices will be expected to follow the same security procedures as for setting-owned </w:t>
      </w:r>
      <w:proofErr w:type="gramStart"/>
      <w:r w:rsidRPr="008A4B53">
        <w:rPr>
          <w:rFonts w:ascii="Calibri" w:eastAsia="MS Mincho" w:hAnsi="Calibri" w:cs="Calibri"/>
          <w:lang w:eastAsia="x-none"/>
        </w:rPr>
        <w:t>equipment;</w:t>
      </w:r>
      <w:proofErr w:type="gramEnd"/>
      <w:r w:rsidRPr="008A4B53">
        <w:rPr>
          <w:rFonts w:ascii="Calibri" w:eastAsia="MS Mincho" w:hAnsi="Calibri" w:cs="Calibri"/>
          <w:lang w:eastAsia="x-none"/>
        </w:rPr>
        <w:t xml:space="preserve"> </w:t>
      </w:r>
      <w:bookmarkStart w:id="89" w:name="_Toc491436303"/>
    </w:p>
    <w:p w14:paraId="267D3EAA" w14:textId="77777777" w:rsidR="00533DB7" w:rsidRPr="008A4B53" w:rsidRDefault="00533DB7" w:rsidP="00BE1016">
      <w:pPr>
        <w:numPr>
          <w:ilvl w:val="0"/>
          <w:numId w:val="19"/>
        </w:numPr>
        <w:spacing w:before="120" w:after="120" w:line="240" w:lineRule="auto"/>
        <w:rPr>
          <w:rFonts w:ascii="Calibri" w:eastAsia="MS Mincho" w:hAnsi="Calibri" w:cs="Calibri"/>
          <w:lang w:eastAsia="x-none"/>
        </w:rPr>
      </w:pPr>
      <w:r w:rsidRPr="008A4B53">
        <w:rPr>
          <w:rFonts w:ascii="Calibri" w:eastAsia="MS Mincho" w:hAnsi="Calibri" w:cs="Calibri"/>
          <w:lang w:val="en-US" w:eastAsia="en-US"/>
        </w:rPr>
        <w:t>Where we need to share personal data with a third party, we will carry out due diligence and take reasonable steps to ensure it is stored securely and adequately protected (see section 8).</w:t>
      </w:r>
    </w:p>
    <w:p w14:paraId="2DD9CD89" w14:textId="77777777" w:rsidR="00533DB7" w:rsidRPr="008A4B53" w:rsidRDefault="00B67CB7" w:rsidP="00533DB7">
      <w:pPr>
        <w:keepNext/>
        <w:keepLines/>
        <w:spacing w:before="480" w:after="120" w:line="240" w:lineRule="auto"/>
        <w:outlineLvl w:val="0"/>
        <w:rPr>
          <w:rFonts w:ascii="Calibri" w:eastAsia="MS Gothic" w:hAnsi="Calibri" w:cs="Calibri"/>
          <w:b/>
          <w:bCs/>
          <w:u w:val="single"/>
          <w:shd w:val="clear" w:color="auto" w:fill="FFFFFF"/>
          <w:lang w:eastAsia="x-none"/>
        </w:rPr>
      </w:pPr>
      <w:bookmarkStart w:id="90" w:name="_Toc508178042"/>
      <w:r w:rsidRPr="008A4B53">
        <w:rPr>
          <w:rFonts w:ascii="Calibri" w:eastAsia="MS Gothic" w:hAnsi="Calibri" w:cs="Calibri"/>
          <w:b/>
          <w:bCs/>
          <w:u w:val="single"/>
          <w:shd w:val="clear" w:color="auto" w:fill="FFFFFF"/>
          <w:lang w:eastAsia="x-none"/>
        </w:rPr>
        <w:t>6.14</w:t>
      </w:r>
      <w:r w:rsidR="00533DB7" w:rsidRPr="008A4B53">
        <w:rPr>
          <w:rFonts w:ascii="Calibri" w:eastAsia="MS Gothic" w:hAnsi="Calibri" w:cs="Calibri"/>
          <w:b/>
          <w:bCs/>
          <w:u w:val="single"/>
          <w:shd w:val="clear" w:color="auto" w:fill="FFFFFF"/>
          <w:lang w:eastAsia="x-none"/>
        </w:rPr>
        <w:t xml:space="preserve"> Disposal of records</w:t>
      </w:r>
      <w:bookmarkEnd w:id="89"/>
      <w:bookmarkEnd w:id="90"/>
      <w:r w:rsidR="00533DB7" w:rsidRPr="008A4B53">
        <w:rPr>
          <w:rFonts w:ascii="Calibri" w:eastAsia="MS Gothic" w:hAnsi="Calibri" w:cs="Calibri"/>
          <w:b/>
          <w:bCs/>
          <w:u w:val="single"/>
          <w:shd w:val="clear" w:color="auto" w:fill="FFFFFF"/>
          <w:lang w:eastAsia="x-none"/>
        </w:rPr>
        <w:t>:</w:t>
      </w:r>
    </w:p>
    <w:p w14:paraId="17AEC914" w14:textId="77777777" w:rsidR="00533DB7" w:rsidRPr="008A4B53" w:rsidRDefault="00533DB7" w:rsidP="00533DB7">
      <w:pPr>
        <w:spacing w:before="120" w:after="0" w:line="240" w:lineRule="auto"/>
        <w:rPr>
          <w:rFonts w:ascii="Calibri" w:eastAsia="MS Mincho" w:hAnsi="Calibri" w:cs="Calibri"/>
          <w:shd w:val="clear" w:color="auto" w:fill="FFFFFF"/>
          <w:lang w:val="en-US" w:eastAsia="en-US"/>
        </w:rPr>
      </w:pPr>
      <w:r w:rsidRPr="008A4B53">
        <w:rPr>
          <w:rFonts w:ascii="Calibri" w:eastAsia="MS Mincho" w:hAnsi="Calibri" w:cs="Calibri"/>
          <w:shd w:val="clear" w:color="auto" w:fill="FFFFFF"/>
          <w:lang w:val="en-US" w:eastAsia="en-US"/>
        </w:rPr>
        <w:t>Personal data that is no longer needed will be disposed of securely. Personal data that has become inaccurate or out of date will also be disposed of securely, where we cannot or do not need to rectify or update it.</w:t>
      </w:r>
    </w:p>
    <w:p w14:paraId="2764C29C" w14:textId="77777777" w:rsidR="00533DB7" w:rsidRPr="008A4B53" w:rsidRDefault="00533DB7" w:rsidP="00533DB7">
      <w:pPr>
        <w:spacing w:before="120" w:after="0" w:line="240" w:lineRule="auto"/>
        <w:rPr>
          <w:rFonts w:ascii="Calibri" w:eastAsia="MS Mincho" w:hAnsi="Calibri" w:cs="Calibri"/>
          <w:shd w:val="clear" w:color="auto" w:fill="FFFFFF"/>
          <w:lang w:val="en-US" w:eastAsia="en-US"/>
        </w:rPr>
      </w:pPr>
      <w:r w:rsidRPr="008A4B53">
        <w:rPr>
          <w:rFonts w:ascii="Calibri" w:eastAsia="MS Mincho" w:hAnsi="Calibri" w:cs="Calibri"/>
          <w:shd w:val="clear" w:color="auto" w:fill="FFFFFF"/>
          <w:lang w:val="en-US" w:eastAsia="en-US"/>
        </w:rPr>
        <w:lastRenderedPageBreak/>
        <w:t>For example, we will shred, or incinerate paper-based records, and overwrite or delete electronic files.</w:t>
      </w:r>
    </w:p>
    <w:p w14:paraId="5F8A92F1" w14:textId="77777777" w:rsidR="00533DB7" w:rsidRPr="008A4B53" w:rsidRDefault="00B67CB7" w:rsidP="00533DB7">
      <w:pPr>
        <w:keepNext/>
        <w:keepLines/>
        <w:spacing w:before="480" w:after="120" w:line="240" w:lineRule="auto"/>
        <w:outlineLvl w:val="0"/>
        <w:rPr>
          <w:rFonts w:eastAsia="MS Gothic" w:cstheme="minorHAnsi"/>
          <w:b/>
          <w:bCs/>
          <w:u w:val="single"/>
          <w:shd w:val="clear" w:color="auto" w:fill="FFFFFF"/>
          <w:lang w:eastAsia="x-none"/>
        </w:rPr>
      </w:pPr>
      <w:bookmarkStart w:id="91" w:name="_Toc508178043"/>
      <w:r w:rsidRPr="008A4B53">
        <w:rPr>
          <w:rFonts w:eastAsia="MS Gothic" w:cstheme="minorHAnsi"/>
          <w:b/>
          <w:bCs/>
          <w:u w:val="single"/>
          <w:shd w:val="clear" w:color="auto" w:fill="FFFFFF"/>
          <w:lang w:eastAsia="x-none"/>
        </w:rPr>
        <w:t>6</w:t>
      </w:r>
      <w:r w:rsidR="00533DB7" w:rsidRPr="008A4B53">
        <w:rPr>
          <w:rFonts w:eastAsia="MS Gothic" w:cstheme="minorHAnsi"/>
          <w:b/>
          <w:bCs/>
          <w:u w:val="single"/>
          <w:shd w:val="clear" w:color="auto" w:fill="FFFFFF"/>
          <w:lang w:eastAsia="x-none"/>
        </w:rPr>
        <w:t>.</w:t>
      </w:r>
      <w:r w:rsidRPr="008A4B53">
        <w:rPr>
          <w:rFonts w:eastAsia="MS Gothic" w:cstheme="minorHAnsi"/>
          <w:b/>
          <w:bCs/>
          <w:u w:val="single"/>
          <w:shd w:val="clear" w:color="auto" w:fill="FFFFFF"/>
          <w:lang w:eastAsia="x-none"/>
        </w:rPr>
        <w:t>15</w:t>
      </w:r>
      <w:r w:rsidR="00533DB7" w:rsidRPr="008A4B53">
        <w:rPr>
          <w:rFonts w:eastAsia="MS Gothic" w:cstheme="minorHAnsi"/>
          <w:b/>
          <w:bCs/>
          <w:u w:val="single"/>
          <w:shd w:val="clear" w:color="auto" w:fill="FFFFFF"/>
          <w:lang w:eastAsia="x-none"/>
        </w:rPr>
        <w:t xml:space="preserve"> </w:t>
      </w:r>
      <w:r w:rsidR="00E031FF" w:rsidRPr="008A4B53">
        <w:rPr>
          <w:rFonts w:cstheme="minorHAnsi"/>
          <w:bCs/>
          <w:w w:val="105"/>
          <w:kern w:val="32"/>
          <w:szCs w:val="24"/>
          <w:u w:val="single"/>
          <w:lang w:val="en-US" w:eastAsia="en-US"/>
        </w:rPr>
        <w:t>Data Barring Service Disclosures and Disclosure Information</w:t>
      </w:r>
    </w:p>
    <w:p w14:paraId="62341133" w14:textId="77777777" w:rsidR="00533DB7" w:rsidRPr="008A4B53" w:rsidRDefault="00533DB7" w:rsidP="00533DB7">
      <w:r w:rsidRPr="008A4B53">
        <w:t xml:space="preserve">As an organisation using the Data Barring Service (DBS) to help assess the suitability of applicants for positions of trust, </w:t>
      </w:r>
      <w:proofErr w:type="spellStart"/>
      <w:r w:rsidRPr="008A4B53">
        <w:t>Bomere</w:t>
      </w:r>
      <w:proofErr w:type="spellEnd"/>
      <w:r w:rsidRPr="008A4B53">
        <w:t xml:space="preserve"> Heath Sunshine Pre-school complies fully with the DBS Code of Practice regarding the correct handling, use, storage, retention and disposal of Disclosures and Disclosure Information. It also complies fully with its obligations under the Data Protection Act 2018 and other relevant legislation pertaining with the safe handling, use, storage, retention and disposal of Disclosure information.</w:t>
      </w:r>
    </w:p>
    <w:p w14:paraId="0284AFB7" w14:textId="77777777" w:rsidR="00533DB7" w:rsidRPr="008A4B53" w:rsidRDefault="00533DB7" w:rsidP="00533DB7">
      <w:r w:rsidRPr="008A4B53">
        <w:t>Disclosure information should be kept securely, in lockable, non-portable, storage containers with access strictly controlled and limited to those who are entitled to see it as part of their duties.</w:t>
      </w:r>
    </w:p>
    <w:p w14:paraId="3755BF52" w14:textId="77777777" w:rsidR="00533DB7" w:rsidRPr="008A4B53" w:rsidRDefault="00533DB7" w:rsidP="00533DB7">
      <w:r w:rsidRPr="008A4B53">
        <w:t xml:space="preserve">In accordance with Section 124 of the Police Act 1997, Disclosure information is only passed to those who are authorised to receive it in the course of their duties. </w:t>
      </w:r>
      <w:proofErr w:type="spellStart"/>
      <w:r w:rsidRPr="008A4B53">
        <w:t>Bomere</w:t>
      </w:r>
      <w:proofErr w:type="spellEnd"/>
      <w:r w:rsidRPr="008A4B53">
        <w:t xml:space="preserve"> Heath Sunshine Pre-school recognises that it is a criminal offence to pass this information to anyone who is not entitled to receive it.</w:t>
      </w:r>
    </w:p>
    <w:p w14:paraId="6F997D56" w14:textId="77777777" w:rsidR="00533DB7" w:rsidRPr="008A4B53" w:rsidRDefault="00533DB7" w:rsidP="00533DB7">
      <w:r w:rsidRPr="008A4B53">
        <w:t>Disclosure information is only used for the specific purpose for which it was requested and for which the applicant’s full consent has been given.</w:t>
      </w:r>
    </w:p>
    <w:p w14:paraId="6E6A4732" w14:textId="77777777" w:rsidR="00533DB7" w:rsidRPr="008A4B53" w:rsidRDefault="00533DB7" w:rsidP="00533DB7">
      <w:r w:rsidRPr="008A4B53">
        <w:t xml:space="preserve">Once a recruitment (or other relevant) decision has been made, we do not keep Disclosure information for any longer than is necessary. This is generally for a period of up to six months, to allow for the consideration and resolution of any disputes or complaints. If in very exceptional circumstances, it is necessary to keep Disclosure information for longer than six months, we will consult the DBS about this and will </w:t>
      </w:r>
      <w:proofErr w:type="gramStart"/>
      <w:r w:rsidRPr="008A4B53">
        <w:t>give full consideration to</w:t>
      </w:r>
      <w:proofErr w:type="gramEnd"/>
      <w:r w:rsidRPr="008A4B53">
        <w:t xml:space="preserve"> the data protection and human rights to the individual before doing so. Throughout this time, the usual conditions regarding the safe storage and strictly controlled access will prevail.</w:t>
      </w:r>
    </w:p>
    <w:p w14:paraId="7E3A4C36" w14:textId="77777777" w:rsidR="00533DB7" w:rsidRPr="008A4B53" w:rsidRDefault="00533DB7" w:rsidP="00533DB7">
      <w:r w:rsidRPr="008A4B53">
        <w:t xml:space="preserve">Once the retention period has elapsed, we will ensure that any Disclosure information is immediately destroyed by secure means, </w:t>
      </w:r>
      <w:proofErr w:type="gramStart"/>
      <w:r w:rsidRPr="008A4B53">
        <w:t>e.g.</w:t>
      </w:r>
      <w:proofErr w:type="gramEnd"/>
      <w:r w:rsidRPr="008A4B53">
        <w:t xml:space="preserve"> by shredding, pulping or burning. While awaiting destruction, Disclosure information will not be kept in any insecure receptacle (</w:t>
      </w:r>
      <w:proofErr w:type="gramStart"/>
      <w:r w:rsidRPr="008A4B53">
        <w:t>e.g.</w:t>
      </w:r>
      <w:proofErr w:type="gramEnd"/>
      <w:r w:rsidRPr="008A4B53">
        <w:t xml:space="preserve"> a waste bin or confidential waste sack). We will not keep any photocopy or other image of the Disclosure or any copy or representation of the contents of a Disclosure. However, notwithstanding the above, we will keep a record of the date of issue of the Disclosure, the name of the subject, the type of Disclosure requested, the position for which the Disclosure was requested, the unique reference number of the Disclosure and the details of the recruitment decision taken.</w:t>
      </w:r>
    </w:p>
    <w:p w14:paraId="1D8AA7FC" w14:textId="77777777" w:rsidR="00533DB7" w:rsidRPr="008A4B53" w:rsidRDefault="00B67CB7" w:rsidP="00533DB7">
      <w:pPr>
        <w:keepNext/>
        <w:keepLines/>
        <w:spacing w:before="480" w:after="120" w:line="240" w:lineRule="auto"/>
        <w:outlineLvl w:val="0"/>
        <w:rPr>
          <w:rFonts w:eastAsia="MS Gothic" w:cstheme="minorHAnsi"/>
          <w:b/>
          <w:bCs/>
          <w:u w:val="single"/>
          <w:shd w:val="clear" w:color="auto" w:fill="FFFFFF"/>
          <w:lang w:eastAsia="x-none"/>
        </w:rPr>
      </w:pPr>
      <w:r w:rsidRPr="008A4B53">
        <w:rPr>
          <w:rFonts w:eastAsia="MS Gothic" w:cstheme="minorHAnsi"/>
          <w:b/>
          <w:bCs/>
          <w:u w:val="single"/>
          <w:shd w:val="clear" w:color="auto" w:fill="FFFFFF"/>
          <w:lang w:eastAsia="x-none"/>
        </w:rPr>
        <w:t>6.16</w:t>
      </w:r>
      <w:r w:rsidR="00533DB7" w:rsidRPr="008A4B53">
        <w:rPr>
          <w:rFonts w:eastAsia="MS Gothic" w:cstheme="minorHAnsi"/>
          <w:b/>
          <w:bCs/>
          <w:u w:val="single"/>
          <w:shd w:val="clear" w:color="auto" w:fill="FFFFFF"/>
          <w:lang w:eastAsia="x-none"/>
        </w:rPr>
        <w:t xml:space="preserve"> Personal Data Breaches</w:t>
      </w:r>
      <w:bookmarkEnd w:id="91"/>
      <w:r w:rsidR="00533DB7" w:rsidRPr="008A4B53">
        <w:rPr>
          <w:rFonts w:eastAsia="MS Gothic" w:cstheme="minorHAnsi"/>
          <w:b/>
          <w:bCs/>
          <w:u w:val="single"/>
          <w:shd w:val="clear" w:color="auto" w:fill="FFFFFF"/>
          <w:lang w:eastAsia="x-none"/>
        </w:rPr>
        <w:t>:</w:t>
      </w:r>
    </w:p>
    <w:p w14:paraId="6B5B2578" w14:textId="77777777" w:rsidR="00533DB7" w:rsidRPr="008A4B53" w:rsidRDefault="00533DB7" w:rsidP="00533DB7">
      <w:pPr>
        <w:spacing w:before="120" w:after="0" w:line="240" w:lineRule="auto"/>
        <w:rPr>
          <w:rFonts w:eastAsia="MS Mincho" w:cstheme="minorHAnsi"/>
          <w:shd w:val="clear" w:color="auto" w:fill="FFFFFF"/>
          <w:lang w:val="en-US" w:eastAsia="en-US"/>
        </w:rPr>
      </w:pPr>
      <w:r w:rsidRPr="008A4B53">
        <w:rPr>
          <w:rFonts w:eastAsia="MS Mincho" w:cstheme="minorHAnsi"/>
          <w:shd w:val="clear" w:color="auto" w:fill="FFFFFF"/>
          <w:lang w:val="en-US" w:eastAsia="en-US"/>
        </w:rPr>
        <w:t xml:space="preserve">The setting will make all reasonable </w:t>
      </w:r>
      <w:proofErr w:type="spellStart"/>
      <w:r w:rsidRPr="008A4B53">
        <w:rPr>
          <w:rFonts w:eastAsia="MS Mincho" w:cstheme="minorHAnsi"/>
          <w:shd w:val="clear" w:color="auto" w:fill="FFFFFF"/>
          <w:lang w:val="en-US" w:eastAsia="en-US"/>
        </w:rPr>
        <w:t>endeavours</w:t>
      </w:r>
      <w:proofErr w:type="spellEnd"/>
      <w:r w:rsidRPr="008A4B53">
        <w:rPr>
          <w:rFonts w:eastAsia="MS Mincho" w:cstheme="minorHAnsi"/>
          <w:shd w:val="clear" w:color="auto" w:fill="FFFFFF"/>
          <w:lang w:val="en-US" w:eastAsia="en-US"/>
        </w:rPr>
        <w:t xml:space="preserve"> to ensure that there are no personal data breaches.  </w:t>
      </w:r>
    </w:p>
    <w:p w14:paraId="22B94BE8" w14:textId="77777777" w:rsidR="00533DB7" w:rsidRPr="008A4B53" w:rsidRDefault="00533DB7" w:rsidP="00533DB7">
      <w:pPr>
        <w:spacing w:before="120" w:after="0" w:line="240" w:lineRule="auto"/>
        <w:rPr>
          <w:rFonts w:eastAsia="MS Mincho" w:cstheme="minorHAnsi"/>
          <w:shd w:val="clear" w:color="auto" w:fill="FFFFFF"/>
          <w:lang w:val="en-US" w:eastAsia="en-US"/>
        </w:rPr>
      </w:pPr>
      <w:r w:rsidRPr="008A4B53">
        <w:rPr>
          <w:rFonts w:eastAsia="MS Mincho" w:cstheme="minorHAnsi"/>
          <w:shd w:val="clear" w:color="auto" w:fill="FFFFFF"/>
          <w:lang w:val="en-US" w:eastAsia="en-US"/>
        </w:rPr>
        <w:t>In the unlikely event of a suspected data breach, we will follow the</w:t>
      </w:r>
      <w:r w:rsidR="001B478A" w:rsidRPr="008A4B53">
        <w:rPr>
          <w:rFonts w:eastAsia="MS Mincho" w:cstheme="minorHAnsi"/>
          <w:shd w:val="clear" w:color="auto" w:fill="FFFFFF"/>
          <w:lang w:val="en-US" w:eastAsia="en-US"/>
        </w:rPr>
        <w:t xml:space="preserve"> procedure set out in appendix L</w:t>
      </w:r>
      <w:r w:rsidRPr="008A4B53">
        <w:rPr>
          <w:rFonts w:eastAsia="MS Mincho" w:cstheme="minorHAnsi"/>
          <w:shd w:val="clear" w:color="auto" w:fill="FFFFFF"/>
          <w:lang w:val="en-US" w:eastAsia="en-US"/>
        </w:rPr>
        <w:t>.</w:t>
      </w:r>
    </w:p>
    <w:p w14:paraId="39A1B88E" w14:textId="77777777" w:rsidR="00533DB7" w:rsidRPr="008A4B53" w:rsidRDefault="00533DB7" w:rsidP="00533DB7">
      <w:pPr>
        <w:spacing w:before="120" w:after="0" w:line="240" w:lineRule="auto"/>
        <w:rPr>
          <w:rFonts w:eastAsia="MS Mincho" w:cstheme="minorHAnsi"/>
          <w:shd w:val="clear" w:color="auto" w:fill="FFFFFF"/>
          <w:lang w:val="en-US" w:eastAsia="en-US"/>
        </w:rPr>
      </w:pPr>
      <w:r w:rsidRPr="008A4B53">
        <w:rPr>
          <w:rFonts w:eastAsia="MS Mincho" w:cstheme="minorHAnsi"/>
          <w:shd w:val="clear" w:color="auto" w:fill="FFFFFF"/>
          <w:lang w:val="en-US" w:eastAsia="en-US"/>
        </w:rPr>
        <w:t xml:space="preserve">When appropriate, we will report the data breach to the ICO within </w:t>
      </w:r>
      <w:r w:rsidRPr="008A4B53">
        <w:rPr>
          <w:rFonts w:eastAsia="MS Mincho" w:cstheme="minorHAnsi"/>
          <w:b/>
          <w:shd w:val="clear" w:color="auto" w:fill="FFFFFF"/>
          <w:lang w:val="en-US" w:eastAsia="en-US"/>
        </w:rPr>
        <w:t>72 hours</w:t>
      </w:r>
      <w:r w:rsidRPr="008A4B53">
        <w:rPr>
          <w:rFonts w:eastAsia="MS Mincho" w:cstheme="minorHAnsi"/>
          <w:shd w:val="clear" w:color="auto" w:fill="FFFFFF"/>
          <w:lang w:val="en-US" w:eastAsia="en-US"/>
        </w:rPr>
        <w:t>. Such breaches in a setting context may include, but are not limited to:</w:t>
      </w:r>
    </w:p>
    <w:p w14:paraId="0C31FF0C" w14:textId="77777777" w:rsidR="00533DB7" w:rsidRPr="008A4B53" w:rsidRDefault="00533DB7" w:rsidP="00BE1016">
      <w:pPr>
        <w:numPr>
          <w:ilvl w:val="0"/>
          <w:numId w:val="22"/>
        </w:numPr>
        <w:spacing w:before="120" w:after="0" w:line="240" w:lineRule="auto"/>
        <w:rPr>
          <w:rFonts w:eastAsia="MS Mincho" w:cstheme="minorHAnsi"/>
          <w:shd w:val="clear" w:color="auto" w:fill="FFFFFF"/>
          <w:lang w:val="en-US" w:eastAsia="en-US"/>
        </w:rPr>
      </w:pPr>
      <w:r w:rsidRPr="008A4B53">
        <w:rPr>
          <w:rFonts w:eastAsia="MS Mincho" w:cstheme="minorHAnsi"/>
          <w:shd w:val="clear" w:color="auto" w:fill="FFFFFF"/>
          <w:lang w:val="en-US" w:eastAsia="en-US"/>
        </w:rPr>
        <w:lastRenderedPageBreak/>
        <w:t xml:space="preserve">Safeguarding information being made available to an </w:t>
      </w:r>
      <w:proofErr w:type="spellStart"/>
      <w:r w:rsidRPr="008A4B53">
        <w:rPr>
          <w:rFonts w:eastAsia="MS Mincho" w:cstheme="minorHAnsi"/>
          <w:shd w:val="clear" w:color="auto" w:fill="FFFFFF"/>
          <w:lang w:val="en-US" w:eastAsia="en-US"/>
        </w:rPr>
        <w:t>unauthorised</w:t>
      </w:r>
      <w:proofErr w:type="spellEnd"/>
      <w:r w:rsidRPr="008A4B53">
        <w:rPr>
          <w:rFonts w:eastAsia="MS Mincho" w:cstheme="minorHAnsi"/>
          <w:shd w:val="clear" w:color="auto" w:fill="FFFFFF"/>
          <w:lang w:val="en-US" w:eastAsia="en-US"/>
        </w:rPr>
        <w:t xml:space="preserve"> </w:t>
      </w:r>
      <w:proofErr w:type="gramStart"/>
      <w:r w:rsidRPr="008A4B53">
        <w:rPr>
          <w:rFonts w:eastAsia="MS Mincho" w:cstheme="minorHAnsi"/>
          <w:shd w:val="clear" w:color="auto" w:fill="FFFFFF"/>
          <w:lang w:val="en-US" w:eastAsia="en-US"/>
        </w:rPr>
        <w:t>person;</w:t>
      </w:r>
      <w:proofErr w:type="gramEnd"/>
    </w:p>
    <w:p w14:paraId="75123291" w14:textId="77777777" w:rsidR="00533DB7" w:rsidRPr="008A4B53" w:rsidRDefault="00533DB7" w:rsidP="00BE1016">
      <w:pPr>
        <w:numPr>
          <w:ilvl w:val="0"/>
          <w:numId w:val="22"/>
        </w:numPr>
        <w:spacing w:before="120" w:after="0" w:line="240" w:lineRule="auto"/>
        <w:rPr>
          <w:rFonts w:eastAsia="MS Mincho" w:cstheme="minorHAnsi"/>
          <w:shd w:val="clear" w:color="auto" w:fill="FFFFFF"/>
          <w:lang w:val="en-US" w:eastAsia="en-US"/>
        </w:rPr>
      </w:pPr>
      <w:r w:rsidRPr="008A4B53">
        <w:rPr>
          <w:rFonts w:eastAsia="MS Mincho" w:cstheme="minorHAnsi"/>
          <w:shd w:val="clear" w:color="auto" w:fill="FFFFFF"/>
          <w:lang w:val="en-US" w:eastAsia="en-US"/>
        </w:rPr>
        <w:t>The theft of a setting laptop containing non-encrypted personal data about the staff or children.</w:t>
      </w:r>
    </w:p>
    <w:p w14:paraId="562AE241" w14:textId="77777777" w:rsidR="00533DB7" w:rsidRPr="008A4B53" w:rsidRDefault="006A4258" w:rsidP="00533DB7">
      <w:pPr>
        <w:keepNext/>
        <w:keepLines/>
        <w:spacing w:before="480" w:after="120" w:line="240" w:lineRule="auto"/>
        <w:outlineLvl w:val="0"/>
        <w:rPr>
          <w:rFonts w:eastAsia="MS Gothic" w:cstheme="minorHAnsi"/>
          <w:b/>
          <w:bCs/>
          <w:u w:val="single"/>
          <w:shd w:val="clear" w:color="auto" w:fill="FFFFFF"/>
          <w:lang w:eastAsia="x-none"/>
        </w:rPr>
      </w:pPr>
      <w:bookmarkStart w:id="92" w:name="_Toc491436304"/>
      <w:bookmarkStart w:id="93" w:name="_Toc508178044"/>
      <w:r w:rsidRPr="008A4B53">
        <w:rPr>
          <w:rFonts w:eastAsia="MS Gothic" w:cstheme="minorHAnsi"/>
          <w:b/>
          <w:bCs/>
          <w:u w:val="single"/>
          <w:shd w:val="clear" w:color="auto" w:fill="FFFFFF"/>
          <w:lang w:eastAsia="x-none"/>
        </w:rPr>
        <w:t>6.</w:t>
      </w:r>
      <w:r w:rsidR="00533DB7" w:rsidRPr="008A4B53">
        <w:rPr>
          <w:rFonts w:eastAsia="MS Gothic" w:cstheme="minorHAnsi"/>
          <w:b/>
          <w:bCs/>
          <w:u w:val="single"/>
          <w:shd w:val="clear" w:color="auto" w:fill="FFFFFF"/>
          <w:lang w:eastAsia="x-none"/>
        </w:rPr>
        <w:t>1</w:t>
      </w:r>
      <w:r w:rsidRPr="008A4B53">
        <w:rPr>
          <w:rFonts w:eastAsia="MS Gothic" w:cstheme="minorHAnsi"/>
          <w:b/>
          <w:bCs/>
          <w:u w:val="single"/>
          <w:shd w:val="clear" w:color="auto" w:fill="FFFFFF"/>
          <w:lang w:eastAsia="x-none"/>
        </w:rPr>
        <w:t>7</w:t>
      </w:r>
      <w:r w:rsidR="00533DB7" w:rsidRPr="008A4B53">
        <w:rPr>
          <w:rFonts w:eastAsia="MS Gothic" w:cstheme="minorHAnsi"/>
          <w:b/>
          <w:bCs/>
          <w:u w:val="single"/>
          <w:shd w:val="clear" w:color="auto" w:fill="FFFFFF"/>
          <w:lang w:eastAsia="x-none"/>
        </w:rPr>
        <w:t xml:space="preserve"> Training</w:t>
      </w:r>
      <w:bookmarkEnd w:id="92"/>
      <w:bookmarkEnd w:id="93"/>
      <w:r w:rsidR="00533DB7" w:rsidRPr="008A4B53">
        <w:rPr>
          <w:rFonts w:eastAsia="MS Gothic" w:cstheme="minorHAnsi"/>
          <w:b/>
          <w:bCs/>
          <w:u w:val="single"/>
          <w:shd w:val="clear" w:color="auto" w:fill="FFFFFF"/>
          <w:lang w:eastAsia="x-none"/>
        </w:rPr>
        <w:t>:</w:t>
      </w:r>
    </w:p>
    <w:p w14:paraId="4636C1F0" w14:textId="77777777" w:rsidR="00533DB7" w:rsidRPr="008A4B53" w:rsidRDefault="00533DB7" w:rsidP="00533DB7">
      <w:pPr>
        <w:spacing w:before="120" w:after="0" w:line="240" w:lineRule="auto"/>
        <w:rPr>
          <w:rFonts w:eastAsia="MS Mincho" w:cstheme="minorHAnsi"/>
          <w:lang w:val="en-US" w:eastAsia="en-US"/>
        </w:rPr>
      </w:pPr>
      <w:r w:rsidRPr="008A4B53">
        <w:rPr>
          <w:rFonts w:eastAsia="MS Mincho" w:cstheme="minorHAnsi"/>
          <w:lang w:val="en-US" w:eastAsia="en-US"/>
        </w:rPr>
        <w:t>All staff/volunteers/students are provided with data protection training as part of their induction process.</w:t>
      </w:r>
    </w:p>
    <w:p w14:paraId="3DBAE45C" w14:textId="77777777" w:rsidR="00533DB7" w:rsidRPr="008A4B53" w:rsidRDefault="00533DB7" w:rsidP="00533DB7">
      <w:pPr>
        <w:spacing w:before="120" w:after="0" w:line="240" w:lineRule="auto"/>
        <w:rPr>
          <w:rFonts w:eastAsia="MS Mincho" w:cstheme="minorHAnsi"/>
          <w:lang w:val="en-US" w:eastAsia="en-US"/>
        </w:rPr>
      </w:pPr>
      <w:r w:rsidRPr="008A4B53">
        <w:rPr>
          <w:rFonts w:eastAsia="MS Mincho" w:cstheme="minorHAnsi"/>
          <w:lang w:val="en-US" w:eastAsia="en-US"/>
        </w:rPr>
        <w:t xml:space="preserve">Data protection will also form part of continuing professional development, where changes to legislation, guidance or the setting’s processes make it necessary. </w:t>
      </w:r>
    </w:p>
    <w:p w14:paraId="45D784E6" w14:textId="77777777" w:rsidR="00533DB7" w:rsidRPr="008A4B53" w:rsidRDefault="006A4258" w:rsidP="00533DB7">
      <w:pPr>
        <w:keepNext/>
        <w:keepLines/>
        <w:spacing w:before="480" w:after="120" w:line="240" w:lineRule="auto"/>
        <w:outlineLvl w:val="0"/>
        <w:rPr>
          <w:rFonts w:eastAsia="MS Gothic" w:cstheme="minorHAnsi"/>
          <w:b/>
          <w:bCs/>
          <w:u w:val="single"/>
          <w:shd w:val="clear" w:color="auto" w:fill="FFFFFF"/>
          <w:lang w:eastAsia="x-none"/>
        </w:rPr>
      </w:pPr>
      <w:bookmarkStart w:id="94" w:name="_Toc491436306"/>
      <w:bookmarkStart w:id="95" w:name="_Toc508178045"/>
      <w:r w:rsidRPr="008A4B53">
        <w:rPr>
          <w:rFonts w:eastAsia="MS Gothic" w:cstheme="minorHAnsi"/>
          <w:b/>
          <w:bCs/>
          <w:u w:val="single"/>
          <w:shd w:val="clear" w:color="auto" w:fill="FFFFFF"/>
          <w:lang w:eastAsia="x-none"/>
        </w:rPr>
        <w:t>6.18</w:t>
      </w:r>
      <w:r w:rsidR="00533DB7" w:rsidRPr="008A4B53">
        <w:rPr>
          <w:rFonts w:eastAsia="MS Gothic" w:cstheme="minorHAnsi"/>
          <w:b/>
          <w:bCs/>
          <w:u w:val="single"/>
          <w:shd w:val="clear" w:color="auto" w:fill="FFFFFF"/>
          <w:lang w:eastAsia="x-none"/>
        </w:rPr>
        <w:t xml:space="preserve"> Monitoring arrangements</w:t>
      </w:r>
      <w:bookmarkEnd w:id="94"/>
      <w:bookmarkEnd w:id="95"/>
      <w:r w:rsidR="00533DB7" w:rsidRPr="008A4B53">
        <w:rPr>
          <w:rFonts w:eastAsia="MS Gothic" w:cstheme="minorHAnsi"/>
          <w:b/>
          <w:bCs/>
          <w:u w:val="single"/>
          <w:shd w:val="clear" w:color="auto" w:fill="FFFFFF"/>
          <w:lang w:eastAsia="x-none"/>
        </w:rPr>
        <w:t>:</w:t>
      </w:r>
    </w:p>
    <w:p w14:paraId="78123F79" w14:textId="77777777" w:rsidR="00533DB7" w:rsidRPr="008A4B53" w:rsidRDefault="00533DB7" w:rsidP="00533DB7">
      <w:pPr>
        <w:spacing w:before="120" w:after="120" w:line="240" w:lineRule="auto"/>
        <w:rPr>
          <w:rFonts w:ascii="Calibri" w:eastAsia="MS Mincho" w:hAnsi="Calibri" w:cs="Calibri"/>
          <w:lang w:val="en-US" w:eastAsia="en-US"/>
        </w:rPr>
      </w:pPr>
      <w:r w:rsidRPr="008A4B53">
        <w:rPr>
          <w:rFonts w:ascii="Calibri" w:eastAsia="MS Mincho" w:hAnsi="Calibri" w:cs="Calibri"/>
          <w:shd w:val="clear" w:color="auto" w:fill="FFFFFF"/>
          <w:lang w:eastAsia="en-US"/>
        </w:rPr>
        <w:t>The DPL</w:t>
      </w:r>
      <w:r w:rsidRPr="008A4B53">
        <w:rPr>
          <w:rFonts w:ascii="Calibri" w:eastAsia="MS Mincho" w:hAnsi="Calibri" w:cs="Calibri"/>
          <w:lang w:val="en-US" w:eastAsia="en-US"/>
        </w:rPr>
        <w:t xml:space="preserve"> is responsible for monitoring and reviewing this policy.</w:t>
      </w:r>
    </w:p>
    <w:p w14:paraId="6F19EF94" w14:textId="77777777" w:rsidR="00533DB7" w:rsidRPr="008A4B53" w:rsidRDefault="00533DB7" w:rsidP="00533DB7">
      <w:pPr>
        <w:spacing w:before="120" w:after="120" w:line="240" w:lineRule="auto"/>
        <w:rPr>
          <w:rFonts w:eastAsia="MS Mincho" w:cstheme="minorHAnsi"/>
          <w:lang w:val="en-US" w:eastAsia="en-US"/>
        </w:rPr>
      </w:pPr>
      <w:r w:rsidRPr="008A4B53">
        <w:rPr>
          <w:rFonts w:eastAsia="MS Mincho" w:cstheme="minorHAnsi"/>
          <w:lang w:val="en-US" w:eastAsia="en-US"/>
        </w:rPr>
        <w:t xml:space="preserve">This policy will be reviewed and updated if </w:t>
      </w:r>
      <w:proofErr w:type="gramStart"/>
      <w:r w:rsidRPr="008A4B53">
        <w:rPr>
          <w:rFonts w:eastAsia="MS Mincho" w:cstheme="minorHAnsi"/>
          <w:lang w:val="en-US" w:eastAsia="en-US"/>
        </w:rPr>
        <w:t>necessary</w:t>
      </w:r>
      <w:proofErr w:type="gramEnd"/>
      <w:r w:rsidRPr="008A4B53">
        <w:rPr>
          <w:rFonts w:eastAsia="MS Mincho" w:cstheme="minorHAnsi"/>
          <w:lang w:val="en-US" w:eastAsia="en-US"/>
        </w:rPr>
        <w:t xml:space="preserve"> when the Data Protection Bill receives royal assent and becomes law (as the Data Protection Act 2018) – if any changes are made to the bill that affect our setting’s practice. Otherwise, or from then on, this policy will be reviewed </w:t>
      </w:r>
      <w:r w:rsidRPr="008A4B53">
        <w:rPr>
          <w:rFonts w:eastAsia="MS Mincho" w:cstheme="minorHAnsi"/>
          <w:b/>
          <w:lang w:val="en-US" w:eastAsia="en-US"/>
        </w:rPr>
        <w:t>every 2 years</w:t>
      </w:r>
      <w:r w:rsidRPr="008A4B53">
        <w:rPr>
          <w:rFonts w:eastAsia="MS Mincho" w:cstheme="minorHAnsi"/>
          <w:lang w:val="en-US" w:eastAsia="en-US"/>
        </w:rPr>
        <w:t xml:space="preserve"> and shared with the Bomere Heath Sunshine Preschool committee.</w:t>
      </w:r>
    </w:p>
    <w:p w14:paraId="5108ECE3" w14:textId="77777777" w:rsidR="006F3FC4" w:rsidRPr="008A4B53" w:rsidRDefault="006F3FC4" w:rsidP="0007209D">
      <w:pPr>
        <w:pStyle w:val="Title"/>
        <w:rPr>
          <w:color w:val="auto"/>
        </w:rPr>
      </w:pPr>
    </w:p>
    <w:p w14:paraId="5E749E80" w14:textId="77777777" w:rsidR="00E66038" w:rsidRPr="008A4B53" w:rsidRDefault="00E66038" w:rsidP="0007209D">
      <w:pPr>
        <w:pStyle w:val="Title"/>
        <w:rPr>
          <w:color w:val="auto"/>
        </w:rPr>
      </w:pPr>
    </w:p>
    <w:p w14:paraId="3AF16CC4" w14:textId="77777777" w:rsidR="00E66038" w:rsidRDefault="00E66038" w:rsidP="0007209D">
      <w:pPr>
        <w:pStyle w:val="Title"/>
        <w:rPr>
          <w:color w:val="auto"/>
        </w:rPr>
      </w:pPr>
    </w:p>
    <w:p w14:paraId="5AE673FE" w14:textId="77777777" w:rsidR="00E66038" w:rsidRDefault="00E66038" w:rsidP="0007209D">
      <w:pPr>
        <w:pStyle w:val="Title"/>
        <w:rPr>
          <w:color w:val="auto"/>
        </w:rPr>
      </w:pPr>
    </w:p>
    <w:p w14:paraId="3F0B6DBF" w14:textId="77777777" w:rsidR="001B478A" w:rsidRDefault="001B478A" w:rsidP="0007209D">
      <w:pPr>
        <w:pStyle w:val="Title"/>
        <w:rPr>
          <w:color w:val="7030A0"/>
        </w:rPr>
      </w:pPr>
    </w:p>
    <w:p w14:paraId="6C8E6447" w14:textId="77777777" w:rsidR="000C727A" w:rsidRDefault="000C727A" w:rsidP="0007209D">
      <w:pPr>
        <w:pStyle w:val="Title"/>
        <w:rPr>
          <w:color w:val="7030A0"/>
        </w:rPr>
      </w:pPr>
    </w:p>
    <w:p w14:paraId="7817B6A9" w14:textId="77777777" w:rsidR="006042D3" w:rsidRDefault="006042D3" w:rsidP="0007209D">
      <w:pPr>
        <w:pStyle w:val="Title"/>
        <w:rPr>
          <w:color w:val="auto"/>
        </w:rPr>
      </w:pPr>
    </w:p>
    <w:p w14:paraId="3DC57342" w14:textId="77777777" w:rsidR="006042D3" w:rsidRDefault="006042D3" w:rsidP="0007209D">
      <w:pPr>
        <w:pStyle w:val="Title"/>
        <w:rPr>
          <w:color w:val="auto"/>
        </w:rPr>
      </w:pPr>
    </w:p>
    <w:p w14:paraId="65AD349F" w14:textId="77777777" w:rsidR="006042D3" w:rsidRDefault="006042D3" w:rsidP="0007209D">
      <w:pPr>
        <w:pStyle w:val="Title"/>
        <w:rPr>
          <w:color w:val="auto"/>
        </w:rPr>
      </w:pPr>
    </w:p>
    <w:p w14:paraId="6C805058" w14:textId="77777777" w:rsidR="006042D3" w:rsidRDefault="006042D3" w:rsidP="0007209D">
      <w:pPr>
        <w:pStyle w:val="Title"/>
        <w:rPr>
          <w:color w:val="auto"/>
        </w:rPr>
      </w:pPr>
    </w:p>
    <w:p w14:paraId="6FC5697D" w14:textId="77777777" w:rsidR="006042D3" w:rsidRDefault="006042D3" w:rsidP="0007209D">
      <w:pPr>
        <w:pStyle w:val="Title"/>
        <w:rPr>
          <w:color w:val="auto"/>
        </w:rPr>
      </w:pPr>
    </w:p>
    <w:p w14:paraId="010BEEB8" w14:textId="77777777" w:rsidR="006042D3" w:rsidRDefault="006042D3" w:rsidP="0007209D">
      <w:pPr>
        <w:pStyle w:val="Title"/>
        <w:rPr>
          <w:color w:val="auto"/>
        </w:rPr>
      </w:pPr>
    </w:p>
    <w:p w14:paraId="20D782A1" w14:textId="77777777" w:rsidR="00176F4B" w:rsidRPr="002B5805" w:rsidRDefault="00201053" w:rsidP="007C2696">
      <w:pPr>
        <w:pStyle w:val="Title"/>
      </w:pPr>
      <w:r w:rsidRPr="002B5805">
        <w:lastRenderedPageBreak/>
        <w:t xml:space="preserve">7 </w:t>
      </w:r>
      <w:r w:rsidR="00176F4B" w:rsidRPr="007C2696">
        <w:t>Safer</w:t>
      </w:r>
      <w:r w:rsidR="00176F4B" w:rsidRPr="002B5805">
        <w:t xml:space="preserve"> Recruitment and Retention Policy and Procedure</w:t>
      </w:r>
    </w:p>
    <w:p w14:paraId="06BB1263" w14:textId="77777777" w:rsidR="00176F4B" w:rsidRPr="003F1814" w:rsidRDefault="00176F4B" w:rsidP="00176F4B">
      <w:pPr>
        <w:pStyle w:val="subhead"/>
        <w:spacing w:before="0" w:beforeAutospacing="0" w:after="0" w:afterAutospacing="0"/>
        <w:jc w:val="both"/>
        <w:rPr>
          <w:rFonts w:ascii="Calibri" w:hAnsi="Calibri" w:cs="Calibri"/>
          <w:b/>
          <w:sz w:val="22"/>
          <w:szCs w:val="22"/>
          <w:u w:val="single"/>
        </w:rPr>
      </w:pPr>
      <w:r w:rsidRPr="002B5805">
        <w:rPr>
          <w:rFonts w:ascii="Calibri" w:hAnsi="Calibri" w:cs="Calibri"/>
          <w:b/>
          <w:sz w:val="22"/>
          <w:szCs w:val="22"/>
          <w:u w:val="single"/>
        </w:rPr>
        <w:t>Introduction</w:t>
      </w:r>
    </w:p>
    <w:p w14:paraId="51BD26C5" w14:textId="77777777" w:rsidR="00176F4B" w:rsidRPr="00FE5D10" w:rsidRDefault="00176F4B" w:rsidP="00176F4B">
      <w:pPr>
        <w:pStyle w:val="subhead"/>
        <w:spacing w:before="0" w:beforeAutospacing="0" w:after="0" w:afterAutospacing="0"/>
        <w:ind w:left="1134" w:right="424"/>
        <w:rPr>
          <w:rFonts w:asciiTheme="majorHAnsi" w:hAnsiTheme="majorHAnsi" w:cstheme="majorHAnsi"/>
          <w:sz w:val="22"/>
          <w:szCs w:val="22"/>
        </w:rPr>
      </w:pPr>
    </w:p>
    <w:p w14:paraId="6085465B" w14:textId="77777777" w:rsidR="00176F4B" w:rsidRPr="009B079C" w:rsidRDefault="00176F4B" w:rsidP="00176F4B">
      <w:pPr>
        <w:pStyle w:val="subhead"/>
        <w:spacing w:before="0" w:beforeAutospacing="0" w:after="0" w:afterAutospacing="0"/>
        <w:jc w:val="both"/>
        <w:rPr>
          <w:rFonts w:ascii="Calibri" w:hAnsi="Calibri" w:cs="Calibri"/>
          <w:color w:val="000000" w:themeColor="text1"/>
          <w:sz w:val="22"/>
          <w:szCs w:val="22"/>
        </w:rPr>
      </w:pPr>
      <w:r w:rsidRPr="009B079C">
        <w:rPr>
          <w:rFonts w:ascii="Calibri" w:hAnsi="Calibri" w:cs="Calibri"/>
          <w:color w:val="000000" w:themeColor="text1"/>
          <w:sz w:val="22"/>
          <w:szCs w:val="22"/>
        </w:rPr>
        <w:t>Safer recruitment is the first step to safeguarding and promoting the welfare of children in education.</w:t>
      </w:r>
    </w:p>
    <w:p w14:paraId="73E8F562" w14:textId="77777777" w:rsidR="00176F4B" w:rsidRPr="009B079C" w:rsidRDefault="00176F4B" w:rsidP="00176F4B">
      <w:pPr>
        <w:pStyle w:val="subhead"/>
        <w:spacing w:before="0" w:beforeAutospacing="0" w:after="0" w:afterAutospacing="0"/>
        <w:jc w:val="both"/>
        <w:rPr>
          <w:rFonts w:ascii="Calibri" w:hAnsi="Calibri" w:cs="Calibri"/>
          <w:color w:val="000000" w:themeColor="text1"/>
          <w:sz w:val="22"/>
          <w:szCs w:val="22"/>
        </w:rPr>
      </w:pPr>
    </w:p>
    <w:p w14:paraId="4B1AB91F" w14:textId="77777777" w:rsidR="00176F4B" w:rsidRPr="009B079C" w:rsidRDefault="00176F4B" w:rsidP="00176F4B">
      <w:pPr>
        <w:pStyle w:val="subhead"/>
        <w:spacing w:before="0" w:beforeAutospacing="0" w:after="0" w:afterAutospacing="0"/>
        <w:jc w:val="both"/>
        <w:rPr>
          <w:rFonts w:ascii="Calibri" w:hAnsi="Calibri" w:cs="Calibri"/>
          <w:color w:val="000000" w:themeColor="text1"/>
          <w:sz w:val="22"/>
          <w:szCs w:val="22"/>
        </w:rPr>
      </w:pPr>
      <w:proofErr w:type="spellStart"/>
      <w:r w:rsidRPr="009B079C">
        <w:rPr>
          <w:rFonts w:ascii="Calibri" w:hAnsi="Calibri" w:cs="Calibri"/>
          <w:b/>
          <w:color w:val="000000" w:themeColor="text1"/>
          <w:sz w:val="22"/>
          <w:szCs w:val="22"/>
        </w:rPr>
        <w:t>Bomere</w:t>
      </w:r>
      <w:proofErr w:type="spellEnd"/>
      <w:r w:rsidRPr="009B079C">
        <w:rPr>
          <w:rFonts w:ascii="Calibri" w:hAnsi="Calibri" w:cs="Calibri"/>
          <w:b/>
          <w:color w:val="000000" w:themeColor="text1"/>
          <w:sz w:val="22"/>
          <w:szCs w:val="22"/>
        </w:rPr>
        <w:t xml:space="preserve"> Heath Sunshine Preschool</w:t>
      </w:r>
      <w:r w:rsidRPr="009B079C">
        <w:rPr>
          <w:rFonts w:ascii="Calibri" w:hAnsi="Calibri" w:cs="Calibri"/>
          <w:color w:val="000000" w:themeColor="text1"/>
          <w:sz w:val="22"/>
          <w:szCs w:val="22"/>
        </w:rPr>
        <w:t xml:space="preserve"> is committed to safeguarding and promoting the welfare of all children in its care and expects all staff and volunteers to share this commitment.</w:t>
      </w:r>
    </w:p>
    <w:p w14:paraId="5B3CB24D" w14:textId="77777777" w:rsidR="00176F4B" w:rsidRPr="009B079C" w:rsidRDefault="00176F4B" w:rsidP="00176F4B">
      <w:pPr>
        <w:pStyle w:val="subhead"/>
        <w:spacing w:before="0" w:beforeAutospacing="0" w:after="0" w:afterAutospacing="0"/>
        <w:jc w:val="both"/>
        <w:rPr>
          <w:rFonts w:ascii="Calibri" w:hAnsi="Calibri" w:cs="Calibri"/>
          <w:color w:val="000000" w:themeColor="text1"/>
          <w:sz w:val="22"/>
          <w:szCs w:val="22"/>
        </w:rPr>
      </w:pPr>
    </w:p>
    <w:p w14:paraId="42911E39" w14:textId="77777777" w:rsidR="00176F4B" w:rsidRPr="009B079C" w:rsidRDefault="00176F4B" w:rsidP="00176F4B">
      <w:pPr>
        <w:pStyle w:val="subhead"/>
        <w:spacing w:before="0" w:beforeAutospacing="0" w:after="0" w:afterAutospacing="0"/>
        <w:jc w:val="both"/>
        <w:rPr>
          <w:rFonts w:ascii="Calibri" w:hAnsi="Calibri" w:cs="Calibri"/>
          <w:color w:val="000000" w:themeColor="text1"/>
          <w:sz w:val="22"/>
          <w:szCs w:val="22"/>
        </w:rPr>
      </w:pPr>
      <w:r w:rsidRPr="009B079C">
        <w:rPr>
          <w:rFonts w:ascii="Calibri" w:hAnsi="Calibri" w:cs="Calibri"/>
          <w:color w:val="000000" w:themeColor="text1"/>
          <w:sz w:val="22"/>
          <w:szCs w:val="22"/>
        </w:rPr>
        <w:t xml:space="preserve">It is vital that a culture of vigilance is promoted across the setting, and as such, the setting has adopted recruitment procedures that seek to deter, reject and identify people who might be unsuitable to work with children and young people.  </w:t>
      </w:r>
    </w:p>
    <w:p w14:paraId="544139E9" w14:textId="77777777" w:rsidR="00176F4B" w:rsidRPr="009B079C" w:rsidRDefault="00176F4B" w:rsidP="00176F4B">
      <w:pPr>
        <w:pStyle w:val="subhead"/>
        <w:spacing w:before="0" w:beforeAutospacing="0" w:after="0" w:afterAutospacing="0"/>
        <w:jc w:val="both"/>
        <w:rPr>
          <w:rFonts w:ascii="Calibri" w:hAnsi="Calibri" w:cs="Calibri"/>
          <w:color w:val="000000" w:themeColor="text1"/>
          <w:sz w:val="22"/>
          <w:szCs w:val="22"/>
        </w:rPr>
      </w:pPr>
    </w:p>
    <w:p w14:paraId="65578B3D" w14:textId="77777777" w:rsidR="00176F4B" w:rsidRPr="009B079C" w:rsidRDefault="00176F4B" w:rsidP="00176F4B">
      <w:pPr>
        <w:pStyle w:val="subhead"/>
        <w:spacing w:before="0" w:beforeAutospacing="0" w:after="0" w:afterAutospacing="0"/>
        <w:jc w:val="both"/>
        <w:rPr>
          <w:rFonts w:ascii="Calibri" w:hAnsi="Calibri" w:cs="Calibri"/>
          <w:color w:val="000000" w:themeColor="text1"/>
          <w:sz w:val="22"/>
          <w:szCs w:val="22"/>
        </w:rPr>
      </w:pPr>
      <w:r w:rsidRPr="009B079C">
        <w:rPr>
          <w:rFonts w:ascii="Calibri" w:hAnsi="Calibri" w:cs="Calibri"/>
          <w:color w:val="000000" w:themeColor="text1"/>
          <w:sz w:val="22"/>
          <w:szCs w:val="22"/>
        </w:rPr>
        <w:t>All elements of the Safer Recruitment Policy ensure that the recruitment and selection processes outlined:</w:t>
      </w:r>
    </w:p>
    <w:p w14:paraId="6A859D11" w14:textId="77777777" w:rsidR="00176F4B" w:rsidRPr="009B079C" w:rsidRDefault="00176F4B" w:rsidP="00176F4B">
      <w:pPr>
        <w:pStyle w:val="subhead"/>
        <w:spacing w:before="0" w:beforeAutospacing="0" w:after="0" w:afterAutospacing="0"/>
        <w:jc w:val="both"/>
        <w:rPr>
          <w:rFonts w:ascii="Calibri" w:hAnsi="Calibri" w:cs="Calibri"/>
          <w:color w:val="000000" w:themeColor="text1"/>
          <w:sz w:val="22"/>
          <w:szCs w:val="22"/>
        </w:rPr>
      </w:pPr>
    </w:p>
    <w:p w14:paraId="3198D07E" w14:textId="77777777" w:rsidR="00F86E5A" w:rsidRPr="00AC40A6" w:rsidRDefault="00F86E5A" w:rsidP="00F86E5A">
      <w:pPr>
        <w:pStyle w:val="subhead"/>
        <w:numPr>
          <w:ilvl w:val="0"/>
          <w:numId w:val="52"/>
        </w:numPr>
        <w:spacing w:before="0" w:beforeAutospacing="0" w:after="0" w:afterAutospacing="0"/>
        <w:ind w:right="424"/>
        <w:rPr>
          <w:rFonts w:asciiTheme="minorHAnsi" w:hAnsiTheme="minorHAnsi" w:cstheme="minorHAnsi"/>
          <w:color w:val="00B050"/>
          <w:sz w:val="22"/>
          <w:szCs w:val="22"/>
        </w:rPr>
      </w:pPr>
      <w:r w:rsidRPr="00AC40A6">
        <w:rPr>
          <w:rFonts w:asciiTheme="minorHAnsi" w:hAnsiTheme="minorHAnsi" w:cstheme="minorHAnsi"/>
          <w:color w:val="00B050"/>
          <w:sz w:val="22"/>
          <w:szCs w:val="22"/>
        </w:rPr>
        <w:t xml:space="preserve">meet the requirements of  </w:t>
      </w:r>
      <w:hyperlink r:id="rId82" w:history="1">
        <w:r w:rsidRPr="00AC40A6">
          <w:rPr>
            <w:rStyle w:val="Hyperlink"/>
            <w:rFonts w:asciiTheme="minorHAnsi" w:eastAsia="Arial" w:hAnsiTheme="minorHAnsi" w:cstheme="minorHAnsi"/>
            <w:color w:val="00B050"/>
            <w:sz w:val="22"/>
            <w:szCs w:val="22"/>
          </w:rPr>
          <w:t xml:space="preserve">Early years foundation stage (EYFS) statutory framework  </w:t>
        </w:r>
      </w:hyperlink>
    </w:p>
    <w:p w14:paraId="4E832FF7" w14:textId="77777777" w:rsidR="00F86E5A" w:rsidRPr="00AC40A6" w:rsidRDefault="00F86E5A" w:rsidP="00F86E5A">
      <w:pPr>
        <w:pStyle w:val="subhead"/>
        <w:numPr>
          <w:ilvl w:val="0"/>
          <w:numId w:val="52"/>
        </w:numPr>
        <w:spacing w:before="0" w:beforeAutospacing="0" w:after="0" w:afterAutospacing="0"/>
        <w:ind w:right="424"/>
        <w:rPr>
          <w:rFonts w:asciiTheme="minorHAnsi" w:hAnsiTheme="minorHAnsi" w:cstheme="minorHAnsi"/>
          <w:color w:val="00B050"/>
          <w:sz w:val="22"/>
          <w:szCs w:val="22"/>
        </w:rPr>
      </w:pPr>
      <w:r w:rsidRPr="00AC40A6">
        <w:rPr>
          <w:rFonts w:asciiTheme="minorHAnsi" w:hAnsiTheme="minorHAnsi" w:cstheme="minorHAnsi"/>
          <w:color w:val="00B050"/>
          <w:sz w:val="22"/>
          <w:szCs w:val="22"/>
        </w:rPr>
        <w:t xml:space="preserve">meet the requirements of  </w:t>
      </w:r>
      <w:hyperlink r:id="rId83" w:history="1">
        <w:r w:rsidRPr="00AC40A6">
          <w:rPr>
            <w:rStyle w:val="Hyperlink"/>
            <w:rFonts w:asciiTheme="minorHAnsi" w:eastAsia="Arial" w:hAnsiTheme="minorHAnsi" w:cstheme="minorHAnsi"/>
            <w:color w:val="00B050"/>
            <w:sz w:val="22"/>
            <w:szCs w:val="22"/>
          </w:rPr>
          <w:t>Keeping Children Safe in Education</w:t>
        </w:r>
      </w:hyperlink>
    </w:p>
    <w:p w14:paraId="19D3E76E" w14:textId="77777777" w:rsidR="00F86E5A" w:rsidRPr="00AC40A6" w:rsidRDefault="00F86E5A" w:rsidP="00F86E5A">
      <w:pPr>
        <w:pStyle w:val="subhead"/>
        <w:numPr>
          <w:ilvl w:val="0"/>
          <w:numId w:val="52"/>
        </w:numPr>
        <w:spacing w:before="0" w:beforeAutospacing="0" w:after="0" w:afterAutospacing="0"/>
        <w:ind w:right="424"/>
        <w:rPr>
          <w:rFonts w:asciiTheme="minorHAnsi" w:eastAsiaTheme="minorEastAsia" w:hAnsiTheme="minorHAnsi" w:cstheme="minorHAnsi"/>
          <w:color w:val="00B050"/>
          <w:sz w:val="22"/>
          <w:szCs w:val="22"/>
        </w:rPr>
      </w:pPr>
      <w:r w:rsidRPr="00AC40A6">
        <w:rPr>
          <w:rFonts w:asciiTheme="minorHAnsi" w:eastAsiaTheme="minorEastAsia" w:hAnsiTheme="minorHAnsi" w:cstheme="minorHAnsi"/>
          <w:color w:val="00B050"/>
          <w:sz w:val="22"/>
          <w:szCs w:val="22"/>
        </w:rPr>
        <w:t xml:space="preserve">meet the requirements of </w:t>
      </w:r>
      <w:hyperlink r:id="rId84" w:history="1">
        <w:r w:rsidRPr="00AC40A6">
          <w:rPr>
            <w:rStyle w:val="Hyperlink"/>
            <w:rFonts w:asciiTheme="minorHAnsi" w:eastAsiaTheme="minorEastAsia" w:hAnsiTheme="minorHAnsi" w:cstheme="minorHAnsi"/>
            <w:color w:val="00B050"/>
            <w:sz w:val="22"/>
            <w:szCs w:val="22"/>
          </w:rPr>
          <w:t>Working_Together_to_Safeguard_Children-2018.pdf</w:t>
        </w:r>
      </w:hyperlink>
      <w:r w:rsidRPr="00AC40A6">
        <w:rPr>
          <w:rFonts w:asciiTheme="minorHAnsi" w:eastAsiaTheme="minorEastAsia" w:hAnsiTheme="minorHAnsi" w:cstheme="minorHAnsi"/>
          <w:color w:val="00B050"/>
          <w:sz w:val="22"/>
          <w:szCs w:val="22"/>
        </w:rPr>
        <w:t xml:space="preserve"> </w:t>
      </w:r>
    </w:p>
    <w:p w14:paraId="7162327C" w14:textId="77777777" w:rsidR="00F86E5A" w:rsidRPr="00AC1AC8" w:rsidRDefault="00F86E5A" w:rsidP="00F86E5A">
      <w:pPr>
        <w:pStyle w:val="subhead"/>
        <w:numPr>
          <w:ilvl w:val="0"/>
          <w:numId w:val="52"/>
        </w:numPr>
        <w:spacing w:before="0" w:beforeAutospacing="0" w:after="0" w:afterAutospacing="0"/>
        <w:ind w:right="424"/>
        <w:rPr>
          <w:rFonts w:asciiTheme="minorHAnsi" w:hAnsiTheme="minorHAnsi" w:cstheme="minorHAnsi"/>
          <w:sz w:val="22"/>
          <w:szCs w:val="22"/>
        </w:rPr>
      </w:pPr>
      <w:r w:rsidRPr="00AC1AC8">
        <w:rPr>
          <w:rFonts w:asciiTheme="minorHAnsi" w:hAnsiTheme="minorHAnsi" w:cstheme="minorHAnsi"/>
          <w:sz w:val="22"/>
          <w:szCs w:val="22"/>
        </w:rPr>
        <w:t xml:space="preserve">set out prescribed vetting and checking </w:t>
      </w:r>
      <w:proofErr w:type="gramStart"/>
      <w:r w:rsidRPr="00AC1AC8">
        <w:rPr>
          <w:rFonts w:asciiTheme="minorHAnsi" w:hAnsiTheme="minorHAnsi" w:cstheme="minorHAnsi"/>
          <w:sz w:val="22"/>
          <w:szCs w:val="22"/>
        </w:rPr>
        <w:t>procedures</w:t>
      </w:r>
      <w:proofErr w:type="gramEnd"/>
    </w:p>
    <w:p w14:paraId="5F37C2D8" w14:textId="77777777" w:rsidR="00F86E5A" w:rsidRPr="00AC1AC8" w:rsidRDefault="00F86E5A" w:rsidP="00F86E5A">
      <w:pPr>
        <w:pStyle w:val="subhead"/>
        <w:numPr>
          <w:ilvl w:val="0"/>
          <w:numId w:val="52"/>
        </w:numPr>
        <w:spacing w:before="0" w:beforeAutospacing="0" w:after="0" w:afterAutospacing="0"/>
        <w:ind w:right="424"/>
        <w:rPr>
          <w:rFonts w:asciiTheme="minorHAnsi" w:hAnsiTheme="minorHAnsi" w:cstheme="minorHAnsi"/>
          <w:sz w:val="22"/>
          <w:szCs w:val="22"/>
        </w:rPr>
      </w:pPr>
      <w:r w:rsidRPr="00AC1AC8">
        <w:rPr>
          <w:rFonts w:asciiTheme="minorHAnsi" w:hAnsiTheme="minorHAnsi" w:cstheme="minorHAnsi"/>
          <w:sz w:val="22"/>
          <w:szCs w:val="22"/>
        </w:rPr>
        <w:t xml:space="preserve">include a robust </w:t>
      </w:r>
      <w:proofErr w:type="gramStart"/>
      <w:r w:rsidRPr="00AC1AC8">
        <w:rPr>
          <w:rFonts w:asciiTheme="minorHAnsi" w:hAnsiTheme="minorHAnsi" w:cstheme="minorHAnsi"/>
          <w:sz w:val="22"/>
          <w:szCs w:val="22"/>
        </w:rPr>
        <w:t>induction</w:t>
      </w:r>
      <w:proofErr w:type="gramEnd"/>
    </w:p>
    <w:p w14:paraId="01826DA2" w14:textId="17BE5496" w:rsidR="00176F4B" w:rsidRPr="00AC1AC8" w:rsidRDefault="00F86E5A" w:rsidP="00AC1AC8">
      <w:pPr>
        <w:pStyle w:val="subhead"/>
        <w:numPr>
          <w:ilvl w:val="0"/>
          <w:numId w:val="52"/>
        </w:numPr>
        <w:spacing w:before="0" w:beforeAutospacing="0" w:after="0" w:afterAutospacing="0"/>
        <w:ind w:right="424"/>
        <w:rPr>
          <w:rFonts w:asciiTheme="minorHAnsi" w:hAnsiTheme="minorHAnsi" w:cstheme="minorHAnsi"/>
          <w:sz w:val="22"/>
          <w:szCs w:val="22"/>
        </w:rPr>
      </w:pPr>
      <w:r w:rsidRPr="00AC1AC8">
        <w:rPr>
          <w:rFonts w:asciiTheme="minorHAnsi" w:hAnsiTheme="minorHAnsi" w:cstheme="minorHAnsi"/>
          <w:sz w:val="22"/>
          <w:szCs w:val="22"/>
        </w:rPr>
        <w:t xml:space="preserve">provide for ongoing training, supervision and monitoring of staff and </w:t>
      </w:r>
      <w:proofErr w:type="gramStart"/>
      <w:r w:rsidRPr="00AC1AC8">
        <w:rPr>
          <w:rFonts w:asciiTheme="minorHAnsi" w:hAnsiTheme="minorHAnsi" w:cstheme="minorHAnsi"/>
          <w:sz w:val="22"/>
          <w:szCs w:val="22"/>
        </w:rPr>
        <w:t>volunteers</w:t>
      </w:r>
      <w:proofErr w:type="gramEnd"/>
    </w:p>
    <w:p w14:paraId="03B489F7" w14:textId="77777777" w:rsidR="00176F4B" w:rsidRPr="009B079C" w:rsidRDefault="00176F4B" w:rsidP="00176F4B">
      <w:pPr>
        <w:pStyle w:val="subhead"/>
        <w:spacing w:before="0" w:beforeAutospacing="0" w:after="0" w:afterAutospacing="0"/>
        <w:ind w:right="424"/>
        <w:rPr>
          <w:rFonts w:asciiTheme="majorHAnsi" w:hAnsiTheme="majorHAnsi" w:cstheme="majorHAnsi"/>
          <w:color w:val="000000" w:themeColor="text1"/>
          <w:sz w:val="22"/>
          <w:szCs w:val="22"/>
        </w:rPr>
      </w:pPr>
    </w:p>
    <w:p w14:paraId="4E88BACD" w14:textId="77777777" w:rsidR="00C758F7" w:rsidRPr="00B20CED" w:rsidRDefault="00C758F7" w:rsidP="00C758F7">
      <w:pPr>
        <w:pStyle w:val="body"/>
        <w:spacing w:before="0" w:beforeAutospacing="0" w:after="0" w:afterAutospacing="0"/>
        <w:jc w:val="both"/>
        <w:rPr>
          <w:rFonts w:ascii="Calibri" w:hAnsi="Calibri" w:cs="Calibri"/>
          <w:b/>
          <w:color w:val="00B050"/>
          <w:sz w:val="22"/>
          <w:szCs w:val="22"/>
          <w:u w:val="single"/>
        </w:rPr>
      </w:pPr>
      <w:r w:rsidRPr="00B20CED">
        <w:rPr>
          <w:rFonts w:ascii="Calibri" w:hAnsi="Calibri" w:cs="Calibri"/>
          <w:b/>
          <w:color w:val="00B050"/>
          <w:sz w:val="22"/>
          <w:szCs w:val="22"/>
          <w:u w:val="single"/>
        </w:rPr>
        <w:t>7.1 Scope of this policy</w:t>
      </w:r>
    </w:p>
    <w:p w14:paraId="00885C57" w14:textId="77777777" w:rsidR="00C758F7" w:rsidRDefault="00C758F7" w:rsidP="00176F4B">
      <w:pPr>
        <w:pStyle w:val="subhead"/>
        <w:spacing w:before="0" w:beforeAutospacing="0" w:after="0" w:afterAutospacing="0"/>
        <w:jc w:val="both"/>
        <w:rPr>
          <w:rFonts w:ascii="Calibri" w:hAnsi="Calibri" w:cs="Calibri"/>
          <w:color w:val="000000" w:themeColor="text1"/>
          <w:sz w:val="22"/>
          <w:szCs w:val="22"/>
        </w:rPr>
      </w:pPr>
    </w:p>
    <w:p w14:paraId="401D7F5B" w14:textId="52A0DE98" w:rsidR="00176F4B" w:rsidRPr="009B079C" w:rsidRDefault="00176F4B" w:rsidP="00176F4B">
      <w:pPr>
        <w:pStyle w:val="subhead"/>
        <w:spacing w:before="0" w:beforeAutospacing="0" w:after="0" w:afterAutospacing="0"/>
        <w:jc w:val="both"/>
        <w:rPr>
          <w:rFonts w:ascii="Calibri" w:hAnsi="Calibri" w:cs="Calibri"/>
          <w:color w:val="000000" w:themeColor="text1"/>
          <w:sz w:val="22"/>
          <w:szCs w:val="22"/>
        </w:rPr>
      </w:pPr>
      <w:r w:rsidRPr="009B079C">
        <w:rPr>
          <w:rFonts w:ascii="Calibri" w:hAnsi="Calibri" w:cs="Calibri"/>
          <w:color w:val="000000" w:themeColor="text1"/>
          <w:sz w:val="22"/>
          <w:szCs w:val="22"/>
        </w:rPr>
        <w:t xml:space="preserve">This policy outlines the steps that </w:t>
      </w:r>
      <w:proofErr w:type="spellStart"/>
      <w:r w:rsidRPr="009B079C">
        <w:rPr>
          <w:rFonts w:ascii="Calibri" w:hAnsi="Calibri" w:cs="Calibri"/>
          <w:color w:val="000000" w:themeColor="text1"/>
          <w:sz w:val="22"/>
          <w:szCs w:val="22"/>
        </w:rPr>
        <w:t>Bomere</w:t>
      </w:r>
      <w:proofErr w:type="spellEnd"/>
      <w:r w:rsidRPr="009B079C">
        <w:rPr>
          <w:rFonts w:ascii="Calibri" w:hAnsi="Calibri" w:cs="Calibri"/>
          <w:color w:val="000000" w:themeColor="text1"/>
          <w:sz w:val="22"/>
          <w:szCs w:val="22"/>
        </w:rPr>
        <w:t xml:space="preserve"> Heath Sunshine Preschool will take to ensure those employed are suitable to work with children and young people. Its main purpose is:</w:t>
      </w:r>
    </w:p>
    <w:p w14:paraId="46AB94FE" w14:textId="77777777" w:rsidR="00176F4B" w:rsidRPr="009B079C" w:rsidRDefault="00176F4B" w:rsidP="00176F4B">
      <w:pPr>
        <w:pStyle w:val="subhead"/>
        <w:spacing w:before="0" w:beforeAutospacing="0" w:after="0" w:afterAutospacing="0"/>
        <w:jc w:val="both"/>
        <w:rPr>
          <w:rFonts w:ascii="Calibri" w:hAnsi="Calibri" w:cs="Calibri"/>
          <w:color w:val="000000" w:themeColor="text1"/>
          <w:sz w:val="22"/>
          <w:szCs w:val="22"/>
        </w:rPr>
      </w:pPr>
    </w:p>
    <w:p w14:paraId="3F7FA113" w14:textId="77777777" w:rsidR="00176F4B" w:rsidRPr="009B079C" w:rsidRDefault="00176F4B" w:rsidP="00BE1016">
      <w:pPr>
        <w:pStyle w:val="subhead"/>
        <w:numPr>
          <w:ilvl w:val="0"/>
          <w:numId w:val="53"/>
        </w:numPr>
        <w:spacing w:before="0" w:beforeAutospacing="0" w:after="0" w:afterAutospacing="0"/>
        <w:jc w:val="both"/>
        <w:rPr>
          <w:rFonts w:ascii="Calibri" w:hAnsi="Calibri" w:cs="Calibri"/>
          <w:color w:val="000000" w:themeColor="text1"/>
          <w:sz w:val="22"/>
          <w:szCs w:val="22"/>
        </w:rPr>
      </w:pPr>
      <w:r w:rsidRPr="009B079C">
        <w:rPr>
          <w:rFonts w:ascii="Calibri" w:hAnsi="Calibri" w:cs="Calibri"/>
          <w:color w:val="000000" w:themeColor="text1"/>
          <w:sz w:val="22"/>
          <w:szCs w:val="22"/>
        </w:rPr>
        <w:t>to deter unsuitable individuals from applying to work with us</w:t>
      </w:r>
    </w:p>
    <w:p w14:paraId="1E5336B6" w14:textId="77777777" w:rsidR="00176F4B" w:rsidRPr="009B079C" w:rsidRDefault="00176F4B" w:rsidP="00BE1016">
      <w:pPr>
        <w:pStyle w:val="subhead"/>
        <w:numPr>
          <w:ilvl w:val="0"/>
          <w:numId w:val="53"/>
        </w:numPr>
        <w:spacing w:before="0" w:beforeAutospacing="0" w:after="0" w:afterAutospacing="0"/>
        <w:jc w:val="both"/>
        <w:rPr>
          <w:rFonts w:ascii="Calibri" w:hAnsi="Calibri" w:cs="Calibri"/>
          <w:color w:val="000000" w:themeColor="text1"/>
          <w:sz w:val="22"/>
          <w:szCs w:val="22"/>
        </w:rPr>
      </w:pPr>
      <w:r w:rsidRPr="009B079C">
        <w:rPr>
          <w:rFonts w:ascii="Calibri" w:hAnsi="Calibri" w:cs="Calibri"/>
          <w:color w:val="000000" w:themeColor="text1"/>
          <w:sz w:val="22"/>
          <w:szCs w:val="22"/>
        </w:rPr>
        <w:t xml:space="preserve">to attract and engage suitable </w:t>
      </w:r>
      <w:proofErr w:type="gramStart"/>
      <w:r w:rsidRPr="009B079C">
        <w:rPr>
          <w:rFonts w:ascii="Calibri" w:hAnsi="Calibri" w:cs="Calibri"/>
          <w:color w:val="000000" w:themeColor="text1"/>
          <w:sz w:val="22"/>
          <w:szCs w:val="22"/>
        </w:rPr>
        <w:t>candidates</w:t>
      </w:r>
      <w:proofErr w:type="gramEnd"/>
      <w:r w:rsidRPr="009B079C">
        <w:rPr>
          <w:rFonts w:ascii="Calibri" w:hAnsi="Calibri" w:cs="Calibri"/>
          <w:color w:val="000000" w:themeColor="text1"/>
          <w:sz w:val="22"/>
          <w:szCs w:val="22"/>
        </w:rPr>
        <w:t xml:space="preserve"> </w:t>
      </w:r>
    </w:p>
    <w:p w14:paraId="7966B1AA" w14:textId="77777777" w:rsidR="00176F4B" w:rsidRPr="009B079C" w:rsidRDefault="00176F4B" w:rsidP="00BE1016">
      <w:pPr>
        <w:pStyle w:val="subhead"/>
        <w:numPr>
          <w:ilvl w:val="0"/>
          <w:numId w:val="53"/>
        </w:numPr>
        <w:spacing w:before="0" w:beforeAutospacing="0" w:after="0" w:afterAutospacing="0"/>
        <w:jc w:val="both"/>
        <w:rPr>
          <w:rFonts w:ascii="Calibri" w:hAnsi="Calibri" w:cs="Calibri"/>
          <w:color w:val="000000" w:themeColor="text1"/>
          <w:sz w:val="22"/>
          <w:szCs w:val="22"/>
        </w:rPr>
      </w:pPr>
      <w:r w:rsidRPr="009B079C">
        <w:rPr>
          <w:rFonts w:ascii="Calibri" w:hAnsi="Calibri" w:cs="Calibri"/>
          <w:color w:val="000000" w:themeColor="text1"/>
          <w:sz w:val="22"/>
          <w:szCs w:val="22"/>
        </w:rPr>
        <w:t xml:space="preserve">to promote and maintain a culture of </w:t>
      </w:r>
      <w:proofErr w:type="gramStart"/>
      <w:r w:rsidRPr="009B079C">
        <w:rPr>
          <w:rFonts w:ascii="Calibri" w:hAnsi="Calibri" w:cs="Calibri"/>
          <w:color w:val="000000" w:themeColor="text1"/>
          <w:sz w:val="22"/>
          <w:szCs w:val="22"/>
        </w:rPr>
        <w:t>vigilance</w:t>
      </w:r>
      <w:proofErr w:type="gramEnd"/>
    </w:p>
    <w:p w14:paraId="73BAC6E2" w14:textId="77777777" w:rsidR="00176F4B" w:rsidRPr="009B079C" w:rsidRDefault="00176F4B" w:rsidP="00176F4B">
      <w:pPr>
        <w:pStyle w:val="subhead"/>
        <w:spacing w:before="0" w:beforeAutospacing="0" w:after="0" w:afterAutospacing="0"/>
        <w:jc w:val="both"/>
        <w:rPr>
          <w:rFonts w:ascii="Calibri" w:hAnsi="Calibri" w:cs="Calibri"/>
          <w:color w:val="000000" w:themeColor="text1"/>
          <w:sz w:val="22"/>
          <w:szCs w:val="22"/>
        </w:rPr>
      </w:pPr>
    </w:p>
    <w:p w14:paraId="5F6CBD51" w14:textId="77777777" w:rsidR="00176F4B" w:rsidRPr="009B079C" w:rsidRDefault="00176F4B" w:rsidP="00176F4B">
      <w:pPr>
        <w:pStyle w:val="subhead"/>
        <w:spacing w:before="0" w:beforeAutospacing="0" w:after="0" w:afterAutospacing="0"/>
        <w:jc w:val="both"/>
        <w:rPr>
          <w:rFonts w:ascii="Calibri" w:hAnsi="Calibri" w:cs="Calibri"/>
          <w:color w:val="000000" w:themeColor="text1"/>
          <w:sz w:val="22"/>
          <w:szCs w:val="22"/>
        </w:rPr>
      </w:pPr>
      <w:r w:rsidRPr="009B079C">
        <w:rPr>
          <w:rFonts w:ascii="Calibri" w:hAnsi="Calibri" w:cs="Calibri"/>
          <w:color w:val="000000" w:themeColor="text1"/>
          <w:sz w:val="22"/>
          <w:szCs w:val="22"/>
        </w:rPr>
        <w:t>The recruitment and selection process aims to support the selection of the most suitable applicant for a post based on the appropriate combination of ability, qualifications, experience and attitude as measured against the job description and person specification.</w:t>
      </w:r>
    </w:p>
    <w:p w14:paraId="69A7B7F2" w14:textId="77777777" w:rsidR="00176F4B" w:rsidRPr="009B079C" w:rsidRDefault="00176F4B" w:rsidP="00176F4B">
      <w:pPr>
        <w:pStyle w:val="subhead"/>
        <w:spacing w:before="0" w:beforeAutospacing="0" w:after="0" w:afterAutospacing="0"/>
        <w:jc w:val="both"/>
        <w:rPr>
          <w:rFonts w:ascii="Calibri" w:hAnsi="Calibri" w:cs="Calibri"/>
          <w:color w:val="000000" w:themeColor="text1"/>
          <w:sz w:val="22"/>
          <w:szCs w:val="22"/>
        </w:rPr>
      </w:pPr>
    </w:p>
    <w:p w14:paraId="6248B1DA" w14:textId="77777777" w:rsidR="00176F4B" w:rsidRPr="009B079C" w:rsidRDefault="00176F4B" w:rsidP="00176F4B">
      <w:pPr>
        <w:pStyle w:val="subhead"/>
        <w:spacing w:before="0" w:beforeAutospacing="0" w:after="0" w:afterAutospacing="0"/>
        <w:jc w:val="both"/>
        <w:rPr>
          <w:rFonts w:ascii="Calibri" w:hAnsi="Calibri" w:cs="Calibri"/>
          <w:color w:val="000000" w:themeColor="text1"/>
          <w:sz w:val="22"/>
          <w:szCs w:val="22"/>
        </w:rPr>
      </w:pPr>
      <w:r w:rsidRPr="009B079C">
        <w:rPr>
          <w:rFonts w:ascii="Calibri" w:hAnsi="Calibri" w:cs="Calibri"/>
          <w:color w:val="000000" w:themeColor="text1"/>
          <w:sz w:val="22"/>
          <w:szCs w:val="22"/>
        </w:rPr>
        <w:t>All those involved in the recruitment and selection of staff must ensure that policy, processes and procedures are compliant with current employment legislation.</w:t>
      </w:r>
    </w:p>
    <w:p w14:paraId="3CDEF34C" w14:textId="77777777" w:rsidR="00176F4B" w:rsidRPr="009B079C" w:rsidRDefault="00176F4B" w:rsidP="00B20CED">
      <w:pPr>
        <w:pStyle w:val="body"/>
        <w:spacing w:before="0" w:beforeAutospacing="0" w:after="0" w:afterAutospacing="0"/>
        <w:ind w:right="424"/>
        <w:rPr>
          <w:rFonts w:asciiTheme="majorHAnsi" w:hAnsiTheme="majorHAnsi" w:cstheme="majorHAnsi"/>
          <w:b/>
          <w:color w:val="000000" w:themeColor="text1"/>
          <w:sz w:val="22"/>
          <w:szCs w:val="22"/>
        </w:rPr>
      </w:pPr>
    </w:p>
    <w:p w14:paraId="50287FE1" w14:textId="77777777" w:rsidR="00176F4B" w:rsidRPr="009B079C" w:rsidRDefault="00176F4B" w:rsidP="00176F4B">
      <w:pPr>
        <w:pStyle w:val="body"/>
        <w:spacing w:before="0" w:beforeAutospacing="0" w:after="0" w:afterAutospacing="0"/>
        <w:ind w:right="424"/>
        <w:rPr>
          <w:rFonts w:ascii="Calibri" w:hAnsi="Calibri" w:cs="Calibri"/>
          <w:color w:val="000000" w:themeColor="text1"/>
          <w:sz w:val="22"/>
          <w:szCs w:val="22"/>
        </w:rPr>
      </w:pPr>
      <w:r w:rsidRPr="009B079C">
        <w:rPr>
          <w:rFonts w:ascii="Calibri" w:hAnsi="Calibri" w:cs="Calibri"/>
          <w:color w:val="000000" w:themeColor="text1"/>
          <w:sz w:val="22"/>
          <w:szCs w:val="22"/>
        </w:rPr>
        <w:t>This policy applies to the recruitment of all staff, students and volunteers to include third party and supply staff. Manager/Leader appointments will follow the same principles with key recruitment responsibilities to be undertaken by the Register Person/Body.</w:t>
      </w:r>
    </w:p>
    <w:p w14:paraId="3CBEA957" w14:textId="77777777" w:rsidR="00176F4B" w:rsidRPr="009B079C" w:rsidRDefault="00176F4B" w:rsidP="00176F4B">
      <w:pPr>
        <w:pStyle w:val="subhead"/>
        <w:spacing w:before="0" w:beforeAutospacing="0" w:after="0" w:afterAutospacing="0"/>
        <w:jc w:val="both"/>
        <w:rPr>
          <w:rFonts w:ascii="Calibri" w:hAnsi="Calibri" w:cs="Calibri"/>
          <w:color w:val="000000" w:themeColor="text1"/>
          <w:sz w:val="22"/>
          <w:szCs w:val="22"/>
        </w:rPr>
      </w:pPr>
    </w:p>
    <w:p w14:paraId="797336D5" w14:textId="77777777" w:rsidR="00176F4B" w:rsidRPr="009B079C" w:rsidRDefault="00176F4B" w:rsidP="00176F4B">
      <w:pPr>
        <w:pStyle w:val="body"/>
        <w:spacing w:before="0" w:beforeAutospacing="0" w:after="0" w:afterAutospacing="0"/>
        <w:jc w:val="both"/>
        <w:rPr>
          <w:rFonts w:ascii="Calibri" w:hAnsi="Calibri" w:cs="Calibri"/>
          <w:b/>
          <w:color w:val="000000" w:themeColor="text1"/>
          <w:sz w:val="22"/>
          <w:szCs w:val="22"/>
          <w:u w:val="single"/>
        </w:rPr>
      </w:pPr>
      <w:r w:rsidRPr="009B079C">
        <w:rPr>
          <w:rFonts w:ascii="Calibri" w:hAnsi="Calibri" w:cs="Calibri"/>
          <w:b/>
          <w:color w:val="000000" w:themeColor="text1"/>
          <w:sz w:val="22"/>
          <w:szCs w:val="22"/>
          <w:u w:val="single"/>
        </w:rPr>
        <w:t>7.2 Roles and Responsibilities</w:t>
      </w:r>
    </w:p>
    <w:p w14:paraId="540B8D7A" w14:textId="77777777" w:rsidR="00176F4B" w:rsidRPr="009B079C" w:rsidRDefault="00176F4B" w:rsidP="00176F4B">
      <w:pPr>
        <w:pStyle w:val="body"/>
        <w:spacing w:before="0" w:beforeAutospacing="0" w:after="0" w:afterAutospacing="0"/>
        <w:jc w:val="both"/>
        <w:rPr>
          <w:rFonts w:ascii="Calibri" w:hAnsi="Calibri" w:cs="Calibri"/>
          <w:b/>
          <w:color w:val="000000" w:themeColor="text1"/>
          <w:sz w:val="22"/>
          <w:szCs w:val="22"/>
        </w:rPr>
      </w:pPr>
    </w:p>
    <w:p w14:paraId="5A3F6426" w14:textId="77777777" w:rsidR="00176F4B" w:rsidRPr="009B079C" w:rsidRDefault="00176F4B" w:rsidP="00176F4B">
      <w:pPr>
        <w:pStyle w:val="subhead"/>
        <w:spacing w:before="0" w:beforeAutospacing="0" w:after="0" w:afterAutospacing="0"/>
        <w:jc w:val="both"/>
        <w:rPr>
          <w:rFonts w:ascii="Calibri" w:hAnsi="Calibri" w:cs="Calibri"/>
          <w:color w:val="000000" w:themeColor="text1"/>
          <w:sz w:val="22"/>
          <w:szCs w:val="22"/>
        </w:rPr>
      </w:pPr>
      <w:r w:rsidRPr="009B079C">
        <w:rPr>
          <w:rFonts w:ascii="Calibri" w:hAnsi="Calibri" w:cs="Calibri"/>
          <w:color w:val="000000" w:themeColor="text1"/>
          <w:sz w:val="22"/>
          <w:szCs w:val="22"/>
        </w:rPr>
        <w:lastRenderedPageBreak/>
        <w:t>It is the responsibility of the Registered Person/body to monitor and review the effectiveness of this policy and to be familiar with the current DfE guidance ‘The Statutory Framework for the Early Years Foundation Stage’ (Sept 2021) and its specific requirements related to Safer Recruitment.</w:t>
      </w:r>
    </w:p>
    <w:p w14:paraId="4CF1F60C" w14:textId="77777777" w:rsidR="00176F4B" w:rsidRPr="009B079C" w:rsidRDefault="00176F4B" w:rsidP="00176F4B">
      <w:pPr>
        <w:pStyle w:val="body"/>
        <w:spacing w:before="0" w:beforeAutospacing="0" w:after="0" w:afterAutospacing="0"/>
        <w:jc w:val="both"/>
        <w:rPr>
          <w:rFonts w:ascii="Calibri" w:hAnsi="Calibri" w:cs="Calibri"/>
          <w:color w:val="000000" w:themeColor="text1"/>
          <w:sz w:val="22"/>
          <w:szCs w:val="22"/>
        </w:rPr>
      </w:pPr>
    </w:p>
    <w:p w14:paraId="797907F1" w14:textId="77777777" w:rsidR="00176F4B" w:rsidRPr="009B079C" w:rsidRDefault="00176F4B" w:rsidP="00176F4B">
      <w:pPr>
        <w:pStyle w:val="body"/>
        <w:spacing w:before="0" w:beforeAutospacing="0" w:after="0" w:afterAutospacing="0"/>
        <w:jc w:val="both"/>
        <w:rPr>
          <w:rFonts w:ascii="Calibri" w:hAnsi="Calibri" w:cs="Calibri"/>
          <w:color w:val="000000" w:themeColor="text1"/>
          <w:sz w:val="22"/>
          <w:szCs w:val="22"/>
        </w:rPr>
      </w:pPr>
      <w:r w:rsidRPr="009B079C">
        <w:rPr>
          <w:rFonts w:ascii="Calibri" w:hAnsi="Calibri" w:cs="Calibri"/>
          <w:color w:val="000000" w:themeColor="text1"/>
          <w:sz w:val="22"/>
          <w:szCs w:val="22"/>
        </w:rPr>
        <w:t>It is the responsibility of the Registered Person/body to ensure that process and procedures are in place to support the effective implementation of this policy and that all appropriate pre-employment checks are carried out on all staff who work at the setting.</w:t>
      </w:r>
    </w:p>
    <w:p w14:paraId="3332A3BC" w14:textId="77777777" w:rsidR="00176F4B" w:rsidRPr="009B079C" w:rsidRDefault="00176F4B" w:rsidP="00176F4B">
      <w:pPr>
        <w:pStyle w:val="body"/>
        <w:spacing w:before="0" w:beforeAutospacing="0" w:after="0" w:afterAutospacing="0"/>
        <w:jc w:val="both"/>
        <w:rPr>
          <w:rFonts w:ascii="Calibri" w:hAnsi="Calibri" w:cs="Calibri"/>
          <w:color w:val="000000" w:themeColor="text1"/>
          <w:sz w:val="22"/>
          <w:szCs w:val="22"/>
        </w:rPr>
      </w:pPr>
    </w:p>
    <w:p w14:paraId="38C02E73" w14:textId="77777777" w:rsidR="00176F4B" w:rsidRPr="009B079C" w:rsidRDefault="00176F4B" w:rsidP="00176F4B">
      <w:pPr>
        <w:pStyle w:val="body"/>
        <w:spacing w:before="0" w:beforeAutospacing="0" w:after="0" w:afterAutospacing="0"/>
        <w:jc w:val="both"/>
        <w:rPr>
          <w:rFonts w:ascii="Calibri" w:hAnsi="Calibri" w:cs="Calibri"/>
          <w:color w:val="000000" w:themeColor="text1"/>
          <w:sz w:val="22"/>
          <w:szCs w:val="22"/>
        </w:rPr>
      </w:pPr>
      <w:r w:rsidRPr="009B079C">
        <w:rPr>
          <w:rFonts w:ascii="Calibri" w:hAnsi="Calibri" w:cs="Calibri"/>
          <w:color w:val="000000" w:themeColor="text1"/>
          <w:sz w:val="22"/>
          <w:szCs w:val="22"/>
        </w:rPr>
        <w:t>The registered person/body must ensure, before convening any interview panel, that at least one member of the interview panel has completed training in ‘Safer Recruitment’.</w:t>
      </w:r>
    </w:p>
    <w:p w14:paraId="3FC2D2BC" w14:textId="77777777" w:rsidR="00176F4B" w:rsidRPr="009B079C" w:rsidRDefault="00176F4B" w:rsidP="00176F4B">
      <w:pPr>
        <w:pStyle w:val="body"/>
        <w:spacing w:before="0" w:beforeAutospacing="0" w:after="0" w:afterAutospacing="0"/>
        <w:jc w:val="both"/>
        <w:rPr>
          <w:rFonts w:ascii="Calibri" w:hAnsi="Calibri" w:cs="Calibri"/>
          <w:color w:val="000000" w:themeColor="text1"/>
          <w:sz w:val="22"/>
          <w:szCs w:val="22"/>
        </w:rPr>
      </w:pPr>
    </w:p>
    <w:p w14:paraId="301B51C9" w14:textId="77777777" w:rsidR="00176F4B" w:rsidRPr="009B079C" w:rsidRDefault="00176F4B" w:rsidP="00176F4B">
      <w:pPr>
        <w:pStyle w:val="body"/>
        <w:spacing w:before="0" w:beforeAutospacing="0" w:after="0" w:afterAutospacing="0"/>
        <w:jc w:val="both"/>
        <w:rPr>
          <w:rFonts w:ascii="Calibri" w:hAnsi="Calibri" w:cs="Calibri"/>
          <w:color w:val="000000" w:themeColor="text1"/>
          <w:sz w:val="22"/>
          <w:szCs w:val="22"/>
        </w:rPr>
      </w:pPr>
      <w:r w:rsidRPr="009B079C">
        <w:rPr>
          <w:rFonts w:ascii="Calibri" w:hAnsi="Calibri" w:cs="Calibri"/>
          <w:color w:val="000000" w:themeColor="text1"/>
          <w:sz w:val="22"/>
          <w:szCs w:val="22"/>
        </w:rPr>
        <w:t>The interview panel must ensure that child protection/safeguarding matters are central to the interview process.</w:t>
      </w:r>
    </w:p>
    <w:p w14:paraId="231D5D8B" w14:textId="77777777" w:rsidR="00176F4B" w:rsidRPr="009B079C" w:rsidRDefault="00176F4B" w:rsidP="00176F4B">
      <w:pPr>
        <w:pStyle w:val="body"/>
        <w:spacing w:before="0" w:beforeAutospacing="0" w:after="0" w:afterAutospacing="0"/>
        <w:jc w:val="both"/>
        <w:rPr>
          <w:rFonts w:ascii="Calibri" w:hAnsi="Calibri" w:cs="Calibri"/>
          <w:color w:val="000000" w:themeColor="text1"/>
          <w:sz w:val="22"/>
          <w:szCs w:val="22"/>
        </w:rPr>
      </w:pPr>
    </w:p>
    <w:p w14:paraId="389A68F3" w14:textId="77777777" w:rsidR="00176F4B" w:rsidRPr="009B079C" w:rsidRDefault="00176F4B" w:rsidP="00176F4B">
      <w:pPr>
        <w:pStyle w:val="body"/>
        <w:spacing w:before="0" w:beforeAutospacing="0" w:after="0" w:afterAutospacing="0"/>
        <w:jc w:val="both"/>
        <w:rPr>
          <w:rFonts w:ascii="Calibri" w:hAnsi="Calibri" w:cs="Calibri"/>
          <w:color w:val="000000" w:themeColor="text1"/>
          <w:sz w:val="22"/>
          <w:szCs w:val="22"/>
        </w:rPr>
      </w:pPr>
      <w:r w:rsidRPr="009B079C">
        <w:rPr>
          <w:rFonts w:ascii="Calibri" w:hAnsi="Calibri" w:cs="Calibri"/>
          <w:color w:val="000000" w:themeColor="text1"/>
          <w:sz w:val="22"/>
          <w:szCs w:val="22"/>
        </w:rPr>
        <w:t>Any member of staff involved in the recruitment and selection process will ensure they refer to and comply with all the elements of this policy.</w:t>
      </w:r>
    </w:p>
    <w:p w14:paraId="16B908BF" w14:textId="77777777" w:rsidR="00176F4B" w:rsidRPr="009B079C" w:rsidRDefault="00176F4B" w:rsidP="00176F4B">
      <w:pPr>
        <w:pStyle w:val="body"/>
        <w:spacing w:before="0" w:beforeAutospacing="0" w:after="0" w:afterAutospacing="0"/>
        <w:jc w:val="both"/>
        <w:rPr>
          <w:rFonts w:ascii="Calibri" w:hAnsi="Calibri" w:cs="Calibri"/>
          <w:color w:val="000000" w:themeColor="text1"/>
          <w:sz w:val="22"/>
          <w:szCs w:val="22"/>
        </w:rPr>
      </w:pPr>
    </w:p>
    <w:p w14:paraId="53915264" w14:textId="77777777" w:rsidR="00176F4B" w:rsidRPr="009B079C" w:rsidRDefault="00176F4B" w:rsidP="00BE1016">
      <w:pPr>
        <w:pStyle w:val="body"/>
        <w:numPr>
          <w:ilvl w:val="1"/>
          <w:numId w:val="75"/>
        </w:numPr>
        <w:spacing w:before="0" w:beforeAutospacing="0" w:after="0" w:afterAutospacing="0"/>
        <w:ind w:right="454"/>
        <w:rPr>
          <w:rFonts w:asciiTheme="minorHAnsi" w:hAnsiTheme="minorHAnsi" w:cstheme="minorHAnsi"/>
          <w:b/>
          <w:color w:val="000000" w:themeColor="text1"/>
          <w:sz w:val="22"/>
          <w:szCs w:val="22"/>
          <w:u w:val="single"/>
        </w:rPr>
      </w:pPr>
      <w:bookmarkStart w:id="96" w:name="Preparing_to_Recruit"/>
      <w:r w:rsidRPr="009B079C">
        <w:rPr>
          <w:rFonts w:asciiTheme="minorHAnsi" w:hAnsiTheme="minorHAnsi" w:cstheme="minorHAnsi"/>
          <w:b/>
          <w:color w:val="000000" w:themeColor="text1"/>
          <w:sz w:val="22"/>
          <w:szCs w:val="22"/>
          <w:u w:val="single"/>
        </w:rPr>
        <w:t>Preparing to Recruit</w:t>
      </w:r>
      <w:bookmarkStart w:id="97" w:name="Identifying_the_Vacancy"/>
      <w:bookmarkEnd w:id="96"/>
    </w:p>
    <w:p w14:paraId="0912995A" w14:textId="77777777" w:rsidR="00176F4B" w:rsidRPr="009B079C" w:rsidRDefault="00176F4B" w:rsidP="00176F4B">
      <w:pPr>
        <w:pStyle w:val="body"/>
        <w:spacing w:before="0" w:beforeAutospacing="0" w:after="0" w:afterAutospacing="0"/>
        <w:ind w:left="360" w:right="454"/>
        <w:rPr>
          <w:rFonts w:asciiTheme="minorHAnsi" w:hAnsiTheme="minorHAnsi" w:cstheme="minorHAnsi"/>
          <w:b/>
          <w:color w:val="000000" w:themeColor="text1"/>
          <w:sz w:val="22"/>
          <w:szCs w:val="22"/>
          <w:u w:val="single"/>
        </w:rPr>
      </w:pPr>
    </w:p>
    <w:p w14:paraId="2991CF10" w14:textId="77777777" w:rsidR="00176F4B" w:rsidRPr="009B079C" w:rsidRDefault="00176F4B" w:rsidP="00176F4B">
      <w:pPr>
        <w:spacing w:after="0"/>
        <w:ind w:right="424"/>
        <w:rPr>
          <w:rFonts w:cstheme="minorHAnsi"/>
          <w:b/>
          <w:color w:val="000000" w:themeColor="text1"/>
        </w:rPr>
      </w:pPr>
      <w:r w:rsidRPr="009B079C">
        <w:rPr>
          <w:rFonts w:cstheme="minorHAnsi"/>
          <w:b/>
          <w:color w:val="000000" w:themeColor="text1"/>
        </w:rPr>
        <w:t>Identifying the Vacancy</w:t>
      </w:r>
    </w:p>
    <w:bookmarkEnd w:id="97"/>
    <w:p w14:paraId="59C16995" w14:textId="77777777" w:rsidR="00176F4B" w:rsidRPr="009B079C" w:rsidRDefault="00176F4B" w:rsidP="00176F4B">
      <w:pPr>
        <w:pStyle w:val="body"/>
        <w:spacing w:before="0" w:beforeAutospacing="0" w:after="0" w:afterAutospacing="0"/>
        <w:ind w:right="424"/>
        <w:rPr>
          <w:rFonts w:asciiTheme="minorHAnsi" w:hAnsiTheme="minorHAnsi" w:cstheme="minorHAnsi"/>
          <w:color w:val="000000" w:themeColor="text1"/>
          <w:sz w:val="22"/>
          <w:szCs w:val="22"/>
        </w:rPr>
      </w:pPr>
      <w:r w:rsidRPr="009B079C">
        <w:rPr>
          <w:rFonts w:asciiTheme="minorHAnsi" w:hAnsiTheme="minorHAnsi" w:cstheme="minorHAnsi"/>
          <w:color w:val="000000" w:themeColor="text1"/>
          <w:sz w:val="22"/>
          <w:szCs w:val="22"/>
        </w:rPr>
        <w:t>When a vacancy arises, the Leader/Manager, in conjunction with the Registered Person/Body, if appropriate, will review the needs of the setting and ensure the post to be advertised effectively meets those needs.</w:t>
      </w:r>
    </w:p>
    <w:p w14:paraId="6BFC71FC" w14:textId="77777777" w:rsidR="00176F4B" w:rsidRPr="009B079C" w:rsidRDefault="00176F4B" w:rsidP="00176F4B">
      <w:pPr>
        <w:pStyle w:val="body"/>
        <w:spacing w:before="0" w:beforeAutospacing="0" w:after="0" w:afterAutospacing="0"/>
        <w:ind w:right="424"/>
        <w:rPr>
          <w:rFonts w:asciiTheme="minorHAnsi" w:hAnsiTheme="minorHAnsi" w:cstheme="minorHAnsi"/>
          <w:color w:val="000000" w:themeColor="text1"/>
          <w:sz w:val="22"/>
          <w:szCs w:val="22"/>
        </w:rPr>
      </w:pPr>
    </w:p>
    <w:p w14:paraId="4EADD039" w14:textId="77777777" w:rsidR="00176F4B" w:rsidRPr="009B079C" w:rsidRDefault="00176F4B" w:rsidP="00176F4B">
      <w:pPr>
        <w:pStyle w:val="body"/>
        <w:spacing w:before="0" w:beforeAutospacing="0" w:after="0" w:afterAutospacing="0"/>
        <w:ind w:right="424"/>
        <w:rPr>
          <w:rFonts w:asciiTheme="minorHAnsi" w:hAnsiTheme="minorHAnsi" w:cstheme="minorHAnsi"/>
          <w:color w:val="000000" w:themeColor="text1"/>
          <w:sz w:val="22"/>
          <w:szCs w:val="22"/>
        </w:rPr>
      </w:pPr>
      <w:r w:rsidRPr="009B079C">
        <w:rPr>
          <w:rFonts w:asciiTheme="minorHAnsi" w:hAnsiTheme="minorHAnsi" w:cstheme="minorHAnsi"/>
          <w:color w:val="000000" w:themeColor="text1"/>
          <w:sz w:val="22"/>
          <w:szCs w:val="22"/>
        </w:rPr>
        <w:t>In line with the settings current and future budget and staffing structure, as set by the Registered Person/Body, the Leader/Manager will review the Job Description and Person Specification relating to the vacant post.</w:t>
      </w:r>
    </w:p>
    <w:p w14:paraId="7D1A0853" w14:textId="77777777" w:rsidR="00176F4B" w:rsidRPr="009B079C" w:rsidRDefault="00176F4B" w:rsidP="00176F4B">
      <w:pPr>
        <w:pStyle w:val="body"/>
        <w:spacing w:before="0" w:beforeAutospacing="0" w:after="0" w:afterAutospacing="0"/>
        <w:ind w:right="424"/>
        <w:rPr>
          <w:rFonts w:asciiTheme="minorHAnsi" w:hAnsiTheme="minorHAnsi" w:cstheme="minorHAnsi"/>
          <w:color w:val="000000" w:themeColor="text1"/>
          <w:sz w:val="22"/>
          <w:szCs w:val="22"/>
        </w:rPr>
      </w:pPr>
    </w:p>
    <w:p w14:paraId="6ABE4E63" w14:textId="77777777" w:rsidR="00176F4B" w:rsidRPr="009B079C" w:rsidRDefault="00176F4B" w:rsidP="00176F4B">
      <w:pPr>
        <w:pStyle w:val="body"/>
        <w:spacing w:before="0" w:beforeAutospacing="0" w:after="0" w:afterAutospacing="0"/>
        <w:ind w:right="424"/>
        <w:rPr>
          <w:rFonts w:asciiTheme="minorHAnsi" w:hAnsiTheme="minorHAnsi" w:cstheme="minorHAnsi"/>
          <w:color w:val="000000" w:themeColor="text1"/>
          <w:sz w:val="22"/>
          <w:szCs w:val="22"/>
        </w:rPr>
      </w:pPr>
      <w:r w:rsidRPr="009B079C">
        <w:rPr>
          <w:rFonts w:asciiTheme="minorHAnsi" w:hAnsiTheme="minorHAnsi" w:cstheme="minorHAnsi"/>
          <w:color w:val="000000" w:themeColor="text1"/>
          <w:sz w:val="22"/>
          <w:szCs w:val="22"/>
        </w:rPr>
        <w:t>Prior to advertising, the Registered Person/Body will consider the type of appointment to be made and determine the nature and length of the employment contract to be offered.</w:t>
      </w:r>
      <w:bookmarkStart w:id="98" w:name="The_Selection_Panel"/>
    </w:p>
    <w:p w14:paraId="21D21E15" w14:textId="77777777" w:rsidR="00176F4B" w:rsidRPr="009B079C" w:rsidRDefault="00176F4B" w:rsidP="00176F4B">
      <w:pPr>
        <w:pStyle w:val="body"/>
        <w:spacing w:before="0" w:beforeAutospacing="0" w:after="0" w:afterAutospacing="0"/>
        <w:ind w:right="424"/>
        <w:rPr>
          <w:rFonts w:asciiTheme="minorHAnsi" w:hAnsiTheme="minorHAnsi" w:cstheme="minorHAnsi"/>
          <w:color w:val="000000" w:themeColor="text1"/>
          <w:sz w:val="22"/>
          <w:szCs w:val="22"/>
        </w:rPr>
      </w:pPr>
    </w:p>
    <w:p w14:paraId="14D8D79C" w14:textId="77777777" w:rsidR="00176F4B" w:rsidRPr="009B079C" w:rsidRDefault="00176F4B" w:rsidP="00176F4B">
      <w:pPr>
        <w:ind w:right="424"/>
        <w:rPr>
          <w:rFonts w:cstheme="minorHAnsi"/>
          <w:b/>
          <w:color w:val="000000" w:themeColor="text1"/>
        </w:rPr>
      </w:pPr>
      <w:r w:rsidRPr="009B079C">
        <w:rPr>
          <w:rFonts w:cstheme="minorHAnsi"/>
          <w:b/>
          <w:color w:val="000000" w:themeColor="text1"/>
        </w:rPr>
        <w:t>The Selection Panel</w:t>
      </w:r>
    </w:p>
    <w:bookmarkEnd w:id="98"/>
    <w:p w14:paraId="5DD43630" w14:textId="77777777" w:rsidR="00176F4B" w:rsidRPr="009B079C" w:rsidRDefault="00176F4B" w:rsidP="00176F4B">
      <w:pPr>
        <w:pStyle w:val="body"/>
        <w:spacing w:before="0" w:beforeAutospacing="0" w:after="0" w:afterAutospacing="0"/>
        <w:ind w:right="424"/>
        <w:rPr>
          <w:rFonts w:asciiTheme="minorHAnsi" w:hAnsiTheme="minorHAnsi" w:cstheme="minorHAnsi"/>
          <w:color w:val="000000" w:themeColor="text1"/>
          <w:sz w:val="22"/>
          <w:szCs w:val="22"/>
        </w:rPr>
      </w:pPr>
      <w:r w:rsidRPr="009B079C">
        <w:rPr>
          <w:rFonts w:asciiTheme="minorHAnsi" w:hAnsiTheme="minorHAnsi" w:cstheme="minorHAnsi"/>
          <w:color w:val="000000" w:themeColor="text1"/>
          <w:sz w:val="22"/>
          <w:szCs w:val="22"/>
        </w:rPr>
        <w:t xml:space="preserve">The selection panel will be formed as determined by the Registered Person/Body. </w:t>
      </w:r>
    </w:p>
    <w:p w14:paraId="312FCA52" w14:textId="77777777" w:rsidR="00176F4B" w:rsidRPr="009B079C" w:rsidRDefault="00176F4B" w:rsidP="00176F4B">
      <w:pPr>
        <w:pStyle w:val="body"/>
        <w:spacing w:before="0" w:beforeAutospacing="0" w:after="0" w:afterAutospacing="0"/>
        <w:ind w:right="424"/>
        <w:rPr>
          <w:rFonts w:asciiTheme="minorHAnsi" w:hAnsiTheme="minorHAnsi" w:cstheme="minorHAnsi"/>
          <w:color w:val="000000" w:themeColor="text1"/>
          <w:sz w:val="22"/>
          <w:szCs w:val="22"/>
        </w:rPr>
      </w:pPr>
      <w:r w:rsidRPr="009B079C">
        <w:rPr>
          <w:rFonts w:asciiTheme="minorHAnsi" w:hAnsiTheme="minorHAnsi" w:cstheme="minorHAnsi"/>
          <w:color w:val="000000" w:themeColor="text1"/>
          <w:sz w:val="22"/>
          <w:szCs w:val="22"/>
        </w:rPr>
        <w:t xml:space="preserve">At least one of the persons who conducts an interview </w:t>
      </w:r>
      <w:r w:rsidRPr="009B079C">
        <w:rPr>
          <w:rFonts w:asciiTheme="minorHAnsi" w:hAnsiTheme="minorHAnsi" w:cstheme="minorHAnsi"/>
          <w:b/>
          <w:bCs/>
          <w:color w:val="000000" w:themeColor="text1"/>
          <w:sz w:val="22"/>
          <w:szCs w:val="22"/>
        </w:rPr>
        <w:t xml:space="preserve">should </w:t>
      </w:r>
      <w:r w:rsidRPr="009B079C">
        <w:rPr>
          <w:rFonts w:asciiTheme="minorHAnsi" w:hAnsiTheme="minorHAnsi" w:cstheme="minorHAnsi"/>
          <w:color w:val="000000" w:themeColor="text1"/>
          <w:sz w:val="22"/>
          <w:szCs w:val="22"/>
        </w:rPr>
        <w:t xml:space="preserve">have completed safer recruitment training. </w:t>
      </w:r>
    </w:p>
    <w:p w14:paraId="1171816F" w14:textId="77777777" w:rsidR="00176F4B" w:rsidRPr="009B079C" w:rsidRDefault="00176F4B" w:rsidP="00176F4B">
      <w:pPr>
        <w:pStyle w:val="body"/>
        <w:spacing w:before="0" w:beforeAutospacing="0" w:after="0" w:afterAutospacing="0"/>
        <w:ind w:right="424"/>
        <w:rPr>
          <w:rFonts w:asciiTheme="minorHAnsi" w:hAnsiTheme="minorHAnsi" w:cstheme="minorHAnsi"/>
          <w:color w:val="000000" w:themeColor="text1"/>
          <w:sz w:val="22"/>
          <w:szCs w:val="22"/>
        </w:rPr>
      </w:pPr>
      <w:r w:rsidRPr="009B079C">
        <w:rPr>
          <w:rFonts w:asciiTheme="minorHAnsi" w:hAnsiTheme="minorHAnsi" w:cstheme="minorHAnsi"/>
          <w:color w:val="000000" w:themeColor="text1"/>
          <w:sz w:val="22"/>
          <w:szCs w:val="22"/>
        </w:rPr>
        <w:t xml:space="preserve">Interviews </w:t>
      </w:r>
      <w:r w:rsidRPr="009B079C">
        <w:rPr>
          <w:rFonts w:asciiTheme="minorHAnsi" w:hAnsiTheme="minorHAnsi" w:cstheme="minorHAnsi"/>
          <w:b/>
          <w:bCs/>
          <w:color w:val="000000" w:themeColor="text1"/>
          <w:sz w:val="22"/>
          <w:szCs w:val="22"/>
        </w:rPr>
        <w:t>should</w:t>
      </w:r>
      <w:r w:rsidRPr="009B079C">
        <w:rPr>
          <w:rFonts w:asciiTheme="minorHAnsi" w:hAnsiTheme="minorHAnsi" w:cstheme="minorHAnsi"/>
          <w:color w:val="000000" w:themeColor="text1"/>
          <w:sz w:val="22"/>
          <w:szCs w:val="22"/>
        </w:rPr>
        <w:t xml:space="preserve"> be conducted by a panel of </w:t>
      </w:r>
      <w:r w:rsidRPr="009B079C">
        <w:rPr>
          <w:rFonts w:asciiTheme="minorHAnsi" w:hAnsiTheme="minorHAnsi" w:cstheme="minorHAnsi"/>
          <w:b/>
          <w:bCs/>
          <w:color w:val="000000" w:themeColor="text1"/>
          <w:sz w:val="22"/>
          <w:szCs w:val="22"/>
        </w:rPr>
        <w:t>at least two people</w:t>
      </w:r>
      <w:r w:rsidRPr="009B079C">
        <w:rPr>
          <w:rFonts w:asciiTheme="minorHAnsi" w:hAnsiTheme="minorHAnsi" w:cstheme="minorHAnsi"/>
          <w:color w:val="000000" w:themeColor="text1"/>
          <w:sz w:val="22"/>
          <w:szCs w:val="22"/>
        </w:rPr>
        <w:t>.</w:t>
      </w:r>
    </w:p>
    <w:p w14:paraId="4A7F4A67" w14:textId="77777777" w:rsidR="00176F4B" w:rsidRPr="009B079C" w:rsidRDefault="00176F4B" w:rsidP="00176F4B">
      <w:pPr>
        <w:pStyle w:val="body"/>
        <w:spacing w:before="0" w:beforeAutospacing="0" w:after="0" w:afterAutospacing="0"/>
        <w:ind w:right="424"/>
        <w:rPr>
          <w:rFonts w:asciiTheme="minorHAnsi" w:hAnsiTheme="minorHAnsi" w:cstheme="minorHAnsi"/>
          <w:color w:val="000000" w:themeColor="text1"/>
          <w:sz w:val="22"/>
          <w:szCs w:val="22"/>
        </w:rPr>
      </w:pPr>
    </w:p>
    <w:p w14:paraId="10562B69" w14:textId="77777777" w:rsidR="00176F4B" w:rsidRPr="009B079C" w:rsidRDefault="00176F4B" w:rsidP="00176F4B">
      <w:pPr>
        <w:tabs>
          <w:tab w:val="left" w:pos="720"/>
          <w:tab w:val="right" w:pos="1224"/>
          <w:tab w:val="left" w:pos="1440"/>
          <w:tab w:val="left" w:pos="2160"/>
        </w:tabs>
        <w:spacing w:line="240" w:lineRule="exact"/>
        <w:ind w:right="424"/>
        <w:rPr>
          <w:rFonts w:cstheme="minorHAnsi"/>
          <w:b/>
          <w:color w:val="000000" w:themeColor="text1"/>
        </w:rPr>
      </w:pPr>
      <w:bookmarkStart w:id="99" w:name="Declaration_of_Interest"/>
      <w:r w:rsidRPr="009B079C">
        <w:rPr>
          <w:rFonts w:cstheme="minorHAnsi"/>
          <w:b/>
          <w:color w:val="000000" w:themeColor="text1"/>
        </w:rPr>
        <w:t>Declaration of Interest</w:t>
      </w:r>
    </w:p>
    <w:bookmarkEnd w:id="99"/>
    <w:p w14:paraId="54CC1464" w14:textId="77777777" w:rsidR="00176F4B" w:rsidRPr="009B079C" w:rsidRDefault="00176F4B" w:rsidP="00176F4B">
      <w:pPr>
        <w:ind w:right="424"/>
        <w:rPr>
          <w:rFonts w:cstheme="minorHAnsi"/>
          <w:color w:val="000000" w:themeColor="text1"/>
        </w:rPr>
      </w:pPr>
      <w:r w:rsidRPr="009B079C">
        <w:rPr>
          <w:rFonts w:cstheme="minorHAnsi"/>
          <w:color w:val="000000" w:themeColor="text1"/>
        </w:rPr>
        <w:t xml:space="preserve">Any person on the interviewing panel who has any interest in, or is related to, any of the applicants, must declare that interest or relationship. This is to ensure fairness, objectivity and awareness across the selection panel. </w:t>
      </w:r>
    </w:p>
    <w:p w14:paraId="3437117A" w14:textId="77777777" w:rsidR="00176F4B" w:rsidRPr="009B079C" w:rsidRDefault="00176F4B" w:rsidP="00176F4B">
      <w:pPr>
        <w:ind w:right="424"/>
        <w:rPr>
          <w:rFonts w:cstheme="minorHAnsi"/>
          <w:color w:val="000000" w:themeColor="text1"/>
        </w:rPr>
      </w:pPr>
      <w:r w:rsidRPr="009B079C">
        <w:rPr>
          <w:rFonts w:cstheme="minorHAnsi"/>
          <w:color w:val="000000" w:themeColor="text1"/>
        </w:rPr>
        <w:t>If appropriate, an individual member may be removed or replaced on the selection panel.</w:t>
      </w:r>
    </w:p>
    <w:p w14:paraId="3FA6444C" w14:textId="77777777" w:rsidR="00176F4B" w:rsidRPr="009B079C" w:rsidRDefault="00176F4B" w:rsidP="00176F4B">
      <w:pPr>
        <w:tabs>
          <w:tab w:val="left" w:pos="720"/>
          <w:tab w:val="right" w:pos="1224"/>
          <w:tab w:val="left" w:pos="1440"/>
          <w:tab w:val="left" w:pos="2160"/>
        </w:tabs>
        <w:spacing w:line="240" w:lineRule="exact"/>
        <w:ind w:right="424"/>
        <w:rPr>
          <w:rFonts w:cstheme="minorHAnsi"/>
          <w:b/>
          <w:color w:val="000000" w:themeColor="text1"/>
        </w:rPr>
      </w:pPr>
      <w:bookmarkStart w:id="100" w:name="Job_Descriptions_and_Person_Specificatio"/>
      <w:r w:rsidRPr="009B079C">
        <w:rPr>
          <w:rFonts w:cstheme="minorHAnsi"/>
          <w:b/>
          <w:color w:val="000000" w:themeColor="text1"/>
        </w:rPr>
        <w:t>Job Descriptions and Person Specifications</w:t>
      </w:r>
    </w:p>
    <w:bookmarkEnd w:id="100"/>
    <w:p w14:paraId="6896DC51" w14:textId="77777777" w:rsidR="00176F4B" w:rsidRPr="009B079C" w:rsidRDefault="00176F4B" w:rsidP="00176F4B">
      <w:pPr>
        <w:tabs>
          <w:tab w:val="left" w:pos="720"/>
          <w:tab w:val="right" w:pos="1224"/>
          <w:tab w:val="left" w:pos="1440"/>
          <w:tab w:val="left" w:pos="2160"/>
        </w:tabs>
        <w:spacing w:line="240" w:lineRule="exact"/>
        <w:ind w:right="424"/>
        <w:rPr>
          <w:rFonts w:cstheme="minorHAnsi"/>
          <w:color w:val="000000" w:themeColor="text1"/>
        </w:rPr>
      </w:pPr>
      <w:r w:rsidRPr="009B079C">
        <w:rPr>
          <w:rFonts w:cstheme="minorHAnsi"/>
          <w:color w:val="000000" w:themeColor="text1"/>
        </w:rPr>
        <w:t xml:space="preserve">The job description will summarise the duties and responsibilities of the post.  </w:t>
      </w:r>
    </w:p>
    <w:p w14:paraId="7E8EFEEA" w14:textId="77777777" w:rsidR="00176F4B" w:rsidRPr="009B079C" w:rsidRDefault="00176F4B" w:rsidP="00176F4B">
      <w:pPr>
        <w:ind w:right="424"/>
        <w:rPr>
          <w:rFonts w:cstheme="minorHAnsi"/>
          <w:color w:val="000000" w:themeColor="text1"/>
        </w:rPr>
      </w:pPr>
      <w:r w:rsidRPr="009B079C">
        <w:rPr>
          <w:rFonts w:cstheme="minorHAnsi"/>
          <w:color w:val="000000" w:themeColor="text1"/>
        </w:rPr>
        <w:lastRenderedPageBreak/>
        <w:t>It should be a clear, concise and fair representation of the requirements of the post holder and should be reviewed and updated annually at appraisal and whenever a post becomes vacant. It should also confirm whether the post is suitable for any flexible working arrangements.</w:t>
      </w:r>
    </w:p>
    <w:p w14:paraId="4ED66200" w14:textId="77777777" w:rsidR="00176F4B" w:rsidRPr="009B079C" w:rsidRDefault="00176F4B" w:rsidP="00176F4B">
      <w:pPr>
        <w:ind w:right="424"/>
        <w:rPr>
          <w:rFonts w:cstheme="minorHAnsi"/>
          <w:color w:val="000000" w:themeColor="text1"/>
        </w:rPr>
      </w:pPr>
      <w:r w:rsidRPr="009B079C">
        <w:rPr>
          <w:rFonts w:cstheme="minorHAnsi"/>
          <w:color w:val="000000" w:themeColor="text1"/>
        </w:rPr>
        <w:t>Where a job role is deemed to fall within the definition of regulated activity, the person specification will include the statutory criterion that “</w:t>
      </w:r>
      <w:r w:rsidRPr="009B079C">
        <w:rPr>
          <w:rFonts w:cstheme="minorHAnsi"/>
          <w:i/>
          <w:iCs/>
          <w:color w:val="000000" w:themeColor="text1"/>
        </w:rPr>
        <w:t>a satisfactory DBS check, at an enhanced level, to include a Children’s Barred List check</w:t>
      </w:r>
      <w:r w:rsidRPr="009B079C">
        <w:rPr>
          <w:rFonts w:cstheme="minorHAnsi"/>
          <w:color w:val="000000" w:themeColor="text1"/>
        </w:rPr>
        <w:t>” is required to be obtained for the appointed candidate.</w:t>
      </w:r>
    </w:p>
    <w:p w14:paraId="117A71BF" w14:textId="77777777" w:rsidR="00176F4B" w:rsidRPr="009B079C" w:rsidRDefault="00176F4B" w:rsidP="00176F4B">
      <w:pPr>
        <w:ind w:right="424"/>
        <w:rPr>
          <w:rFonts w:cstheme="minorHAnsi"/>
          <w:color w:val="000000" w:themeColor="text1"/>
        </w:rPr>
      </w:pPr>
      <w:r w:rsidRPr="009B079C">
        <w:rPr>
          <w:rFonts w:cstheme="minorHAnsi"/>
          <w:color w:val="000000" w:themeColor="text1"/>
        </w:rPr>
        <w:t>All posts in the setting have an element of safeguarding responsibility attached to them which is reflected in the job description and person specification.</w:t>
      </w:r>
    </w:p>
    <w:p w14:paraId="216A5467" w14:textId="77777777" w:rsidR="00176F4B" w:rsidRPr="009B079C" w:rsidRDefault="00176F4B" w:rsidP="00176F4B">
      <w:pPr>
        <w:ind w:right="424"/>
        <w:rPr>
          <w:rFonts w:cstheme="minorHAnsi"/>
          <w:color w:val="000000" w:themeColor="text1"/>
        </w:rPr>
      </w:pPr>
      <w:r w:rsidRPr="009B079C">
        <w:rPr>
          <w:rFonts w:cstheme="minorHAnsi"/>
          <w:color w:val="000000" w:themeColor="text1"/>
        </w:rPr>
        <w:t>The person specification provides a profile of the ideal person for the post.  It sets out the qualifications, experience, skills, personal attributes, attitudes and behaviours needed to undertake the duties and responsibilities of the role, as detailed in the job description.  Person specifications are divided into education, skills and experience that are either the ‘essential’ or ‘desirable’ attributes required of the ideal candidate.</w:t>
      </w:r>
    </w:p>
    <w:p w14:paraId="0734A6BF" w14:textId="77777777" w:rsidR="00176F4B" w:rsidRPr="009B079C" w:rsidRDefault="00176F4B" w:rsidP="00176F4B">
      <w:pPr>
        <w:ind w:right="424"/>
        <w:rPr>
          <w:rFonts w:cstheme="minorHAnsi"/>
          <w:color w:val="000000" w:themeColor="text1"/>
        </w:rPr>
      </w:pPr>
      <w:r w:rsidRPr="009B079C">
        <w:rPr>
          <w:rFonts w:cstheme="minorHAnsi"/>
          <w:color w:val="000000" w:themeColor="text1"/>
        </w:rPr>
        <w:t>All criteria defined as essential is related directly to the job description and evaluated as the minimum requirements for a role to be undertaken effectively.</w:t>
      </w:r>
    </w:p>
    <w:p w14:paraId="09EDB120" w14:textId="77777777" w:rsidR="00176F4B" w:rsidRPr="009B079C" w:rsidRDefault="00176F4B" w:rsidP="00176F4B">
      <w:pPr>
        <w:ind w:right="424"/>
        <w:rPr>
          <w:rFonts w:cstheme="minorHAnsi"/>
          <w:color w:val="000000" w:themeColor="text1"/>
        </w:rPr>
      </w:pPr>
      <w:r w:rsidRPr="009B079C">
        <w:rPr>
          <w:rFonts w:cstheme="minorHAnsi"/>
          <w:color w:val="000000" w:themeColor="text1"/>
        </w:rPr>
        <w:t xml:space="preserve">The person specification will confirm how each essential requirement will be assessed throughout the selection process, </w:t>
      </w:r>
      <w:proofErr w:type="gramStart"/>
      <w:r w:rsidRPr="009B079C">
        <w:rPr>
          <w:rFonts w:cstheme="minorHAnsi"/>
          <w:color w:val="000000" w:themeColor="text1"/>
        </w:rPr>
        <w:t>e.g.</w:t>
      </w:r>
      <w:proofErr w:type="gramEnd"/>
      <w:r w:rsidRPr="009B079C">
        <w:rPr>
          <w:rFonts w:cstheme="minorHAnsi"/>
          <w:color w:val="000000" w:themeColor="text1"/>
        </w:rPr>
        <w:t xml:space="preserve"> at interview, on the application form etc.  </w:t>
      </w:r>
    </w:p>
    <w:p w14:paraId="7EB0D3E4" w14:textId="77777777" w:rsidR="00176F4B" w:rsidRPr="009B079C" w:rsidRDefault="00176F4B" w:rsidP="00176F4B">
      <w:pPr>
        <w:ind w:right="424"/>
        <w:rPr>
          <w:rFonts w:cstheme="minorHAnsi"/>
          <w:b/>
          <w:bCs/>
          <w:color w:val="000000" w:themeColor="text1"/>
        </w:rPr>
      </w:pPr>
      <w:r w:rsidRPr="009B079C">
        <w:rPr>
          <w:rFonts w:cstheme="minorHAnsi"/>
          <w:b/>
          <w:bCs/>
          <w:color w:val="000000" w:themeColor="text1"/>
        </w:rPr>
        <w:t xml:space="preserve">These criteria must not be changed after the post has been advertised. </w:t>
      </w:r>
    </w:p>
    <w:p w14:paraId="60BDC5AA" w14:textId="77777777" w:rsidR="00176F4B" w:rsidRPr="009B079C" w:rsidRDefault="00176F4B" w:rsidP="00176F4B">
      <w:pPr>
        <w:ind w:right="424"/>
        <w:rPr>
          <w:rFonts w:cstheme="minorHAnsi"/>
          <w:color w:val="000000" w:themeColor="text1"/>
        </w:rPr>
      </w:pPr>
      <w:r w:rsidRPr="009B079C">
        <w:rPr>
          <w:rFonts w:cstheme="minorHAnsi"/>
          <w:color w:val="000000" w:themeColor="text1"/>
        </w:rPr>
        <w:t>To be shortlisted, candidates must demonstrate, on the application form, how they meet the criteria listed on the person specification.</w:t>
      </w:r>
    </w:p>
    <w:p w14:paraId="6B550410" w14:textId="77777777" w:rsidR="00176F4B" w:rsidRPr="009B079C" w:rsidRDefault="00176F4B" w:rsidP="00176F4B">
      <w:pPr>
        <w:ind w:right="424"/>
        <w:rPr>
          <w:rFonts w:cstheme="minorHAnsi"/>
          <w:color w:val="000000" w:themeColor="text1"/>
        </w:rPr>
      </w:pPr>
      <w:r w:rsidRPr="009B079C">
        <w:rPr>
          <w:rFonts w:cstheme="minorHAnsi"/>
          <w:color w:val="000000" w:themeColor="text1"/>
        </w:rPr>
        <w:t xml:space="preserve">If there is a legal requirement to do so and/or if it can be objectively justified as essential for the role, e.g., Leader/Manager, Deputy, Room Leader, Qualified Practitioner etc, relevant qualifications will be listed as essential.  </w:t>
      </w:r>
    </w:p>
    <w:p w14:paraId="3789DCF0" w14:textId="77777777" w:rsidR="00176F4B" w:rsidRPr="009B079C" w:rsidRDefault="00176F4B" w:rsidP="00176F4B">
      <w:pPr>
        <w:ind w:right="424"/>
        <w:rPr>
          <w:rFonts w:cstheme="minorHAnsi"/>
          <w:color w:val="000000" w:themeColor="text1"/>
        </w:rPr>
      </w:pPr>
      <w:r w:rsidRPr="009B079C">
        <w:rPr>
          <w:rFonts w:cstheme="minorHAnsi"/>
          <w:color w:val="000000" w:themeColor="text1"/>
        </w:rPr>
        <w:t xml:space="preserve">Where a qualification is preferred but cannot be justified as essential, the person specification will include the following statement: </w:t>
      </w:r>
    </w:p>
    <w:p w14:paraId="3EEDB83B" w14:textId="77777777" w:rsidR="00176F4B" w:rsidRPr="009B079C" w:rsidRDefault="00176F4B" w:rsidP="00176F4B">
      <w:pPr>
        <w:ind w:right="424"/>
        <w:rPr>
          <w:rFonts w:cstheme="minorHAnsi"/>
          <w:i/>
          <w:color w:val="000000" w:themeColor="text1"/>
        </w:rPr>
      </w:pPr>
      <w:r w:rsidRPr="009B079C">
        <w:rPr>
          <w:rFonts w:cstheme="minorHAnsi"/>
          <w:i/>
          <w:color w:val="000000" w:themeColor="text1"/>
        </w:rPr>
        <w:t>“If you do not have the formal qualifications specified but can demonstrate skills or experience of an equivalent standard, we would still be interested in your application”.</w:t>
      </w:r>
    </w:p>
    <w:p w14:paraId="40C18F7E" w14:textId="77777777" w:rsidR="00176F4B" w:rsidRPr="009B079C" w:rsidRDefault="00176F4B" w:rsidP="00176F4B">
      <w:pPr>
        <w:ind w:right="424"/>
        <w:rPr>
          <w:rFonts w:cstheme="minorHAnsi"/>
          <w:color w:val="000000" w:themeColor="text1"/>
        </w:rPr>
      </w:pPr>
      <w:r w:rsidRPr="009B079C">
        <w:rPr>
          <w:rFonts w:cstheme="minorHAnsi"/>
          <w:color w:val="000000" w:themeColor="text1"/>
        </w:rPr>
        <w:t>To ensure equality of opportunity, consideration will be given when stating the length of previous experience required to undertake the role.</w:t>
      </w:r>
    </w:p>
    <w:p w14:paraId="5CAAA95E" w14:textId="77777777" w:rsidR="00176F4B" w:rsidRPr="009B079C" w:rsidRDefault="00176F4B" w:rsidP="00176F4B">
      <w:pPr>
        <w:ind w:right="424"/>
        <w:rPr>
          <w:rFonts w:cstheme="minorHAnsi"/>
          <w:b/>
          <w:color w:val="000000" w:themeColor="text1"/>
        </w:rPr>
      </w:pPr>
      <w:bookmarkStart w:id="101" w:name="The_Application_Form"/>
      <w:r w:rsidRPr="009B079C">
        <w:rPr>
          <w:rFonts w:cstheme="minorHAnsi"/>
          <w:b/>
          <w:color w:val="000000" w:themeColor="text1"/>
        </w:rPr>
        <w:t>The Application Form</w:t>
      </w:r>
    </w:p>
    <w:bookmarkEnd w:id="101"/>
    <w:p w14:paraId="1A3057C3" w14:textId="77777777" w:rsidR="00176F4B" w:rsidRPr="009B079C" w:rsidRDefault="00176F4B" w:rsidP="00176F4B">
      <w:pPr>
        <w:ind w:right="424"/>
        <w:rPr>
          <w:rFonts w:cstheme="minorHAnsi"/>
          <w:color w:val="000000" w:themeColor="text1"/>
        </w:rPr>
      </w:pPr>
      <w:r w:rsidRPr="009B079C">
        <w:rPr>
          <w:rFonts w:cstheme="minorHAnsi"/>
          <w:color w:val="000000" w:themeColor="text1"/>
        </w:rPr>
        <w:t xml:space="preserve">A standard application form is used for all vacancies, </w:t>
      </w:r>
      <w:r w:rsidRPr="009B079C">
        <w:rPr>
          <w:rFonts w:cstheme="minorHAnsi"/>
          <w:b/>
          <w:color w:val="000000" w:themeColor="text1"/>
        </w:rPr>
        <w:t xml:space="preserve">except for the recruitment of casual staff </w:t>
      </w:r>
      <w:r w:rsidRPr="009B079C">
        <w:rPr>
          <w:rFonts w:cstheme="minorHAnsi"/>
          <w:color w:val="000000" w:themeColor="text1"/>
        </w:rPr>
        <w:t xml:space="preserve">where there is a separate application form. </w:t>
      </w:r>
    </w:p>
    <w:p w14:paraId="4BA39ACC" w14:textId="77777777" w:rsidR="00176F4B" w:rsidRPr="009B079C" w:rsidRDefault="00176F4B" w:rsidP="00176F4B">
      <w:pPr>
        <w:ind w:right="424"/>
        <w:rPr>
          <w:rFonts w:cstheme="minorHAnsi"/>
          <w:color w:val="000000" w:themeColor="text1"/>
        </w:rPr>
      </w:pPr>
      <w:r w:rsidRPr="009B079C">
        <w:rPr>
          <w:rFonts w:cstheme="minorHAnsi"/>
          <w:color w:val="000000" w:themeColor="text1"/>
        </w:rPr>
        <w:t xml:space="preserve">The standard application form is designed so that information related to recruitment monitoring; age, disability, ethnic or racial origin and marital status, is collected separately. </w:t>
      </w:r>
      <w:r w:rsidRPr="009B079C">
        <w:rPr>
          <w:rFonts w:cstheme="minorHAnsi"/>
          <w:color w:val="000000" w:themeColor="text1"/>
        </w:rPr>
        <w:lastRenderedPageBreak/>
        <w:t xml:space="preserve">Except for applicants who have a disability, shortlisting will be undertaken without this information being available to the appointment panel. </w:t>
      </w:r>
    </w:p>
    <w:p w14:paraId="5E765E79" w14:textId="77777777" w:rsidR="00176F4B" w:rsidRPr="009B079C" w:rsidRDefault="00176F4B" w:rsidP="00176F4B">
      <w:pPr>
        <w:ind w:right="424"/>
        <w:rPr>
          <w:rFonts w:cstheme="minorHAnsi"/>
          <w:color w:val="000000" w:themeColor="text1"/>
        </w:rPr>
      </w:pPr>
      <w:r w:rsidRPr="009B079C">
        <w:rPr>
          <w:rFonts w:cstheme="minorHAnsi"/>
          <w:color w:val="000000" w:themeColor="text1"/>
        </w:rPr>
        <w:t>It will be removed by the setting administrator, prior to shortlisting, but will be recorded to ensure the Registered Person/Body is able to report equality data.</w:t>
      </w:r>
    </w:p>
    <w:p w14:paraId="7E13240A" w14:textId="77777777" w:rsidR="00176F4B" w:rsidRPr="009B079C" w:rsidRDefault="00176F4B" w:rsidP="00176F4B">
      <w:pPr>
        <w:ind w:right="424"/>
        <w:rPr>
          <w:rFonts w:cstheme="minorHAnsi"/>
          <w:color w:val="000000" w:themeColor="text1"/>
        </w:rPr>
      </w:pPr>
      <w:r w:rsidRPr="009B079C">
        <w:rPr>
          <w:rFonts w:cstheme="minorHAnsi"/>
          <w:color w:val="000000" w:themeColor="text1"/>
        </w:rPr>
        <w:t>Applicants should be advised that where they have submitted an electronic application, they will be asked to physically sign a hard copy of the application form, should they be invited to attend for interview.</w:t>
      </w:r>
    </w:p>
    <w:p w14:paraId="3F5A9CE7" w14:textId="77777777" w:rsidR="00176F4B" w:rsidRPr="009B079C" w:rsidRDefault="00176F4B" w:rsidP="00176F4B">
      <w:pPr>
        <w:tabs>
          <w:tab w:val="left" w:pos="720"/>
          <w:tab w:val="right" w:pos="1224"/>
          <w:tab w:val="left" w:pos="1440"/>
          <w:tab w:val="left" w:pos="1560"/>
        </w:tabs>
        <w:spacing w:line="240" w:lineRule="exact"/>
        <w:ind w:right="424"/>
        <w:rPr>
          <w:rFonts w:cstheme="minorHAnsi"/>
          <w:b/>
          <w:color w:val="000000" w:themeColor="text1"/>
        </w:rPr>
      </w:pPr>
      <w:bookmarkStart w:id="102" w:name="The_Recruitment_Information_Pack"/>
      <w:r w:rsidRPr="009B079C">
        <w:rPr>
          <w:rFonts w:cstheme="minorHAnsi"/>
          <w:b/>
          <w:color w:val="000000" w:themeColor="text1"/>
        </w:rPr>
        <w:t>The Recruitment Information Pack</w:t>
      </w:r>
    </w:p>
    <w:bookmarkEnd w:id="102"/>
    <w:p w14:paraId="12421AC5" w14:textId="77777777" w:rsidR="00176F4B" w:rsidRPr="009B079C" w:rsidRDefault="00176F4B" w:rsidP="00176F4B">
      <w:pPr>
        <w:ind w:right="424"/>
        <w:rPr>
          <w:rFonts w:cstheme="minorHAnsi"/>
          <w:color w:val="000000" w:themeColor="text1"/>
        </w:rPr>
      </w:pPr>
      <w:r w:rsidRPr="009B079C">
        <w:rPr>
          <w:rFonts w:cstheme="minorHAnsi"/>
          <w:color w:val="000000" w:themeColor="text1"/>
        </w:rPr>
        <w:t>Applicants responding to job adverts will receive appropriate information about the post, either on paper or electronically via the setting website. The pack should be made available electronically or provided within 48 hours of a request.</w:t>
      </w:r>
    </w:p>
    <w:p w14:paraId="0D09AAAC" w14:textId="77777777" w:rsidR="00176F4B" w:rsidRPr="009B079C" w:rsidRDefault="00176F4B" w:rsidP="00176F4B">
      <w:pPr>
        <w:ind w:right="424"/>
        <w:rPr>
          <w:rFonts w:cstheme="minorHAnsi"/>
          <w:color w:val="000000" w:themeColor="text1"/>
        </w:rPr>
      </w:pPr>
      <w:r w:rsidRPr="009B079C">
        <w:rPr>
          <w:rFonts w:cstheme="minorHAnsi"/>
          <w:color w:val="000000" w:themeColor="text1"/>
        </w:rPr>
        <w:t>The following documents may be made available in hard copy or electronic format.</w:t>
      </w:r>
    </w:p>
    <w:p w14:paraId="46E53751" w14:textId="77777777" w:rsidR="00176F4B" w:rsidRPr="009B079C" w:rsidRDefault="00176F4B" w:rsidP="00176F4B">
      <w:pPr>
        <w:ind w:right="424"/>
        <w:rPr>
          <w:rFonts w:cstheme="minorHAnsi"/>
          <w:color w:val="000000" w:themeColor="text1"/>
        </w:rPr>
      </w:pPr>
      <w:r w:rsidRPr="009B079C">
        <w:rPr>
          <w:rFonts w:cstheme="minorHAnsi"/>
          <w:color w:val="000000" w:themeColor="text1"/>
          <w:u w:val="single"/>
        </w:rPr>
        <w:t>A covering or ‘welcome’ letter from the Registered Person/Body</w:t>
      </w:r>
      <w:r w:rsidRPr="009B079C">
        <w:rPr>
          <w:rFonts w:cstheme="minorHAnsi"/>
          <w:color w:val="000000" w:themeColor="text1"/>
        </w:rPr>
        <w:t xml:space="preserve">- this will include details of the closing date, interview date (where known), contact telephone number for applicant queries to be directed, the process of application, shortlisting and deselection, i.e., when candidates should assume, they have been unsuccessful after a certain date. </w:t>
      </w:r>
    </w:p>
    <w:p w14:paraId="6287E60E" w14:textId="77777777" w:rsidR="00176F4B" w:rsidRPr="009B079C" w:rsidRDefault="00176F4B" w:rsidP="00176F4B">
      <w:pPr>
        <w:ind w:right="424"/>
        <w:rPr>
          <w:rFonts w:cstheme="minorHAnsi"/>
          <w:color w:val="000000" w:themeColor="text1"/>
        </w:rPr>
      </w:pPr>
      <w:r w:rsidRPr="009B079C">
        <w:rPr>
          <w:rFonts w:cstheme="minorHAnsi"/>
          <w:color w:val="000000" w:themeColor="text1"/>
        </w:rPr>
        <w:t>Where a post is defined as regulated activity, applicants should be advised that it is an offence for a barred person to apply.</w:t>
      </w:r>
    </w:p>
    <w:p w14:paraId="129199CE" w14:textId="77777777" w:rsidR="00176F4B" w:rsidRPr="009B079C" w:rsidRDefault="00176F4B" w:rsidP="00176F4B">
      <w:pPr>
        <w:ind w:right="424"/>
        <w:rPr>
          <w:rFonts w:cstheme="minorHAnsi"/>
          <w:color w:val="000000" w:themeColor="text1"/>
        </w:rPr>
      </w:pPr>
      <w:r w:rsidRPr="009B079C">
        <w:rPr>
          <w:rFonts w:cstheme="minorHAnsi"/>
          <w:color w:val="000000" w:themeColor="text1"/>
        </w:rPr>
        <w:t xml:space="preserve">Applicants should be made aware that should they be shortlisted, further information relating to criminal records, sanctions and disqualifications will be requested to be considered and discussed at interview. </w:t>
      </w:r>
    </w:p>
    <w:p w14:paraId="76C62AD5" w14:textId="77777777" w:rsidR="00176F4B" w:rsidRPr="009B079C" w:rsidRDefault="00176F4B" w:rsidP="00176F4B">
      <w:pPr>
        <w:ind w:right="424"/>
        <w:rPr>
          <w:rFonts w:cstheme="minorHAnsi"/>
          <w:b/>
          <w:bCs/>
          <w:color w:val="000000" w:themeColor="text1"/>
        </w:rPr>
      </w:pPr>
      <w:r w:rsidRPr="009B079C">
        <w:rPr>
          <w:rFonts w:cstheme="minorHAnsi"/>
          <w:b/>
          <w:bCs/>
          <w:color w:val="000000" w:themeColor="text1"/>
        </w:rPr>
        <w:t>It should be clearly stated that CVs are not acceptable and only fully completed application forms will be considered for shortlisting.</w:t>
      </w:r>
    </w:p>
    <w:p w14:paraId="2B6613A8" w14:textId="77777777" w:rsidR="00176F4B" w:rsidRPr="009B079C" w:rsidRDefault="00176F4B" w:rsidP="00176F4B">
      <w:pPr>
        <w:ind w:right="424"/>
        <w:rPr>
          <w:rFonts w:cstheme="minorHAnsi"/>
          <w:color w:val="000000" w:themeColor="text1"/>
        </w:rPr>
      </w:pPr>
      <w:r w:rsidRPr="009B079C">
        <w:rPr>
          <w:rFonts w:cstheme="minorHAnsi"/>
          <w:color w:val="000000" w:themeColor="text1"/>
          <w:u w:val="single"/>
        </w:rPr>
        <w:t>Application Form</w:t>
      </w:r>
      <w:r w:rsidRPr="009B079C">
        <w:rPr>
          <w:rFonts w:cstheme="minorHAnsi"/>
          <w:color w:val="000000" w:themeColor="text1"/>
        </w:rPr>
        <w:t xml:space="preserve"> </w:t>
      </w:r>
    </w:p>
    <w:p w14:paraId="060CEBA0" w14:textId="77777777" w:rsidR="00176F4B" w:rsidRPr="009B079C" w:rsidRDefault="00176F4B" w:rsidP="00176F4B">
      <w:pPr>
        <w:ind w:right="424"/>
        <w:rPr>
          <w:rFonts w:cstheme="minorHAnsi"/>
          <w:color w:val="000000" w:themeColor="text1"/>
          <w:u w:val="single"/>
        </w:rPr>
      </w:pPr>
      <w:r w:rsidRPr="009B079C">
        <w:rPr>
          <w:rFonts w:cstheme="minorHAnsi"/>
          <w:color w:val="000000" w:themeColor="text1"/>
          <w:u w:val="single"/>
        </w:rPr>
        <w:t>Job Description and Person Specification</w:t>
      </w:r>
    </w:p>
    <w:p w14:paraId="38B81990" w14:textId="77777777" w:rsidR="00176F4B" w:rsidRPr="009B079C" w:rsidRDefault="00176F4B" w:rsidP="00176F4B">
      <w:pPr>
        <w:ind w:right="424"/>
        <w:rPr>
          <w:rFonts w:cstheme="minorHAnsi"/>
          <w:color w:val="000000" w:themeColor="text1"/>
        </w:rPr>
      </w:pPr>
      <w:r w:rsidRPr="009B079C">
        <w:rPr>
          <w:rFonts w:cstheme="minorHAnsi"/>
          <w:color w:val="000000" w:themeColor="text1"/>
          <w:u w:val="single"/>
        </w:rPr>
        <w:t>Any specific job-related information</w:t>
      </w:r>
      <w:r w:rsidRPr="009B079C">
        <w:rPr>
          <w:rFonts w:cstheme="minorHAnsi"/>
          <w:color w:val="000000" w:themeColor="text1"/>
        </w:rPr>
        <w:t xml:space="preserve"> (i.e., organisation chart and additional information)</w:t>
      </w:r>
    </w:p>
    <w:p w14:paraId="09B98B3F" w14:textId="77777777" w:rsidR="00176F4B" w:rsidRPr="009B079C" w:rsidRDefault="00176F4B" w:rsidP="00176F4B">
      <w:pPr>
        <w:ind w:right="424"/>
        <w:rPr>
          <w:rFonts w:cstheme="minorHAnsi"/>
          <w:color w:val="000000" w:themeColor="text1"/>
        </w:rPr>
      </w:pPr>
      <w:r w:rsidRPr="009B079C">
        <w:rPr>
          <w:rFonts w:cstheme="minorHAnsi"/>
          <w:color w:val="000000" w:themeColor="text1"/>
          <w:u w:val="single"/>
        </w:rPr>
        <w:t>Any relevant background information</w:t>
      </w:r>
      <w:r w:rsidRPr="009B079C">
        <w:rPr>
          <w:rFonts w:cstheme="minorHAnsi"/>
          <w:color w:val="000000" w:themeColor="text1"/>
        </w:rPr>
        <w:t xml:space="preserve"> (regarding the setting and local area.)</w:t>
      </w:r>
    </w:p>
    <w:p w14:paraId="2E1FB2E0" w14:textId="77777777" w:rsidR="00176F4B" w:rsidRPr="009B079C" w:rsidRDefault="00176F4B" w:rsidP="00176F4B">
      <w:pPr>
        <w:ind w:right="424"/>
        <w:rPr>
          <w:rFonts w:cstheme="minorHAnsi"/>
          <w:color w:val="000000" w:themeColor="text1"/>
          <w:u w:val="single"/>
        </w:rPr>
      </w:pPr>
      <w:r w:rsidRPr="009B079C">
        <w:rPr>
          <w:rFonts w:cstheme="minorHAnsi"/>
          <w:color w:val="000000" w:themeColor="text1"/>
          <w:u w:val="single"/>
        </w:rPr>
        <w:t>Child protection policy / safeguarding statement</w:t>
      </w:r>
    </w:p>
    <w:p w14:paraId="111DFDB1" w14:textId="77777777" w:rsidR="00176F4B" w:rsidRPr="009B079C" w:rsidRDefault="00176F4B" w:rsidP="00176F4B">
      <w:pPr>
        <w:tabs>
          <w:tab w:val="left" w:pos="720"/>
          <w:tab w:val="right" w:pos="1224"/>
          <w:tab w:val="left" w:pos="1440"/>
          <w:tab w:val="left" w:pos="2160"/>
        </w:tabs>
        <w:spacing w:line="240" w:lineRule="exact"/>
        <w:ind w:right="424"/>
        <w:rPr>
          <w:rFonts w:cstheme="minorHAnsi"/>
          <w:b/>
          <w:color w:val="000000" w:themeColor="text1"/>
        </w:rPr>
      </w:pPr>
      <w:bookmarkStart w:id="103" w:name="Advertising"/>
      <w:r w:rsidRPr="009B079C">
        <w:rPr>
          <w:rFonts w:cstheme="minorHAnsi"/>
          <w:b/>
          <w:color w:val="000000" w:themeColor="text1"/>
        </w:rPr>
        <w:t>Advertising</w:t>
      </w:r>
    </w:p>
    <w:bookmarkEnd w:id="103"/>
    <w:p w14:paraId="469A1943" w14:textId="77777777" w:rsidR="00176F4B" w:rsidRPr="009B079C" w:rsidRDefault="00176F4B" w:rsidP="00176F4B">
      <w:pPr>
        <w:ind w:right="424"/>
        <w:rPr>
          <w:rFonts w:cstheme="minorHAnsi"/>
          <w:color w:val="000000" w:themeColor="text1"/>
        </w:rPr>
      </w:pPr>
      <w:r w:rsidRPr="009B079C">
        <w:rPr>
          <w:rFonts w:cstheme="minorHAnsi"/>
          <w:color w:val="000000" w:themeColor="text1"/>
        </w:rPr>
        <w:t>The purpose of an advertisement is to attract the best candidate for the job role and to deter unsuitable applicants from applying.  The advertisement should give applicants information about the type, age range, location and size of the setting.</w:t>
      </w:r>
    </w:p>
    <w:p w14:paraId="20C7EE64" w14:textId="77777777" w:rsidR="00176F4B" w:rsidRPr="009B079C" w:rsidRDefault="00176F4B" w:rsidP="00176F4B">
      <w:pPr>
        <w:ind w:right="424"/>
        <w:rPr>
          <w:rFonts w:cstheme="minorHAnsi"/>
          <w:color w:val="000000" w:themeColor="text1"/>
        </w:rPr>
      </w:pPr>
      <w:r w:rsidRPr="009B079C">
        <w:rPr>
          <w:rFonts w:cstheme="minorHAnsi"/>
          <w:color w:val="000000" w:themeColor="text1"/>
        </w:rPr>
        <w:lastRenderedPageBreak/>
        <w:t>In order to target under-represented groups, consideration should also be given to advertising in a variety of media.</w:t>
      </w:r>
    </w:p>
    <w:p w14:paraId="31113E02" w14:textId="77777777" w:rsidR="00176F4B" w:rsidRPr="009B079C" w:rsidRDefault="00176F4B" w:rsidP="00176F4B">
      <w:pPr>
        <w:ind w:right="424"/>
        <w:rPr>
          <w:rFonts w:cstheme="minorHAnsi"/>
          <w:color w:val="000000" w:themeColor="text1"/>
        </w:rPr>
      </w:pPr>
      <w:r w:rsidRPr="009B079C">
        <w:rPr>
          <w:rFonts w:cstheme="minorHAnsi"/>
          <w:color w:val="000000" w:themeColor="text1"/>
        </w:rPr>
        <w:t>As a minimum, adverts will be uploaded to the setting’s website, with consideration given to additional resourcing opportunities such as:</w:t>
      </w:r>
    </w:p>
    <w:p w14:paraId="7D8497BB" w14:textId="77777777" w:rsidR="00176F4B" w:rsidRPr="009B079C" w:rsidRDefault="00176F4B" w:rsidP="00BE1016">
      <w:pPr>
        <w:pStyle w:val="ListParagraph"/>
        <w:numPr>
          <w:ilvl w:val="0"/>
          <w:numId w:val="76"/>
        </w:numPr>
        <w:overflowPunct w:val="0"/>
        <w:autoSpaceDE w:val="0"/>
        <w:autoSpaceDN w:val="0"/>
        <w:adjustRightInd w:val="0"/>
        <w:spacing w:after="0" w:line="240" w:lineRule="exact"/>
        <w:ind w:right="424"/>
        <w:textAlignment w:val="baseline"/>
        <w:rPr>
          <w:rFonts w:cstheme="minorHAnsi"/>
          <w:color w:val="000000" w:themeColor="text1"/>
        </w:rPr>
      </w:pPr>
      <w:r w:rsidRPr="009B079C">
        <w:rPr>
          <w:rFonts w:cstheme="minorHAnsi"/>
          <w:color w:val="000000" w:themeColor="text1"/>
        </w:rPr>
        <w:t>Shropshire Council Early Years Teams site</w:t>
      </w:r>
    </w:p>
    <w:p w14:paraId="62BDEC4C" w14:textId="77777777" w:rsidR="00176F4B" w:rsidRPr="009B079C" w:rsidRDefault="00176F4B" w:rsidP="00BE1016">
      <w:pPr>
        <w:pStyle w:val="ListParagraph"/>
        <w:numPr>
          <w:ilvl w:val="0"/>
          <w:numId w:val="76"/>
        </w:numPr>
        <w:overflowPunct w:val="0"/>
        <w:autoSpaceDE w:val="0"/>
        <w:autoSpaceDN w:val="0"/>
        <w:adjustRightInd w:val="0"/>
        <w:spacing w:after="0" w:line="240" w:lineRule="exact"/>
        <w:ind w:right="424"/>
        <w:textAlignment w:val="baseline"/>
        <w:rPr>
          <w:rFonts w:cstheme="minorHAnsi"/>
          <w:color w:val="000000" w:themeColor="text1"/>
        </w:rPr>
      </w:pPr>
      <w:r w:rsidRPr="009B079C">
        <w:rPr>
          <w:rFonts w:cstheme="minorHAnsi"/>
          <w:color w:val="000000" w:themeColor="text1"/>
        </w:rPr>
        <w:t>Local press and facilities</w:t>
      </w:r>
    </w:p>
    <w:p w14:paraId="2B1F1A1E" w14:textId="77777777" w:rsidR="00176F4B" w:rsidRPr="009B079C" w:rsidRDefault="00176F4B" w:rsidP="00BE1016">
      <w:pPr>
        <w:pStyle w:val="ListParagraph"/>
        <w:numPr>
          <w:ilvl w:val="0"/>
          <w:numId w:val="76"/>
        </w:numPr>
        <w:overflowPunct w:val="0"/>
        <w:autoSpaceDE w:val="0"/>
        <w:autoSpaceDN w:val="0"/>
        <w:adjustRightInd w:val="0"/>
        <w:spacing w:after="0" w:line="240" w:lineRule="exact"/>
        <w:ind w:right="424"/>
        <w:textAlignment w:val="baseline"/>
        <w:rPr>
          <w:rFonts w:cstheme="minorHAnsi"/>
          <w:color w:val="000000" w:themeColor="text1"/>
        </w:rPr>
      </w:pPr>
      <w:r w:rsidRPr="009B079C">
        <w:rPr>
          <w:rFonts w:cstheme="minorHAnsi"/>
          <w:color w:val="000000" w:themeColor="text1"/>
        </w:rPr>
        <w:t xml:space="preserve">Apprenticeship and Kickstart schemes  </w:t>
      </w:r>
    </w:p>
    <w:p w14:paraId="6339CA10" w14:textId="77777777" w:rsidR="00176F4B" w:rsidRPr="009B079C" w:rsidRDefault="00176F4B" w:rsidP="00176F4B">
      <w:pPr>
        <w:tabs>
          <w:tab w:val="left" w:pos="720"/>
          <w:tab w:val="right" w:pos="1224"/>
          <w:tab w:val="left" w:pos="1440"/>
          <w:tab w:val="left" w:pos="2160"/>
        </w:tabs>
        <w:spacing w:line="240" w:lineRule="exact"/>
        <w:ind w:left="1134" w:right="424"/>
        <w:rPr>
          <w:rFonts w:cstheme="minorHAnsi"/>
          <w:color w:val="000000" w:themeColor="text1"/>
        </w:rPr>
      </w:pPr>
    </w:p>
    <w:p w14:paraId="3B09A77F" w14:textId="77777777" w:rsidR="00176F4B" w:rsidRPr="009B079C" w:rsidRDefault="00176F4B" w:rsidP="00176F4B">
      <w:pPr>
        <w:ind w:right="424"/>
        <w:rPr>
          <w:rFonts w:cstheme="minorHAnsi"/>
          <w:color w:val="000000" w:themeColor="text1"/>
        </w:rPr>
      </w:pPr>
      <w:r w:rsidRPr="009B079C">
        <w:rPr>
          <w:rFonts w:cstheme="minorHAnsi"/>
          <w:color w:val="000000" w:themeColor="text1"/>
        </w:rPr>
        <w:t xml:space="preserve">The setting may decide that a post can be filled from within the setting's current workforce. Such an appointment will be made </w:t>
      </w:r>
      <w:proofErr w:type="gramStart"/>
      <w:r w:rsidRPr="009B079C">
        <w:rPr>
          <w:rFonts w:cstheme="minorHAnsi"/>
          <w:color w:val="000000" w:themeColor="text1"/>
        </w:rPr>
        <w:t>on the basis of</w:t>
      </w:r>
      <w:proofErr w:type="gramEnd"/>
      <w:r w:rsidRPr="009B079C">
        <w:rPr>
          <w:rFonts w:cstheme="minorHAnsi"/>
          <w:color w:val="000000" w:themeColor="text1"/>
        </w:rPr>
        <w:t xml:space="preserve"> an internal advertisement and open internal competition.  </w:t>
      </w:r>
    </w:p>
    <w:p w14:paraId="7C6B8B40" w14:textId="77777777" w:rsidR="00176F4B" w:rsidRPr="009B079C" w:rsidRDefault="00176F4B" w:rsidP="00176F4B">
      <w:pPr>
        <w:ind w:right="424"/>
        <w:rPr>
          <w:rFonts w:cstheme="minorHAnsi"/>
          <w:color w:val="000000" w:themeColor="text1"/>
        </w:rPr>
      </w:pPr>
      <w:r w:rsidRPr="009B079C">
        <w:rPr>
          <w:rFonts w:cstheme="minorHAnsi"/>
          <w:color w:val="000000" w:themeColor="text1"/>
        </w:rPr>
        <w:t>The aim of the job advert is to provide enough information about a vacant post to attract suitable applicants and provide access to, or direct requests for, further information or detail.</w:t>
      </w:r>
    </w:p>
    <w:p w14:paraId="44CA0777" w14:textId="77777777" w:rsidR="00176F4B" w:rsidRPr="009B079C" w:rsidRDefault="00176F4B" w:rsidP="00176F4B">
      <w:pPr>
        <w:ind w:right="424"/>
        <w:rPr>
          <w:rFonts w:cstheme="minorHAnsi"/>
          <w:color w:val="000000" w:themeColor="text1"/>
          <w:u w:val="single"/>
        </w:rPr>
      </w:pPr>
      <w:r w:rsidRPr="009B079C">
        <w:rPr>
          <w:rFonts w:cstheme="minorHAnsi"/>
          <w:color w:val="000000" w:themeColor="text1"/>
          <w:u w:val="single"/>
        </w:rPr>
        <w:t>Adverts should:</w:t>
      </w:r>
    </w:p>
    <w:p w14:paraId="158D4BC1" w14:textId="77777777" w:rsidR="00176F4B" w:rsidRPr="009B079C" w:rsidRDefault="00176F4B" w:rsidP="00BE1016">
      <w:pPr>
        <w:pStyle w:val="ListParagraph"/>
        <w:numPr>
          <w:ilvl w:val="0"/>
          <w:numId w:val="77"/>
        </w:numPr>
        <w:overflowPunct w:val="0"/>
        <w:autoSpaceDE w:val="0"/>
        <w:autoSpaceDN w:val="0"/>
        <w:adjustRightInd w:val="0"/>
        <w:spacing w:before="80" w:after="80" w:line="240" w:lineRule="auto"/>
        <w:ind w:right="425"/>
        <w:textAlignment w:val="baseline"/>
        <w:rPr>
          <w:rFonts w:cstheme="minorHAnsi"/>
          <w:color w:val="000000" w:themeColor="text1"/>
        </w:rPr>
      </w:pPr>
      <w:r w:rsidRPr="009B079C">
        <w:rPr>
          <w:rFonts w:cstheme="minorHAnsi"/>
          <w:color w:val="000000" w:themeColor="text1"/>
        </w:rPr>
        <w:t xml:space="preserve">state the job title, function, pay (including any allowances) and contractual status of the </w:t>
      </w:r>
      <w:proofErr w:type="gramStart"/>
      <w:r w:rsidRPr="009B079C">
        <w:rPr>
          <w:rFonts w:cstheme="minorHAnsi"/>
          <w:color w:val="000000" w:themeColor="text1"/>
        </w:rPr>
        <w:t>post</w:t>
      </w:r>
      <w:proofErr w:type="gramEnd"/>
    </w:p>
    <w:p w14:paraId="689FF7B0" w14:textId="77777777" w:rsidR="00176F4B" w:rsidRPr="009B079C" w:rsidRDefault="00176F4B" w:rsidP="00BE1016">
      <w:pPr>
        <w:pStyle w:val="ListParagraph"/>
        <w:numPr>
          <w:ilvl w:val="0"/>
          <w:numId w:val="77"/>
        </w:numPr>
        <w:overflowPunct w:val="0"/>
        <w:autoSpaceDE w:val="0"/>
        <w:autoSpaceDN w:val="0"/>
        <w:adjustRightInd w:val="0"/>
        <w:spacing w:before="80" w:after="80" w:line="240" w:lineRule="auto"/>
        <w:ind w:right="425"/>
        <w:textAlignment w:val="baseline"/>
        <w:rPr>
          <w:rFonts w:cstheme="minorHAnsi"/>
          <w:color w:val="000000" w:themeColor="text1"/>
        </w:rPr>
      </w:pPr>
      <w:r w:rsidRPr="009B079C">
        <w:rPr>
          <w:rFonts w:cstheme="minorHAnsi"/>
          <w:color w:val="000000" w:themeColor="text1"/>
        </w:rPr>
        <w:t xml:space="preserve">clearly communicate the usual working location of the role, the working hours attached to the post and whether it is full or part time </w:t>
      </w:r>
      <w:proofErr w:type="gramStart"/>
      <w:r w:rsidRPr="009B079C">
        <w:rPr>
          <w:rFonts w:cstheme="minorHAnsi"/>
          <w:color w:val="000000" w:themeColor="text1"/>
        </w:rPr>
        <w:t>etc</w:t>
      </w:r>
      <w:proofErr w:type="gramEnd"/>
    </w:p>
    <w:p w14:paraId="5BEE0D34" w14:textId="77777777" w:rsidR="00176F4B" w:rsidRPr="009B079C" w:rsidRDefault="00176F4B" w:rsidP="00BE1016">
      <w:pPr>
        <w:pStyle w:val="ListParagraph"/>
        <w:numPr>
          <w:ilvl w:val="0"/>
          <w:numId w:val="77"/>
        </w:numPr>
        <w:overflowPunct w:val="0"/>
        <w:autoSpaceDE w:val="0"/>
        <w:autoSpaceDN w:val="0"/>
        <w:adjustRightInd w:val="0"/>
        <w:spacing w:before="80" w:after="80" w:line="240" w:lineRule="auto"/>
        <w:ind w:right="425"/>
        <w:textAlignment w:val="baseline"/>
        <w:rPr>
          <w:rFonts w:cstheme="minorHAnsi"/>
          <w:color w:val="000000" w:themeColor="text1"/>
        </w:rPr>
      </w:pPr>
      <w:r w:rsidRPr="009B079C">
        <w:rPr>
          <w:rFonts w:cstheme="minorHAnsi"/>
          <w:color w:val="000000" w:themeColor="text1"/>
        </w:rPr>
        <w:t xml:space="preserve">contain brief information from the job description and essential criteria from the person </w:t>
      </w:r>
      <w:proofErr w:type="gramStart"/>
      <w:r w:rsidRPr="009B079C">
        <w:rPr>
          <w:rFonts w:cstheme="minorHAnsi"/>
          <w:color w:val="000000" w:themeColor="text1"/>
        </w:rPr>
        <w:t>specification</w:t>
      </w:r>
      <w:proofErr w:type="gramEnd"/>
    </w:p>
    <w:p w14:paraId="567D5DCE" w14:textId="77777777" w:rsidR="00176F4B" w:rsidRPr="009B079C" w:rsidRDefault="00176F4B" w:rsidP="00BE1016">
      <w:pPr>
        <w:pStyle w:val="ListParagraph"/>
        <w:numPr>
          <w:ilvl w:val="0"/>
          <w:numId w:val="77"/>
        </w:numPr>
        <w:overflowPunct w:val="0"/>
        <w:autoSpaceDE w:val="0"/>
        <w:autoSpaceDN w:val="0"/>
        <w:adjustRightInd w:val="0"/>
        <w:spacing w:before="80" w:after="80" w:line="240" w:lineRule="auto"/>
        <w:ind w:right="425"/>
        <w:textAlignment w:val="baseline"/>
        <w:rPr>
          <w:rFonts w:cstheme="minorHAnsi"/>
          <w:color w:val="000000" w:themeColor="text1"/>
        </w:rPr>
      </w:pPr>
      <w:r w:rsidRPr="009B079C">
        <w:rPr>
          <w:rFonts w:cstheme="minorHAnsi"/>
          <w:color w:val="000000" w:themeColor="text1"/>
        </w:rPr>
        <w:t xml:space="preserve">when appropriate, include the statement: </w:t>
      </w:r>
      <w:r w:rsidRPr="009B079C">
        <w:rPr>
          <w:rFonts w:cstheme="minorHAnsi"/>
          <w:i/>
          <w:color w:val="000000" w:themeColor="text1"/>
        </w:rPr>
        <w:t xml:space="preserve">“if you do not have the formal qualifications specified but can demonstrate skills or experience of an equivalent standard, we would be interested in your </w:t>
      </w:r>
      <w:proofErr w:type="gramStart"/>
      <w:r w:rsidRPr="009B079C">
        <w:rPr>
          <w:rFonts w:cstheme="minorHAnsi"/>
          <w:i/>
          <w:color w:val="000000" w:themeColor="text1"/>
        </w:rPr>
        <w:t>application”</w:t>
      </w:r>
      <w:proofErr w:type="gramEnd"/>
    </w:p>
    <w:p w14:paraId="2284807A" w14:textId="77777777" w:rsidR="00176F4B" w:rsidRPr="009B079C" w:rsidRDefault="00176F4B" w:rsidP="00BE1016">
      <w:pPr>
        <w:pStyle w:val="ListParagraph"/>
        <w:numPr>
          <w:ilvl w:val="0"/>
          <w:numId w:val="77"/>
        </w:numPr>
        <w:overflowPunct w:val="0"/>
        <w:autoSpaceDE w:val="0"/>
        <w:autoSpaceDN w:val="0"/>
        <w:adjustRightInd w:val="0"/>
        <w:spacing w:before="80" w:after="80" w:line="240" w:lineRule="auto"/>
        <w:ind w:right="425"/>
        <w:textAlignment w:val="baseline"/>
        <w:rPr>
          <w:rFonts w:cstheme="minorHAnsi"/>
          <w:color w:val="000000" w:themeColor="text1"/>
        </w:rPr>
      </w:pPr>
      <w:r w:rsidRPr="009B079C">
        <w:rPr>
          <w:rFonts w:cstheme="minorHAnsi"/>
          <w:color w:val="000000" w:themeColor="text1"/>
        </w:rPr>
        <w:t>include the statement: “</w:t>
      </w:r>
      <w:r w:rsidRPr="009B079C">
        <w:rPr>
          <w:rFonts w:cstheme="minorHAnsi"/>
          <w:i/>
          <w:color w:val="000000" w:themeColor="text1"/>
        </w:rPr>
        <w:t>The setting is committed to safeguarding children and young people. All post holders are subject to a satisfactory DBS check..</w:t>
      </w:r>
      <w:r w:rsidRPr="009B079C">
        <w:rPr>
          <w:rFonts w:cstheme="minorHAnsi"/>
          <w:color w:val="000000" w:themeColor="text1"/>
        </w:rPr>
        <w:t>.”</w:t>
      </w:r>
    </w:p>
    <w:p w14:paraId="50419D97" w14:textId="77777777" w:rsidR="00176F4B" w:rsidRPr="009B079C" w:rsidRDefault="00176F4B" w:rsidP="00BE1016">
      <w:pPr>
        <w:pStyle w:val="ListParagraph"/>
        <w:numPr>
          <w:ilvl w:val="0"/>
          <w:numId w:val="77"/>
        </w:numPr>
        <w:overflowPunct w:val="0"/>
        <w:autoSpaceDE w:val="0"/>
        <w:autoSpaceDN w:val="0"/>
        <w:adjustRightInd w:val="0"/>
        <w:spacing w:before="80" w:after="80" w:line="240" w:lineRule="auto"/>
        <w:ind w:right="425"/>
        <w:textAlignment w:val="baseline"/>
        <w:rPr>
          <w:rFonts w:cstheme="minorHAnsi"/>
          <w:color w:val="000000" w:themeColor="text1"/>
        </w:rPr>
      </w:pPr>
      <w:r w:rsidRPr="009B079C">
        <w:rPr>
          <w:rFonts w:cstheme="minorHAnsi"/>
          <w:color w:val="000000" w:themeColor="text1"/>
        </w:rPr>
        <w:t xml:space="preserve">contain language that is non-gender </w:t>
      </w:r>
      <w:proofErr w:type="gramStart"/>
      <w:r w:rsidRPr="009B079C">
        <w:rPr>
          <w:rFonts w:cstheme="minorHAnsi"/>
          <w:color w:val="000000" w:themeColor="text1"/>
        </w:rPr>
        <w:t>specific</w:t>
      </w:r>
      <w:proofErr w:type="gramEnd"/>
    </w:p>
    <w:p w14:paraId="00477876" w14:textId="77777777" w:rsidR="00176F4B" w:rsidRPr="009B079C" w:rsidRDefault="00176F4B" w:rsidP="00BE1016">
      <w:pPr>
        <w:pStyle w:val="ListParagraph"/>
        <w:numPr>
          <w:ilvl w:val="0"/>
          <w:numId w:val="77"/>
        </w:numPr>
        <w:overflowPunct w:val="0"/>
        <w:autoSpaceDE w:val="0"/>
        <w:autoSpaceDN w:val="0"/>
        <w:adjustRightInd w:val="0"/>
        <w:spacing w:before="80" w:after="80" w:line="240" w:lineRule="auto"/>
        <w:ind w:right="425"/>
        <w:textAlignment w:val="baseline"/>
        <w:rPr>
          <w:rFonts w:cstheme="minorHAnsi"/>
          <w:color w:val="000000" w:themeColor="text1"/>
        </w:rPr>
      </w:pPr>
      <w:r w:rsidRPr="009B079C">
        <w:rPr>
          <w:rFonts w:cstheme="minorHAnsi"/>
          <w:color w:val="000000" w:themeColor="text1"/>
        </w:rPr>
        <w:t xml:space="preserve">avoid phrases which imply age </w:t>
      </w:r>
      <w:proofErr w:type="gramStart"/>
      <w:r w:rsidRPr="009B079C">
        <w:rPr>
          <w:rFonts w:cstheme="minorHAnsi"/>
          <w:color w:val="000000" w:themeColor="text1"/>
        </w:rPr>
        <w:t>restrictions</w:t>
      </w:r>
      <w:proofErr w:type="gramEnd"/>
    </w:p>
    <w:p w14:paraId="50E4E8BC" w14:textId="77777777" w:rsidR="00176F4B" w:rsidRPr="009B079C" w:rsidRDefault="00176F4B" w:rsidP="00BE1016">
      <w:pPr>
        <w:pStyle w:val="ListParagraph"/>
        <w:numPr>
          <w:ilvl w:val="0"/>
          <w:numId w:val="77"/>
        </w:numPr>
        <w:overflowPunct w:val="0"/>
        <w:autoSpaceDE w:val="0"/>
        <w:autoSpaceDN w:val="0"/>
        <w:adjustRightInd w:val="0"/>
        <w:spacing w:before="80" w:after="80" w:line="240" w:lineRule="auto"/>
        <w:ind w:right="425"/>
        <w:textAlignment w:val="baseline"/>
        <w:rPr>
          <w:rFonts w:cstheme="minorHAnsi"/>
          <w:color w:val="000000" w:themeColor="text1"/>
        </w:rPr>
      </w:pPr>
      <w:r w:rsidRPr="009B079C">
        <w:rPr>
          <w:rFonts w:cstheme="minorHAnsi"/>
          <w:color w:val="000000" w:themeColor="text1"/>
        </w:rPr>
        <w:t xml:space="preserve">where appropriate, contain a contact number for an informal discussion about the vacancy, or to arrange a visit to the </w:t>
      </w:r>
      <w:proofErr w:type="gramStart"/>
      <w:r w:rsidRPr="009B079C">
        <w:rPr>
          <w:rFonts w:cstheme="minorHAnsi"/>
          <w:color w:val="000000" w:themeColor="text1"/>
        </w:rPr>
        <w:t>setting</w:t>
      </w:r>
      <w:proofErr w:type="gramEnd"/>
    </w:p>
    <w:p w14:paraId="78C15208" w14:textId="77777777" w:rsidR="00176F4B" w:rsidRPr="009B079C" w:rsidRDefault="00176F4B" w:rsidP="00BE1016">
      <w:pPr>
        <w:pStyle w:val="ListParagraph"/>
        <w:numPr>
          <w:ilvl w:val="0"/>
          <w:numId w:val="77"/>
        </w:numPr>
        <w:overflowPunct w:val="0"/>
        <w:autoSpaceDE w:val="0"/>
        <w:autoSpaceDN w:val="0"/>
        <w:adjustRightInd w:val="0"/>
        <w:spacing w:before="80" w:after="80" w:line="240" w:lineRule="auto"/>
        <w:ind w:right="425"/>
        <w:textAlignment w:val="baseline"/>
        <w:rPr>
          <w:rFonts w:cstheme="minorHAnsi"/>
          <w:color w:val="000000" w:themeColor="text1"/>
        </w:rPr>
      </w:pPr>
      <w:r w:rsidRPr="009B079C">
        <w:rPr>
          <w:rFonts w:cstheme="minorHAnsi"/>
          <w:color w:val="000000" w:themeColor="text1"/>
        </w:rPr>
        <w:t xml:space="preserve">specify a closing date for </w:t>
      </w:r>
      <w:proofErr w:type="gramStart"/>
      <w:r w:rsidRPr="009B079C">
        <w:rPr>
          <w:rFonts w:cstheme="minorHAnsi"/>
          <w:color w:val="000000" w:themeColor="text1"/>
        </w:rPr>
        <w:t>applications</w:t>
      </w:r>
      <w:proofErr w:type="gramEnd"/>
    </w:p>
    <w:p w14:paraId="2B74EE0D" w14:textId="77777777" w:rsidR="00176F4B" w:rsidRPr="009B079C" w:rsidRDefault="00176F4B" w:rsidP="00BE1016">
      <w:pPr>
        <w:pStyle w:val="ListParagraph"/>
        <w:numPr>
          <w:ilvl w:val="0"/>
          <w:numId w:val="77"/>
        </w:numPr>
        <w:overflowPunct w:val="0"/>
        <w:autoSpaceDE w:val="0"/>
        <w:autoSpaceDN w:val="0"/>
        <w:adjustRightInd w:val="0"/>
        <w:spacing w:before="80" w:after="80" w:line="240" w:lineRule="auto"/>
        <w:ind w:right="425"/>
        <w:textAlignment w:val="baseline"/>
        <w:rPr>
          <w:rFonts w:cstheme="minorHAnsi"/>
          <w:color w:val="000000" w:themeColor="text1"/>
        </w:rPr>
      </w:pPr>
      <w:r w:rsidRPr="009B079C">
        <w:rPr>
          <w:rFonts w:cstheme="minorHAnsi"/>
          <w:color w:val="000000" w:themeColor="text1"/>
        </w:rPr>
        <w:t>state the date of the interview(s)</w:t>
      </w:r>
    </w:p>
    <w:p w14:paraId="3FDD26FD" w14:textId="77777777" w:rsidR="00176F4B" w:rsidRPr="009B079C" w:rsidRDefault="00176F4B" w:rsidP="00176F4B">
      <w:pPr>
        <w:ind w:left="1134" w:right="424"/>
        <w:rPr>
          <w:rFonts w:cstheme="minorHAnsi"/>
          <w:color w:val="000000" w:themeColor="text1"/>
        </w:rPr>
      </w:pPr>
    </w:p>
    <w:p w14:paraId="222D8F94" w14:textId="77777777" w:rsidR="00176F4B" w:rsidRPr="009B079C" w:rsidRDefault="00176F4B" w:rsidP="00BE1016">
      <w:pPr>
        <w:pStyle w:val="body"/>
        <w:numPr>
          <w:ilvl w:val="1"/>
          <w:numId w:val="75"/>
        </w:numPr>
        <w:spacing w:before="0" w:beforeAutospacing="0" w:after="0" w:afterAutospacing="0"/>
        <w:ind w:right="424"/>
        <w:rPr>
          <w:rFonts w:asciiTheme="minorHAnsi" w:hAnsiTheme="minorHAnsi" w:cstheme="minorHAnsi"/>
          <w:b/>
          <w:color w:val="000000" w:themeColor="text1"/>
          <w:sz w:val="22"/>
          <w:szCs w:val="22"/>
          <w:u w:val="single"/>
        </w:rPr>
      </w:pPr>
      <w:bookmarkStart w:id="104" w:name="Shortlisting"/>
      <w:r w:rsidRPr="009B079C">
        <w:rPr>
          <w:rFonts w:asciiTheme="minorHAnsi" w:hAnsiTheme="minorHAnsi" w:cstheme="minorHAnsi"/>
          <w:b/>
          <w:color w:val="000000" w:themeColor="text1"/>
          <w:sz w:val="22"/>
          <w:szCs w:val="22"/>
          <w:u w:val="single"/>
        </w:rPr>
        <w:t xml:space="preserve">Shortlisting </w:t>
      </w:r>
      <w:bookmarkEnd w:id="104"/>
    </w:p>
    <w:p w14:paraId="48E9E82C" w14:textId="77777777" w:rsidR="00176F4B" w:rsidRPr="009B079C" w:rsidRDefault="00176F4B" w:rsidP="00176F4B">
      <w:pPr>
        <w:pStyle w:val="ListParagraph"/>
        <w:ind w:left="1080" w:right="424"/>
        <w:rPr>
          <w:rFonts w:cstheme="minorHAnsi"/>
          <w:color w:val="000000" w:themeColor="text1"/>
        </w:rPr>
      </w:pPr>
    </w:p>
    <w:p w14:paraId="507CBDCB" w14:textId="77777777" w:rsidR="00176F4B" w:rsidRPr="009B079C" w:rsidRDefault="00176F4B" w:rsidP="00176F4B">
      <w:pPr>
        <w:ind w:right="424"/>
        <w:rPr>
          <w:rFonts w:cstheme="minorHAnsi"/>
          <w:color w:val="000000" w:themeColor="text1"/>
        </w:rPr>
      </w:pPr>
      <w:r w:rsidRPr="009B079C">
        <w:rPr>
          <w:rFonts w:cstheme="minorHAnsi"/>
          <w:color w:val="000000" w:themeColor="text1"/>
        </w:rPr>
        <w:t>Shortlisting will be undertaken with reference to the criteria set out in the job description and person specification. The panel will consider any inconsistencies in the information provided, look for any gaps in employment and the reasons given for them. This will enable the panel to identify any potential concerns that may be appropriate to discuss with the applicant during the interview.</w:t>
      </w:r>
    </w:p>
    <w:p w14:paraId="5C89FE78" w14:textId="77777777" w:rsidR="00176F4B" w:rsidRPr="009B079C" w:rsidRDefault="00176F4B" w:rsidP="00176F4B">
      <w:pPr>
        <w:ind w:right="424"/>
        <w:rPr>
          <w:rFonts w:cstheme="minorHAnsi"/>
          <w:color w:val="000000" w:themeColor="text1"/>
        </w:rPr>
      </w:pPr>
      <w:r w:rsidRPr="009B079C">
        <w:rPr>
          <w:rFonts w:cstheme="minorHAnsi"/>
          <w:color w:val="000000" w:themeColor="text1"/>
        </w:rPr>
        <w:t xml:space="preserve">Shortlisting will be undertaken by a panel convened by the Registered Person/Body or delegated to the Leader/Manager, assisted by appropriate members of staff.  It is recognised </w:t>
      </w:r>
      <w:r w:rsidRPr="009B079C">
        <w:rPr>
          <w:rFonts w:cstheme="minorHAnsi"/>
          <w:color w:val="000000" w:themeColor="text1"/>
        </w:rPr>
        <w:lastRenderedPageBreak/>
        <w:t xml:space="preserve">good practice that an appointment panel should be made up of </w:t>
      </w:r>
      <w:r w:rsidRPr="009B079C">
        <w:rPr>
          <w:rFonts w:cstheme="minorHAnsi"/>
          <w:b/>
          <w:color w:val="000000" w:themeColor="text1"/>
        </w:rPr>
        <w:t>at least two people</w:t>
      </w:r>
      <w:r w:rsidRPr="009B079C">
        <w:rPr>
          <w:rFonts w:cstheme="minorHAnsi"/>
          <w:color w:val="000000" w:themeColor="text1"/>
        </w:rPr>
        <w:t xml:space="preserve">, one of whom one </w:t>
      </w:r>
      <w:r w:rsidRPr="009B079C">
        <w:rPr>
          <w:rFonts w:cstheme="minorHAnsi"/>
          <w:b/>
          <w:bCs/>
          <w:color w:val="000000" w:themeColor="text1"/>
        </w:rPr>
        <w:t xml:space="preserve">should </w:t>
      </w:r>
      <w:r w:rsidRPr="009B079C">
        <w:rPr>
          <w:rFonts w:cstheme="minorHAnsi"/>
          <w:color w:val="000000" w:themeColor="text1"/>
        </w:rPr>
        <w:t>have completed training in safer recruitment.</w:t>
      </w:r>
    </w:p>
    <w:p w14:paraId="34F426BF" w14:textId="77777777" w:rsidR="00176F4B" w:rsidRPr="009B079C" w:rsidRDefault="00176F4B" w:rsidP="00176F4B">
      <w:pPr>
        <w:ind w:right="424"/>
        <w:rPr>
          <w:rFonts w:cstheme="minorHAnsi"/>
          <w:color w:val="000000" w:themeColor="text1"/>
        </w:rPr>
      </w:pPr>
      <w:r w:rsidRPr="009B079C">
        <w:rPr>
          <w:rFonts w:cstheme="minorHAnsi"/>
          <w:b/>
          <w:bCs/>
          <w:color w:val="000000" w:themeColor="text1"/>
        </w:rPr>
        <w:t>At least one</w:t>
      </w:r>
      <w:r w:rsidRPr="009B079C">
        <w:rPr>
          <w:rFonts w:cstheme="minorHAnsi"/>
          <w:color w:val="000000" w:themeColor="text1"/>
        </w:rPr>
        <w:t xml:space="preserve"> of those who undertake the shortlisting exercise must also be involved in the subsequent selection/interview process. If possible, one of these will be the line manager to whom the successful candidate will report. Wherever practicable, the panel should have a gender mix.</w:t>
      </w:r>
    </w:p>
    <w:p w14:paraId="157F4F79" w14:textId="77777777" w:rsidR="00176F4B" w:rsidRPr="009B079C" w:rsidRDefault="00176F4B" w:rsidP="00176F4B">
      <w:pPr>
        <w:tabs>
          <w:tab w:val="left" w:pos="720"/>
          <w:tab w:val="right" w:pos="1224"/>
          <w:tab w:val="left" w:pos="1440"/>
          <w:tab w:val="left" w:pos="1560"/>
        </w:tabs>
        <w:spacing w:line="240" w:lineRule="exact"/>
        <w:ind w:right="424"/>
        <w:rPr>
          <w:rFonts w:cstheme="minorHAnsi"/>
          <w:b/>
          <w:color w:val="000000" w:themeColor="text1"/>
        </w:rPr>
      </w:pPr>
      <w:bookmarkStart w:id="105" w:name="Receipt_of_Application_Forms"/>
      <w:r w:rsidRPr="009B079C">
        <w:rPr>
          <w:rFonts w:cstheme="minorHAnsi"/>
          <w:b/>
          <w:color w:val="000000" w:themeColor="text1"/>
        </w:rPr>
        <w:t>Receipt of Application Forms</w:t>
      </w:r>
    </w:p>
    <w:bookmarkEnd w:id="105"/>
    <w:p w14:paraId="50187F84" w14:textId="77777777" w:rsidR="00176F4B" w:rsidRPr="009B079C" w:rsidRDefault="00176F4B" w:rsidP="00176F4B">
      <w:pPr>
        <w:ind w:right="424"/>
        <w:rPr>
          <w:rFonts w:cstheme="minorHAnsi"/>
          <w:color w:val="000000" w:themeColor="text1"/>
        </w:rPr>
      </w:pPr>
      <w:r w:rsidRPr="009B079C">
        <w:rPr>
          <w:rFonts w:cstheme="minorHAnsi"/>
          <w:color w:val="000000" w:themeColor="text1"/>
        </w:rPr>
        <w:t xml:space="preserve">An application form will be used for all setting vacancies.  </w:t>
      </w:r>
      <w:r w:rsidRPr="009B079C">
        <w:rPr>
          <w:rFonts w:cstheme="minorHAnsi"/>
          <w:b/>
          <w:color w:val="000000" w:themeColor="text1"/>
        </w:rPr>
        <w:t xml:space="preserve">CVs are not acceptable, </w:t>
      </w:r>
      <w:r w:rsidRPr="009B079C">
        <w:rPr>
          <w:rFonts w:cstheme="minorHAnsi"/>
          <w:bCs/>
          <w:color w:val="000000" w:themeColor="text1"/>
        </w:rPr>
        <w:t>and information</w:t>
      </w:r>
      <w:r w:rsidRPr="009B079C">
        <w:rPr>
          <w:rFonts w:cstheme="minorHAnsi"/>
          <w:color w:val="000000" w:themeColor="text1"/>
        </w:rPr>
        <w:t xml:space="preserve"> provided on a CV will not be considered as part of the shortlisting process.</w:t>
      </w:r>
    </w:p>
    <w:p w14:paraId="56E0CB62" w14:textId="77777777" w:rsidR="00176F4B" w:rsidRPr="009B079C" w:rsidRDefault="00176F4B" w:rsidP="00176F4B">
      <w:pPr>
        <w:ind w:right="424"/>
        <w:rPr>
          <w:rFonts w:cstheme="minorHAnsi"/>
          <w:color w:val="000000" w:themeColor="text1"/>
        </w:rPr>
      </w:pPr>
      <w:r w:rsidRPr="009B079C">
        <w:rPr>
          <w:rFonts w:cstheme="minorHAnsi"/>
          <w:color w:val="000000" w:themeColor="text1"/>
        </w:rPr>
        <w:t>Where practicable, if a candidate submits a CV (only) before the closing date for the post, they should be given the opportunity to complete an application form, with a request to return the completed form before the closing date.  If an applicant is unable to complete an application form due to a disability, consideration may be given to accepting an application in an alternative format.</w:t>
      </w:r>
    </w:p>
    <w:p w14:paraId="08E7660A" w14:textId="77777777" w:rsidR="00176F4B" w:rsidRPr="009B079C" w:rsidRDefault="00176F4B" w:rsidP="00176F4B">
      <w:pPr>
        <w:ind w:right="424"/>
        <w:rPr>
          <w:rFonts w:cstheme="minorHAnsi"/>
          <w:color w:val="000000" w:themeColor="text1"/>
        </w:rPr>
      </w:pPr>
      <w:r w:rsidRPr="009B079C">
        <w:rPr>
          <w:rFonts w:cstheme="minorHAnsi"/>
          <w:color w:val="000000" w:themeColor="text1"/>
        </w:rPr>
        <w:t>Applicants should be notified that incomplete application forms will not be considered for shortlisting.</w:t>
      </w:r>
    </w:p>
    <w:p w14:paraId="304255A4" w14:textId="77777777" w:rsidR="00176F4B" w:rsidRPr="009B079C" w:rsidRDefault="00176F4B" w:rsidP="00176F4B">
      <w:pPr>
        <w:ind w:right="424"/>
        <w:rPr>
          <w:rFonts w:cstheme="minorHAnsi"/>
          <w:color w:val="000000" w:themeColor="text1"/>
        </w:rPr>
      </w:pPr>
      <w:r w:rsidRPr="009B079C">
        <w:rPr>
          <w:rFonts w:cstheme="minorHAnsi"/>
          <w:color w:val="000000" w:themeColor="text1"/>
        </w:rPr>
        <w:t>Application forms received after the closing date will only be considered in exceptional circumstances, e.g., where proof of posting indicates undue delay through no fault of the applicant.  Any decision made to accept an application after the closing date will be recorded with the associated reason(s) for doing so.</w:t>
      </w:r>
    </w:p>
    <w:p w14:paraId="7BDC3D68" w14:textId="77777777" w:rsidR="00176F4B" w:rsidRPr="009B079C" w:rsidRDefault="00176F4B" w:rsidP="00176F4B">
      <w:pPr>
        <w:ind w:right="424"/>
        <w:rPr>
          <w:rFonts w:cstheme="minorHAnsi"/>
          <w:color w:val="000000" w:themeColor="text1"/>
        </w:rPr>
      </w:pPr>
      <w:r w:rsidRPr="009B079C">
        <w:rPr>
          <w:rFonts w:cstheme="minorHAnsi"/>
          <w:color w:val="000000" w:themeColor="text1"/>
        </w:rPr>
        <w:t xml:space="preserve">Applicants should be aware that receipt of applications </w:t>
      </w:r>
      <w:r w:rsidRPr="009B079C">
        <w:rPr>
          <w:rFonts w:cstheme="minorHAnsi"/>
          <w:color w:val="000000" w:themeColor="text1"/>
          <w:u w:val="single"/>
        </w:rPr>
        <w:t>will not</w:t>
      </w:r>
      <w:r w:rsidRPr="009B079C">
        <w:rPr>
          <w:rFonts w:cstheme="minorHAnsi"/>
          <w:color w:val="000000" w:themeColor="text1"/>
        </w:rPr>
        <w:t xml:space="preserve"> be acknowledged and that no shortlisting will take place until after the advertised closing date for the vacancy has passed.  </w:t>
      </w:r>
    </w:p>
    <w:p w14:paraId="4B2CADE6" w14:textId="77777777" w:rsidR="00176F4B" w:rsidRPr="009B079C" w:rsidRDefault="00176F4B" w:rsidP="00176F4B">
      <w:pPr>
        <w:ind w:right="424"/>
        <w:rPr>
          <w:rFonts w:cstheme="minorHAnsi"/>
          <w:b/>
          <w:color w:val="000000" w:themeColor="text1"/>
        </w:rPr>
      </w:pPr>
      <w:r w:rsidRPr="009B079C">
        <w:rPr>
          <w:rFonts w:cstheme="minorHAnsi"/>
          <w:color w:val="000000" w:themeColor="text1"/>
        </w:rPr>
        <w:t xml:space="preserve">Each application form will be carefully </w:t>
      </w:r>
      <w:proofErr w:type="gramStart"/>
      <w:r w:rsidRPr="009B079C">
        <w:rPr>
          <w:rFonts w:cstheme="minorHAnsi"/>
          <w:color w:val="000000" w:themeColor="text1"/>
        </w:rPr>
        <w:t>considered</w:t>
      </w:r>
      <w:proofErr w:type="gramEnd"/>
      <w:r w:rsidRPr="009B079C">
        <w:rPr>
          <w:rFonts w:cstheme="minorHAnsi"/>
          <w:color w:val="000000" w:themeColor="text1"/>
        </w:rPr>
        <w:t xml:space="preserve"> and applicants will be assessed against the criteria listed in the person specification and job description. Those undertaking the shortlisting process will apply the criteria from the job description and person specification objectively, based on the information provided by the applicant on the application form.</w:t>
      </w:r>
    </w:p>
    <w:p w14:paraId="0C1838C9" w14:textId="77777777" w:rsidR="00176F4B" w:rsidRPr="009B079C" w:rsidRDefault="00176F4B" w:rsidP="00176F4B">
      <w:pPr>
        <w:ind w:right="424"/>
        <w:rPr>
          <w:rFonts w:cstheme="minorHAnsi"/>
          <w:color w:val="000000" w:themeColor="text1"/>
        </w:rPr>
      </w:pPr>
      <w:r w:rsidRPr="009B079C">
        <w:rPr>
          <w:rFonts w:cstheme="minorHAnsi"/>
          <w:color w:val="000000" w:themeColor="text1"/>
        </w:rPr>
        <w:t xml:space="preserve">The selection criteria will be applied consistently to all applicants, whether internal or external, and each applicant will be considered in the same way.  Candidates who are shortlisted must always meet the essential requirements of the post - the desirable criteria may be used as an additional filter to reach a final shortlist.  </w:t>
      </w:r>
    </w:p>
    <w:p w14:paraId="29DFCA71" w14:textId="51309660" w:rsidR="001A6924" w:rsidRPr="009B079C" w:rsidRDefault="00176F4B" w:rsidP="00176F4B">
      <w:pPr>
        <w:ind w:right="424"/>
        <w:rPr>
          <w:rFonts w:cstheme="minorHAnsi"/>
          <w:color w:val="000000" w:themeColor="text1"/>
        </w:rPr>
      </w:pPr>
      <w:r w:rsidRPr="009B079C">
        <w:rPr>
          <w:rFonts w:cstheme="minorHAnsi"/>
          <w:color w:val="000000" w:themeColor="text1"/>
        </w:rPr>
        <w:t>Where a qualification is not a legal requirement of the postholder, applicants who do not have the formal qualifications specified, but can demonstrate skills of an equivalent standard, may still be considered for the shortlist.</w:t>
      </w:r>
    </w:p>
    <w:p w14:paraId="7B44D22E" w14:textId="77777777" w:rsidR="00176F4B" w:rsidRPr="009B079C" w:rsidRDefault="00176F4B" w:rsidP="00176F4B">
      <w:pPr>
        <w:ind w:right="424"/>
        <w:rPr>
          <w:rFonts w:cstheme="minorHAnsi"/>
          <w:b/>
          <w:bCs/>
          <w:color w:val="000000" w:themeColor="text1"/>
        </w:rPr>
      </w:pPr>
      <w:bookmarkStart w:id="106" w:name="Recording_the_decision"/>
      <w:r w:rsidRPr="009B079C">
        <w:rPr>
          <w:rFonts w:cstheme="minorHAnsi"/>
          <w:b/>
          <w:bCs/>
          <w:color w:val="000000" w:themeColor="text1"/>
        </w:rPr>
        <w:t>Recording the decision</w:t>
      </w:r>
    </w:p>
    <w:bookmarkEnd w:id="106"/>
    <w:p w14:paraId="1A401E82" w14:textId="77777777" w:rsidR="00176F4B" w:rsidRPr="009B079C" w:rsidRDefault="00176F4B" w:rsidP="00176F4B">
      <w:pPr>
        <w:ind w:right="424"/>
        <w:rPr>
          <w:rFonts w:cstheme="minorHAnsi"/>
          <w:color w:val="000000" w:themeColor="text1"/>
        </w:rPr>
      </w:pPr>
      <w:r w:rsidRPr="009B079C">
        <w:rPr>
          <w:rFonts w:cstheme="minorHAnsi"/>
          <w:color w:val="000000" w:themeColor="text1"/>
        </w:rPr>
        <w:lastRenderedPageBreak/>
        <w:t xml:space="preserve">If there is </w:t>
      </w:r>
      <w:proofErr w:type="gramStart"/>
      <w:r w:rsidRPr="009B079C">
        <w:rPr>
          <w:rFonts w:cstheme="minorHAnsi"/>
          <w:color w:val="000000" w:themeColor="text1"/>
        </w:rPr>
        <w:t>a large number of</w:t>
      </w:r>
      <w:proofErr w:type="gramEnd"/>
      <w:r w:rsidRPr="009B079C">
        <w:rPr>
          <w:rFonts w:cstheme="minorHAnsi"/>
          <w:color w:val="000000" w:themeColor="text1"/>
        </w:rPr>
        <w:t xml:space="preserve"> applicants who meet the essential criteria of the person specification, the selection panel may apply and consider the desirable criteria of the ideal postholder.  </w:t>
      </w:r>
    </w:p>
    <w:p w14:paraId="28DF1501" w14:textId="77777777" w:rsidR="00176F4B" w:rsidRPr="009B079C" w:rsidRDefault="00176F4B" w:rsidP="00176F4B">
      <w:pPr>
        <w:ind w:right="424"/>
        <w:rPr>
          <w:rFonts w:cstheme="minorHAnsi"/>
          <w:color w:val="000000" w:themeColor="text1"/>
        </w:rPr>
      </w:pPr>
      <w:r w:rsidRPr="009B079C">
        <w:rPr>
          <w:rFonts w:cstheme="minorHAnsi"/>
          <w:color w:val="000000" w:themeColor="text1"/>
        </w:rPr>
        <w:t>Any applicants who declare a disability on their application form and demonstrate, through their application, that they meet the essential criteria of the role, will automatically be invited to interview.</w:t>
      </w:r>
    </w:p>
    <w:p w14:paraId="11358E8C" w14:textId="77777777" w:rsidR="00176F4B" w:rsidRPr="009B079C" w:rsidRDefault="00176F4B" w:rsidP="00176F4B">
      <w:pPr>
        <w:ind w:right="424"/>
        <w:rPr>
          <w:rFonts w:cstheme="minorHAnsi"/>
          <w:color w:val="000000" w:themeColor="text1"/>
        </w:rPr>
      </w:pPr>
      <w:r w:rsidRPr="009B079C">
        <w:rPr>
          <w:rFonts w:cstheme="minorHAnsi"/>
          <w:color w:val="000000" w:themeColor="text1"/>
        </w:rPr>
        <w:t>The results of shortlisting will be recorded</w:t>
      </w:r>
      <w:r w:rsidRPr="009B079C">
        <w:rPr>
          <w:rFonts w:cstheme="minorHAnsi"/>
          <w:b/>
          <w:color w:val="000000" w:themeColor="text1"/>
        </w:rPr>
        <w:t xml:space="preserve"> </w:t>
      </w:r>
      <w:r w:rsidRPr="009B079C">
        <w:rPr>
          <w:rFonts w:cstheme="minorHAnsi"/>
          <w:color w:val="000000" w:themeColor="text1"/>
        </w:rPr>
        <w:t>with clear reasons given for shortlisting or rejecting each applicant. The marks scored for each applicant against each criterion on the person specification will also be recorded.</w:t>
      </w:r>
    </w:p>
    <w:p w14:paraId="4EAA59C4" w14:textId="77777777" w:rsidR="00176F4B" w:rsidRPr="009B079C" w:rsidRDefault="00176F4B" w:rsidP="00176F4B">
      <w:pPr>
        <w:ind w:right="424"/>
        <w:rPr>
          <w:rFonts w:cstheme="minorHAnsi"/>
          <w:color w:val="000000" w:themeColor="text1"/>
        </w:rPr>
      </w:pPr>
      <w:r w:rsidRPr="009B079C">
        <w:rPr>
          <w:rFonts w:cstheme="minorHAnsi"/>
          <w:color w:val="000000" w:themeColor="text1"/>
        </w:rPr>
        <w:t>Information obtained during the shortlisting process will be treated confidentially.  Comments recorded as to why applicants were, or were not included, must not be discussed, or disclosed outside of the selection panel. The panel may, however, provide relevant and appropriate information to an applicant who requests feedback as to why they were not shortlisted for the vacancy.</w:t>
      </w:r>
    </w:p>
    <w:p w14:paraId="784283EC" w14:textId="77777777" w:rsidR="00176F4B" w:rsidRPr="009B079C" w:rsidRDefault="00176F4B" w:rsidP="00176F4B">
      <w:pPr>
        <w:ind w:right="424"/>
        <w:rPr>
          <w:rFonts w:cstheme="minorHAnsi"/>
          <w:b/>
          <w:bCs/>
          <w:color w:val="000000" w:themeColor="text1"/>
        </w:rPr>
      </w:pPr>
      <w:bookmarkStart w:id="107" w:name="Shortlisted_applicants_and_the_self_disc"/>
      <w:r w:rsidRPr="009B079C">
        <w:rPr>
          <w:rFonts w:cstheme="minorHAnsi"/>
          <w:b/>
          <w:bCs/>
          <w:color w:val="000000" w:themeColor="text1"/>
        </w:rPr>
        <w:t>Shortlisted applicants and the self-disclosure of criminal records</w:t>
      </w:r>
    </w:p>
    <w:bookmarkEnd w:id="107"/>
    <w:p w14:paraId="2ACBFF21" w14:textId="77777777" w:rsidR="00176F4B" w:rsidRPr="009B079C" w:rsidRDefault="00176F4B" w:rsidP="00176F4B">
      <w:pPr>
        <w:ind w:right="424"/>
        <w:rPr>
          <w:rFonts w:cstheme="minorHAnsi"/>
          <w:color w:val="000000" w:themeColor="text1"/>
        </w:rPr>
      </w:pPr>
      <w:r w:rsidRPr="009B079C">
        <w:rPr>
          <w:rFonts w:cstheme="minorHAnsi"/>
          <w:color w:val="000000" w:themeColor="text1"/>
        </w:rPr>
        <w:t>Shortlisted candidates should be asked to complete a self-declaration of their criminal record or information that would make them unsuitable to work with children. These might include individuals with a relevant criminal record, inclusion on the children’s barred list or if they are prohibited from teaching.</w:t>
      </w:r>
    </w:p>
    <w:p w14:paraId="6F075B58" w14:textId="77777777" w:rsidR="00176F4B" w:rsidRPr="009B079C" w:rsidRDefault="00176F4B" w:rsidP="00176F4B">
      <w:pPr>
        <w:ind w:right="424"/>
        <w:rPr>
          <w:rFonts w:cstheme="minorHAnsi"/>
          <w:color w:val="000000" w:themeColor="text1"/>
        </w:rPr>
      </w:pPr>
      <w:r w:rsidRPr="009B079C">
        <w:rPr>
          <w:rFonts w:cstheme="minorHAnsi"/>
          <w:color w:val="000000" w:themeColor="text1"/>
        </w:rPr>
        <w:t xml:space="preserve">This information must </w:t>
      </w:r>
      <w:r w:rsidRPr="009B079C">
        <w:rPr>
          <w:rFonts w:cstheme="minorHAnsi"/>
          <w:b/>
          <w:bCs/>
          <w:color w:val="000000" w:themeColor="text1"/>
        </w:rPr>
        <w:t>not</w:t>
      </w:r>
      <w:r w:rsidRPr="009B079C">
        <w:rPr>
          <w:rFonts w:cstheme="minorHAnsi"/>
          <w:color w:val="000000" w:themeColor="text1"/>
        </w:rPr>
        <w:t xml:space="preserve"> be requested on the application form and only requested of the applicants who have been shortlisted. </w:t>
      </w:r>
    </w:p>
    <w:p w14:paraId="08482E51" w14:textId="77777777" w:rsidR="00176F4B" w:rsidRPr="009B079C" w:rsidRDefault="00176F4B" w:rsidP="00176F4B">
      <w:pPr>
        <w:ind w:right="424"/>
        <w:rPr>
          <w:rFonts w:cstheme="minorHAnsi"/>
          <w:color w:val="000000" w:themeColor="text1"/>
        </w:rPr>
      </w:pPr>
      <w:r w:rsidRPr="009B079C">
        <w:rPr>
          <w:rFonts w:cstheme="minorHAnsi"/>
          <w:color w:val="000000" w:themeColor="text1"/>
        </w:rPr>
        <w:t xml:space="preserve">The purpose of self-declaration is so that candidates </w:t>
      </w:r>
      <w:proofErr w:type="gramStart"/>
      <w:r w:rsidRPr="009B079C">
        <w:rPr>
          <w:rFonts w:cstheme="minorHAnsi"/>
          <w:color w:val="000000" w:themeColor="text1"/>
        </w:rPr>
        <w:t>have the opportunity to</w:t>
      </w:r>
      <w:proofErr w:type="gramEnd"/>
      <w:r w:rsidRPr="009B079C">
        <w:rPr>
          <w:rFonts w:cstheme="minorHAnsi"/>
          <w:color w:val="000000" w:themeColor="text1"/>
        </w:rPr>
        <w:t xml:space="preserve"> share and discuss any relevant information at interview, before the DBS certificate is received.</w:t>
      </w:r>
    </w:p>
    <w:p w14:paraId="542589E7" w14:textId="77777777" w:rsidR="00176F4B" w:rsidRPr="009B079C" w:rsidRDefault="00176F4B" w:rsidP="00176F4B">
      <w:pPr>
        <w:ind w:right="424"/>
        <w:rPr>
          <w:rFonts w:cstheme="minorHAnsi"/>
          <w:color w:val="000000" w:themeColor="text1"/>
        </w:rPr>
      </w:pPr>
      <w:r w:rsidRPr="009B079C">
        <w:rPr>
          <w:rFonts w:cstheme="minorHAnsi"/>
          <w:color w:val="000000" w:themeColor="text1"/>
        </w:rPr>
        <w:t>Applicants who are invited to interview should be issued with a self-declaration form asking them to confirm any relevant information relating to criminal records which must be returned to the setting before the day of their interview. Where the applicant has provided an electronic signature, the shortlisted candidate should sign a hard copy of the declaration when they attend, in person, for interview.</w:t>
      </w:r>
    </w:p>
    <w:p w14:paraId="3F2850C3" w14:textId="77777777" w:rsidR="00176F4B" w:rsidRPr="009B079C" w:rsidRDefault="00176F4B" w:rsidP="00176F4B">
      <w:pPr>
        <w:ind w:right="424"/>
        <w:rPr>
          <w:rFonts w:cstheme="minorHAnsi"/>
          <w:color w:val="000000" w:themeColor="text1"/>
        </w:rPr>
      </w:pPr>
      <w:r w:rsidRPr="009B079C">
        <w:rPr>
          <w:rFonts w:cstheme="minorHAnsi"/>
          <w:color w:val="000000" w:themeColor="text1"/>
        </w:rPr>
        <w:t>Where an individual has voluntarily provided confidential information relating to criminal records as part of their initial application, this information must not be considered as part of the short-listing process.</w:t>
      </w:r>
    </w:p>
    <w:p w14:paraId="08AF2D9F" w14:textId="77777777" w:rsidR="00176F4B" w:rsidRPr="009B079C" w:rsidRDefault="00176F4B" w:rsidP="00176F4B">
      <w:pPr>
        <w:ind w:right="424"/>
        <w:rPr>
          <w:rFonts w:cstheme="minorHAnsi"/>
          <w:color w:val="000000" w:themeColor="text1"/>
        </w:rPr>
      </w:pPr>
      <w:r w:rsidRPr="009B079C">
        <w:rPr>
          <w:rFonts w:cstheme="minorHAnsi"/>
          <w:color w:val="000000" w:themeColor="text1"/>
        </w:rPr>
        <w:t xml:space="preserve">Where information is provided under secure, separate cover, such as a sealed envelope, on no account will this be opened and accessed until a decision has been made to shortlist the applicant. </w:t>
      </w:r>
    </w:p>
    <w:p w14:paraId="4375EC00" w14:textId="77777777" w:rsidR="00176F4B" w:rsidRPr="009B079C" w:rsidRDefault="00176F4B" w:rsidP="00176F4B">
      <w:pPr>
        <w:ind w:right="424"/>
        <w:rPr>
          <w:rFonts w:cstheme="minorHAnsi"/>
          <w:b/>
          <w:bCs/>
          <w:color w:val="000000" w:themeColor="text1"/>
        </w:rPr>
      </w:pPr>
      <w:r w:rsidRPr="009B079C">
        <w:rPr>
          <w:rFonts w:cstheme="minorHAnsi"/>
          <w:b/>
          <w:bCs/>
          <w:color w:val="000000" w:themeColor="text1"/>
        </w:rPr>
        <w:t>Categorically, this information must not be accessed where an applicant is not shortlisted.</w:t>
      </w:r>
    </w:p>
    <w:p w14:paraId="492B7503" w14:textId="77777777" w:rsidR="0078145F" w:rsidRDefault="0078145F" w:rsidP="0078145F">
      <w:pPr>
        <w:jc w:val="both"/>
        <w:rPr>
          <w:rFonts w:eastAsia="Arial" w:cstheme="minorHAnsi"/>
          <w:b/>
          <w:bCs/>
          <w:color w:val="00B050"/>
          <w:u w:val="single"/>
        </w:rPr>
      </w:pPr>
      <w:bookmarkStart w:id="108" w:name="Inviting_Shortlisted_Candidates_to_Inter"/>
    </w:p>
    <w:p w14:paraId="165BC7EF" w14:textId="6A6F415D" w:rsidR="0078145F" w:rsidRPr="00A13861" w:rsidRDefault="0078145F" w:rsidP="0078145F">
      <w:pPr>
        <w:jc w:val="both"/>
        <w:rPr>
          <w:rFonts w:cstheme="minorHAnsi"/>
          <w:color w:val="00B050"/>
        </w:rPr>
      </w:pPr>
      <w:r w:rsidRPr="00A13861">
        <w:rPr>
          <w:rFonts w:eastAsia="Arial" w:cstheme="minorHAnsi"/>
          <w:b/>
          <w:bCs/>
          <w:color w:val="00B050"/>
        </w:rPr>
        <w:lastRenderedPageBreak/>
        <w:t>Online Search</w:t>
      </w:r>
    </w:p>
    <w:p w14:paraId="7A4FF75D" w14:textId="7DABC003" w:rsidR="0078145F" w:rsidRPr="0078145F" w:rsidRDefault="0078145F" w:rsidP="0089795B">
      <w:pPr>
        <w:jc w:val="both"/>
        <w:rPr>
          <w:rFonts w:cstheme="minorHAnsi"/>
          <w:color w:val="00B050"/>
        </w:rPr>
      </w:pPr>
      <w:r w:rsidRPr="0078145F">
        <w:rPr>
          <w:rFonts w:eastAsia="Arial" w:cstheme="minorHAnsi"/>
          <w:color w:val="00B050"/>
        </w:rPr>
        <w:t>The setting will conduct an online search of shortlisted candidates to ensure as far as is reasonably practicable that no online information exists which would potentially make the applicant unsuitable to work with children.</w:t>
      </w:r>
    </w:p>
    <w:p w14:paraId="4C99D4AD" w14:textId="196B2DA0" w:rsidR="0078145F" w:rsidRPr="0078145F" w:rsidRDefault="0078145F" w:rsidP="0089795B">
      <w:pPr>
        <w:jc w:val="both"/>
        <w:rPr>
          <w:rFonts w:cstheme="minorHAnsi"/>
          <w:color w:val="00B050"/>
        </w:rPr>
      </w:pPr>
      <w:r w:rsidRPr="0078145F">
        <w:rPr>
          <w:rFonts w:eastAsia="Arial" w:cstheme="minorHAnsi"/>
          <w:color w:val="00B050"/>
        </w:rPr>
        <w:t>The setting will inform the candidates that an online search will take place and will ensure that any information found does not introduce any bias into the recruitment process and result in candidates being inadvertently discriminated against.</w:t>
      </w:r>
    </w:p>
    <w:p w14:paraId="1D98E058" w14:textId="01F7CFF5" w:rsidR="0078145F" w:rsidRPr="0078145F" w:rsidRDefault="0078145F" w:rsidP="0089795B">
      <w:pPr>
        <w:jc w:val="both"/>
        <w:rPr>
          <w:rFonts w:cstheme="minorHAnsi"/>
          <w:color w:val="00B050"/>
        </w:rPr>
      </w:pPr>
      <w:r w:rsidRPr="0078145F">
        <w:rPr>
          <w:rFonts w:eastAsia="Arial" w:cstheme="minorHAnsi"/>
          <w:color w:val="00B050"/>
        </w:rPr>
        <w:t>The search will be completed by a senior member of staff not involved in the interview process.  Any information found will be passed to the Chair of the interview panel so that it can be appropriately discussed with the applicant during the interview/selection process.  This may be within or outside the main interview, dependent on the sensitivity of any information found. The setting will follow a similar process as occurs for discussions about potential criminal convictions disclosed during the recruitment process.</w:t>
      </w:r>
    </w:p>
    <w:p w14:paraId="0CE342C6" w14:textId="77777777" w:rsidR="0078145F" w:rsidRPr="0078145F" w:rsidRDefault="0078145F" w:rsidP="0078145F">
      <w:pPr>
        <w:jc w:val="both"/>
        <w:rPr>
          <w:rFonts w:cstheme="minorHAnsi"/>
          <w:color w:val="00B050"/>
        </w:rPr>
      </w:pPr>
      <w:r w:rsidRPr="0078145F">
        <w:rPr>
          <w:rFonts w:eastAsia="Arial" w:cstheme="minorHAnsi"/>
          <w:color w:val="00B050"/>
        </w:rPr>
        <w:t xml:space="preserve">The setting will ensure that it does not inadvertently discriminate against applicants who may be covered by the </w:t>
      </w:r>
      <w:hyperlink r:id="rId85" w:history="1">
        <w:r w:rsidRPr="0078145F">
          <w:rPr>
            <w:rStyle w:val="Hyperlink"/>
            <w:rFonts w:eastAsia="Arial" w:cstheme="minorHAnsi"/>
            <w:color w:val="00B050"/>
          </w:rPr>
          <w:t>Rehabilitation of Offenders Act 1974</w:t>
        </w:r>
      </w:hyperlink>
      <w:r w:rsidRPr="0078145F">
        <w:rPr>
          <w:rFonts w:eastAsia="Arial" w:cstheme="minorHAnsi"/>
          <w:color w:val="00B050"/>
        </w:rPr>
        <w:t xml:space="preserve">  and related legislation (i.e. certain spent convictions and cautions are 'protected', and not subject to disclosure to employers, therefore they cannot be taken into account.)</w:t>
      </w:r>
    </w:p>
    <w:p w14:paraId="1DEBA188" w14:textId="5F29F87E" w:rsidR="00176F4B" w:rsidRPr="009B079C" w:rsidRDefault="00176F4B" w:rsidP="00176F4B">
      <w:pPr>
        <w:ind w:right="424"/>
        <w:rPr>
          <w:rFonts w:cstheme="minorHAnsi"/>
          <w:b/>
          <w:color w:val="000000" w:themeColor="text1"/>
        </w:rPr>
      </w:pPr>
      <w:r w:rsidRPr="009B079C">
        <w:rPr>
          <w:rFonts w:cstheme="minorHAnsi"/>
          <w:b/>
          <w:bCs/>
          <w:color w:val="000000" w:themeColor="text1"/>
        </w:rPr>
        <w:t xml:space="preserve">Inviting </w:t>
      </w:r>
      <w:r w:rsidRPr="009B079C">
        <w:rPr>
          <w:rFonts w:cstheme="minorHAnsi"/>
          <w:b/>
          <w:color w:val="000000" w:themeColor="text1"/>
        </w:rPr>
        <w:t>Shortlisted Candidates to Interview</w:t>
      </w:r>
    </w:p>
    <w:bookmarkEnd w:id="108"/>
    <w:p w14:paraId="73A0969A" w14:textId="77777777" w:rsidR="00176F4B" w:rsidRPr="009B079C" w:rsidRDefault="00176F4B" w:rsidP="00176F4B">
      <w:pPr>
        <w:ind w:right="424"/>
        <w:rPr>
          <w:rFonts w:cstheme="minorHAnsi"/>
          <w:color w:val="000000" w:themeColor="text1"/>
        </w:rPr>
      </w:pPr>
      <w:r w:rsidRPr="009B079C">
        <w:rPr>
          <w:rFonts w:cstheme="minorHAnsi"/>
          <w:color w:val="000000" w:themeColor="text1"/>
        </w:rPr>
        <w:t>Apart from in exceptional circumstances, all candidates will receive at least 5 days’ notice of their interview. Candidates will be sent written confirmation of their invitation to interview which will set out the following:</w:t>
      </w:r>
    </w:p>
    <w:p w14:paraId="72BE74A0" w14:textId="77777777" w:rsidR="00176F4B" w:rsidRPr="009B079C" w:rsidRDefault="00176F4B" w:rsidP="00BE1016">
      <w:pPr>
        <w:pStyle w:val="ListParagraph"/>
        <w:numPr>
          <w:ilvl w:val="0"/>
          <w:numId w:val="78"/>
        </w:numPr>
        <w:overflowPunct w:val="0"/>
        <w:autoSpaceDE w:val="0"/>
        <w:autoSpaceDN w:val="0"/>
        <w:adjustRightInd w:val="0"/>
        <w:spacing w:after="0" w:line="240" w:lineRule="auto"/>
        <w:ind w:right="425"/>
        <w:textAlignment w:val="baseline"/>
        <w:rPr>
          <w:rFonts w:cstheme="minorHAnsi"/>
          <w:color w:val="000000" w:themeColor="text1"/>
        </w:rPr>
      </w:pPr>
      <w:r w:rsidRPr="009B079C">
        <w:rPr>
          <w:rFonts w:cstheme="minorHAnsi"/>
          <w:color w:val="000000" w:themeColor="text1"/>
        </w:rPr>
        <w:t>details of the selection process and the makeup of the selection panel</w:t>
      </w:r>
    </w:p>
    <w:p w14:paraId="0F8D0082" w14:textId="77777777" w:rsidR="00176F4B" w:rsidRPr="009B079C" w:rsidRDefault="00176F4B" w:rsidP="00BE1016">
      <w:pPr>
        <w:pStyle w:val="ListParagraph"/>
        <w:numPr>
          <w:ilvl w:val="0"/>
          <w:numId w:val="78"/>
        </w:numPr>
        <w:overflowPunct w:val="0"/>
        <w:autoSpaceDE w:val="0"/>
        <w:autoSpaceDN w:val="0"/>
        <w:adjustRightInd w:val="0"/>
        <w:spacing w:after="0" w:line="240" w:lineRule="auto"/>
        <w:ind w:right="425"/>
        <w:textAlignment w:val="baseline"/>
        <w:rPr>
          <w:rFonts w:cstheme="minorHAnsi"/>
          <w:color w:val="000000" w:themeColor="text1"/>
        </w:rPr>
      </w:pPr>
      <w:r w:rsidRPr="009B079C">
        <w:rPr>
          <w:rFonts w:cstheme="minorHAnsi"/>
          <w:color w:val="000000" w:themeColor="text1"/>
        </w:rPr>
        <w:t xml:space="preserve">the date, time and venue of when and where the interview / selection process will take </w:t>
      </w:r>
      <w:proofErr w:type="gramStart"/>
      <w:r w:rsidRPr="009B079C">
        <w:rPr>
          <w:rFonts w:cstheme="minorHAnsi"/>
          <w:color w:val="000000" w:themeColor="text1"/>
        </w:rPr>
        <w:t>place</w:t>
      </w:r>
      <w:proofErr w:type="gramEnd"/>
    </w:p>
    <w:p w14:paraId="2F5941BC" w14:textId="77777777" w:rsidR="00176F4B" w:rsidRPr="009B079C" w:rsidRDefault="00176F4B" w:rsidP="00BE1016">
      <w:pPr>
        <w:pStyle w:val="ListParagraph"/>
        <w:numPr>
          <w:ilvl w:val="0"/>
          <w:numId w:val="78"/>
        </w:numPr>
        <w:overflowPunct w:val="0"/>
        <w:autoSpaceDE w:val="0"/>
        <w:autoSpaceDN w:val="0"/>
        <w:adjustRightInd w:val="0"/>
        <w:spacing w:after="0" w:line="240" w:lineRule="auto"/>
        <w:ind w:right="425"/>
        <w:textAlignment w:val="baseline"/>
        <w:rPr>
          <w:rFonts w:cstheme="minorHAnsi"/>
          <w:color w:val="000000" w:themeColor="text1"/>
        </w:rPr>
      </w:pPr>
      <w:r w:rsidRPr="009B079C">
        <w:rPr>
          <w:rFonts w:cstheme="minorHAnsi"/>
          <w:color w:val="000000" w:themeColor="text1"/>
        </w:rPr>
        <w:t xml:space="preserve">details of any reasonable adjustments discussed and agreed prior to interview, that will enable the candidate to </w:t>
      </w:r>
      <w:proofErr w:type="gramStart"/>
      <w:r w:rsidRPr="009B079C">
        <w:rPr>
          <w:rFonts w:cstheme="minorHAnsi"/>
          <w:color w:val="000000" w:themeColor="text1"/>
        </w:rPr>
        <w:t>attend</w:t>
      </w:r>
      <w:proofErr w:type="gramEnd"/>
      <w:r w:rsidRPr="009B079C">
        <w:rPr>
          <w:rFonts w:cstheme="minorHAnsi"/>
          <w:color w:val="000000" w:themeColor="text1"/>
        </w:rPr>
        <w:t xml:space="preserve">  </w:t>
      </w:r>
    </w:p>
    <w:p w14:paraId="0E3BA038" w14:textId="77777777" w:rsidR="00176F4B" w:rsidRPr="009B079C" w:rsidRDefault="00176F4B" w:rsidP="00BE1016">
      <w:pPr>
        <w:pStyle w:val="ListParagraph"/>
        <w:numPr>
          <w:ilvl w:val="0"/>
          <w:numId w:val="78"/>
        </w:numPr>
        <w:overflowPunct w:val="0"/>
        <w:autoSpaceDE w:val="0"/>
        <w:autoSpaceDN w:val="0"/>
        <w:adjustRightInd w:val="0"/>
        <w:spacing w:after="0" w:line="240" w:lineRule="auto"/>
        <w:ind w:right="425"/>
        <w:textAlignment w:val="baseline"/>
        <w:rPr>
          <w:rFonts w:cstheme="minorHAnsi"/>
          <w:color w:val="000000" w:themeColor="text1"/>
        </w:rPr>
      </w:pPr>
      <w:r w:rsidRPr="009B079C">
        <w:rPr>
          <w:rFonts w:cstheme="minorHAnsi"/>
          <w:color w:val="000000" w:themeColor="text1"/>
        </w:rPr>
        <w:t xml:space="preserve">the list of documents required to be brought to the interview by the applicant for evidence checking, e.g., proof of identity, original certificates relating to professional or educational </w:t>
      </w:r>
      <w:proofErr w:type="gramStart"/>
      <w:r w:rsidRPr="009B079C">
        <w:rPr>
          <w:rFonts w:cstheme="minorHAnsi"/>
          <w:color w:val="000000" w:themeColor="text1"/>
        </w:rPr>
        <w:t>qualifications</w:t>
      </w:r>
      <w:proofErr w:type="gramEnd"/>
    </w:p>
    <w:p w14:paraId="207E2C6F" w14:textId="77777777" w:rsidR="00176F4B" w:rsidRPr="009B079C" w:rsidRDefault="00176F4B" w:rsidP="00BE1016">
      <w:pPr>
        <w:pStyle w:val="ListParagraph"/>
        <w:numPr>
          <w:ilvl w:val="0"/>
          <w:numId w:val="78"/>
        </w:numPr>
        <w:overflowPunct w:val="0"/>
        <w:autoSpaceDE w:val="0"/>
        <w:autoSpaceDN w:val="0"/>
        <w:adjustRightInd w:val="0"/>
        <w:spacing w:after="0" w:line="240" w:lineRule="auto"/>
        <w:ind w:right="425"/>
        <w:textAlignment w:val="baseline"/>
        <w:rPr>
          <w:rFonts w:cstheme="minorHAnsi"/>
          <w:color w:val="000000" w:themeColor="text1"/>
        </w:rPr>
      </w:pPr>
      <w:r w:rsidRPr="009B079C">
        <w:rPr>
          <w:rFonts w:cstheme="minorHAnsi"/>
          <w:color w:val="000000" w:themeColor="text1"/>
        </w:rPr>
        <w:t xml:space="preserve">the requirement for shortlisted candidates to complete and return a self-declaration relating to criminal records, prohibitions and disqualifications, </w:t>
      </w:r>
      <w:r w:rsidRPr="009B079C">
        <w:rPr>
          <w:rFonts w:cstheme="minorHAnsi"/>
          <w:b/>
          <w:bCs/>
          <w:color w:val="000000" w:themeColor="text1"/>
        </w:rPr>
        <w:t xml:space="preserve">prior to their </w:t>
      </w:r>
      <w:proofErr w:type="gramStart"/>
      <w:r w:rsidRPr="009B079C">
        <w:rPr>
          <w:rFonts w:cstheme="minorHAnsi"/>
          <w:b/>
          <w:bCs/>
          <w:color w:val="000000" w:themeColor="text1"/>
        </w:rPr>
        <w:t>interview</w:t>
      </w:r>
      <w:proofErr w:type="gramEnd"/>
    </w:p>
    <w:p w14:paraId="237B589F" w14:textId="77777777" w:rsidR="00176F4B" w:rsidRDefault="00176F4B" w:rsidP="00BE1016">
      <w:pPr>
        <w:pStyle w:val="ListParagraph"/>
        <w:numPr>
          <w:ilvl w:val="0"/>
          <w:numId w:val="78"/>
        </w:numPr>
        <w:overflowPunct w:val="0"/>
        <w:autoSpaceDE w:val="0"/>
        <w:autoSpaceDN w:val="0"/>
        <w:adjustRightInd w:val="0"/>
        <w:spacing w:after="0" w:line="240" w:lineRule="auto"/>
        <w:ind w:right="425"/>
        <w:textAlignment w:val="baseline"/>
        <w:rPr>
          <w:rFonts w:cstheme="minorHAnsi"/>
          <w:color w:val="000000" w:themeColor="text1"/>
        </w:rPr>
      </w:pPr>
      <w:r w:rsidRPr="009B079C">
        <w:rPr>
          <w:rFonts w:cstheme="minorHAnsi"/>
          <w:color w:val="000000" w:themeColor="text1"/>
        </w:rPr>
        <w:t xml:space="preserve">confirmation that the post is exempt from the Rehabilitation of Offenders Act 1974 and that the successful candidate will be subject to an Enhanced DBS disclosure with a check against the Children’s Barred List.  </w:t>
      </w:r>
    </w:p>
    <w:p w14:paraId="123027F7" w14:textId="77777777" w:rsidR="00E4445B" w:rsidRDefault="00E4445B" w:rsidP="00E4445B">
      <w:pPr>
        <w:ind w:right="424"/>
        <w:rPr>
          <w:rFonts w:cstheme="minorHAnsi"/>
          <w:color w:val="000000" w:themeColor="text1"/>
        </w:rPr>
      </w:pPr>
    </w:p>
    <w:p w14:paraId="4E038B60" w14:textId="3C6F3AD1" w:rsidR="00176F4B" w:rsidRPr="00E4445B" w:rsidRDefault="00176F4B" w:rsidP="00E4445B">
      <w:pPr>
        <w:ind w:right="424"/>
        <w:rPr>
          <w:rFonts w:cstheme="minorHAnsi"/>
          <w:color w:val="000000" w:themeColor="text1"/>
        </w:rPr>
      </w:pPr>
      <w:r w:rsidRPr="00E4445B">
        <w:rPr>
          <w:rFonts w:cstheme="minorHAnsi"/>
          <w:color w:val="000000" w:themeColor="text1"/>
        </w:rPr>
        <w:t>On the day of the interview, the setting must verify the identity of all candidates and ensure that they have signed their completed application form.</w:t>
      </w:r>
    </w:p>
    <w:p w14:paraId="13957F0F" w14:textId="77777777" w:rsidR="00176F4B" w:rsidRPr="009B079C" w:rsidRDefault="00176F4B" w:rsidP="00176F4B">
      <w:pPr>
        <w:ind w:right="424"/>
        <w:rPr>
          <w:rFonts w:cstheme="minorHAnsi"/>
          <w:b/>
          <w:bCs/>
          <w:color w:val="000000" w:themeColor="text1"/>
        </w:rPr>
      </w:pPr>
      <w:r w:rsidRPr="009B079C">
        <w:rPr>
          <w:rFonts w:cstheme="minorHAnsi"/>
          <w:b/>
          <w:bCs/>
          <w:color w:val="000000" w:themeColor="text1"/>
        </w:rPr>
        <w:t>NB. Where a candidate has completed and submitted an electronic application form, a clean hard copy will be presented to them for signing when they attend, in person, for interview.</w:t>
      </w:r>
    </w:p>
    <w:p w14:paraId="693820B6" w14:textId="77777777" w:rsidR="00176F4B" w:rsidRPr="009B079C" w:rsidRDefault="00176F4B" w:rsidP="00176F4B">
      <w:pPr>
        <w:ind w:right="424"/>
        <w:rPr>
          <w:rFonts w:cstheme="minorHAnsi"/>
          <w:b/>
          <w:color w:val="000000" w:themeColor="text1"/>
        </w:rPr>
      </w:pPr>
      <w:bookmarkStart w:id="109" w:name="Inviting_Shortlisted_Candidates_to_Visit"/>
      <w:r w:rsidRPr="009B079C">
        <w:rPr>
          <w:rFonts w:cstheme="minorHAnsi"/>
          <w:b/>
          <w:color w:val="000000" w:themeColor="text1"/>
        </w:rPr>
        <w:lastRenderedPageBreak/>
        <w:t>Inviting Shortlisted Candidates to Visit the Setting</w:t>
      </w:r>
    </w:p>
    <w:bookmarkEnd w:id="109"/>
    <w:p w14:paraId="294BE426" w14:textId="77777777" w:rsidR="00176F4B" w:rsidRPr="009B079C" w:rsidRDefault="00176F4B" w:rsidP="00176F4B">
      <w:pPr>
        <w:ind w:right="424"/>
        <w:rPr>
          <w:rFonts w:cstheme="minorHAnsi"/>
          <w:color w:val="000000" w:themeColor="text1"/>
        </w:rPr>
      </w:pPr>
      <w:r w:rsidRPr="009B079C">
        <w:rPr>
          <w:rFonts w:cstheme="minorHAnsi"/>
          <w:color w:val="000000" w:themeColor="text1"/>
        </w:rPr>
        <w:t>Where possible and if appropriate, shortlisted candidates should be given an opportunity to visit the setting whilst it is operational, and in advance of their scheduled interview.</w:t>
      </w:r>
    </w:p>
    <w:p w14:paraId="5F7C4D36" w14:textId="77777777" w:rsidR="00176F4B" w:rsidRPr="009B079C" w:rsidRDefault="00176F4B" w:rsidP="00BE1016">
      <w:pPr>
        <w:pStyle w:val="ListParagraph"/>
        <w:numPr>
          <w:ilvl w:val="1"/>
          <w:numId w:val="75"/>
        </w:numPr>
        <w:overflowPunct w:val="0"/>
        <w:autoSpaceDE w:val="0"/>
        <w:autoSpaceDN w:val="0"/>
        <w:adjustRightInd w:val="0"/>
        <w:spacing w:after="0" w:line="240" w:lineRule="auto"/>
        <w:ind w:right="424"/>
        <w:textAlignment w:val="baseline"/>
        <w:rPr>
          <w:rFonts w:cstheme="minorHAnsi"/>
          <w:b/>
          <w:color w:val="000000" w:themeColor="text1"/>
          <w:u w:val="single"/>
        </w:rPr>
      </w:pPr>
      <w:bookmarkStart w:id="110" w:name="References"/>
      <w:r w:rsidRPr="009B079C">
        <w:rPr>
          <w:rFonts w:cstheme="minorHAnsi"/>
          <w:b/>
          <w:color w:val="000000" w:themeColor="text1"/>
          <w:u w:val="single"/>
        </w:rPr>
        <w:t>References</w:t>
      </w:r>
    </w:p>
    <w:bookmarkEnd w:id="110"/>
    <w:p w14:paraId="3EAAEE6E" w14:textId="77777777" w:rsidR="00176F4B" w:rsidRPr="009B079C" w:rsidRDefault="00176F4B" w:rsidP="00176F4B">
      <w:pPr>
        <w:ind w:right="424"/>
        <w:rPr>
          <w:rFonts w:cstheme="minorHAnsi"/>
          <w:color w:val="000000" w:themeColor="text1"/>
        </w:rPr>
      </w:pPr>
    </w:p>
    <w:p w14:paraId="3E89B552" w14:textId="77777777" w:rsidR="00176F4B" w:rsidRPr="009B079C" w:rsidRDefault="00176F4B" w:rsidP="00176F4B">
      <w:pPr>
        <w:ind w:right="424"/>
        <w:rPr>
          <w:rFonts w:cstheme="minorHAnsi"/>
          <w:color w:val="000000" w:themeColor="text1"/>
        </w:rPr>
      </w:pPr>
      <w:r w:rsidRPr="009B079C">
        <w:rPr>
          <w:rFonts w:cstheme="minorHAnsi"/>
          <w:color w:val="000000" w:themeColor="text1"/>
        </w:rPr>
        <w:t xml:space="preserve">The challenges of seeking to access and verify references on all shortlisted candidates, in advance of the interview, are widely acknowledged but wherever possible, at least one reference will be requested for all shortlisted candidates (including internal candidates) prior to interview, and in sufficient time for them to be made available to the interview panel. </w:t>
      </w:r>
    </w:p>
    <w:p w14:paraId="43FDEFF1" w14:textId="77777777" w:rsidR="00176F4B" w:rsidRPr="009B079C" w:rsidRDefault="00176F4B" w:rsidP="00176F4B">
      <w:pPr>
        <w:ind w:right="424"/>
        <w:rPr>
          <w:rFonts w:cstheme="minorHAnsi"/>
          <w:color w:val="000000" w:themeColor="text1"/>
        </w:rPr>
      </w:pPr>
      <w:r w:rsidRPr="009B079C">
        <w:rPr>
          <w:rFonts w:cstheme="minorHAnsi"/>
          <w:color w:val="000000" w:themeColor="text1"/>
        </w:rPr>
        <w:t xml:space="preserve">Where a candidate clearly requests on their application form that no contact should be made with their referee(s) until they have been formally offered a position, it should clearly communicate in a conditional offer of employment, that an appointment will </w:t>
      </w:r>
      <w:r w:rsidRPr="009B079C">
        <w:rPr>
          <w:rFonts w:cstheme="minorHAnsi"/>
          <w:b/>
          <w:bCs/>
          <w:color w:val="000000" w:themeColor="text1"/>
        </w:rPr>
        <w:t>not</w:t>
      </w:r>
      <w:r w:rsidRPr="009B079C">
        <w:rPr>
          <w:rFonts w:cstheme="minorHAnsi"/>
          <w:color w:val="000000" w:themeColor="text1"/>
        </w:rPr>
        <w:t xml:space="preserve"> be confirmed until all relevant references have been received and deemed to be satisfactory.</w:t>
      </w:r>
    </w:p>
    <w:p w14:paraId="7FEAD2A1" w14:textId="77777777" w:rsidR="00176F4B" w:rsidRPr="009B079C" w:rsidRDefault="00176F4B" w:rsidP="00176F4B">
      <w:pPr>
        <w:ind w:right="424"/>
        <w:rPr>
          <w:rFonts w:cstheme="minorHAnsi"/>
          <w:color w:val="000000" w:themeColor="text1"/>
        </w:rPr>
      </w:pPr>
      <w:r w:rsidRPr="009B079C">
        <w:rPr>
          <w:rFonts w:cstheme="minorHAnsi"/>
          <w:color w:val="000000" w:themeColor="text1"/>
        </w:rPr>
        <w:t>The setting will ensure that any references provided by the candidate’s current employer have been provided by a senior person with appropriate authority.</w:t>
      </w:r>
    </w:p>
    <w:p w14:paraId="6E9F61C6" w14:textId="77777777" w:rsidR="00176F4B" w:rsidRPr="009B079C" w:rsidRDefault="00176F4B" w:rsidP="00176F4B">
      <w:pPr>
        <w:ind w:right="424"/>
        <w:rPr>
          <w:rFonts w:cstheme="minorHAnsi"/>
          <w:color w:val="000000" w:themeColor="text1"/>
        </w:rPr>
      </w:pPr>
      <w:r w:rsidRPr="009B079C">
        <w:rPr>
          <w:rFonts w:cstheme="minorHAnsi"/>
          <w:color w:val="000000" w:themeColor="text1"/>
        </w:rPr>
        <w:t xml:space="preserve">NB. If the referee is setting or college based, the reference must be provided by the Manager/Leader/Registered Person/Body/Tutor so that any disciplinary investigations and/or safeguarding concerns that may have been confidentially recorded on a personnel record can be appropriately disclosed. </w:t>
      </w:r>
    </w:p>
    <w:p w14:paraId="7376C95C" w14:textId="77777777" w:rsidR="00176F4B" w:rsidRPr="009B079C" w:rsidRDefault="00176F4B" w:rsidP="00176F4B">
      <w:pPr>
        <w:ind w:right="424"/>
        <w:rPr>
          <w:rFonts w:cstheme="minorHAnsi"/>
          <w:color w:val="000000" w:themeColor="text1"/>
        </w:rPr>
      </w:pPr>
      <w:r w:rsidRPr="009B079C">
        <w:rPr>
          <w:rFonts w:cstheme="minorHAnsi"/>
          <w:color w:val="000000" w:themeColor="text1"/>
        </w:rPr>
        <w:t>Upon receipt of references, the Appointing Officer must contact the referee directly to confirm the authenticity and origin of the information provided and/or to clarify any aspect of the detail given.  Clear notes of any telephone discussion with a referee must be recorded along with the date and time the contact was made.</w:t>
      </w:r>
    </w:p>
    <w:p w14:paraId="2F17C5EF" w14:textId="77777777" w:rsidR="00176F4B" w:rsidRPr="009B079C" w:rsidRDefault="00176F4B" w:rsidP="00176F4B">
      <w:pPr>
        <w:ind w:right="424"/>
        <w:rPr>
          <w:rFonts w:cstheme="minorHAnsi"/>
          <w:color w:val="000000" w:themeColor="text1"/>
        </w:rPr>
      </w:pPr>
      <w:r w:rsidRPr="009B079C">
        <w:rPr>
          <w:rFonts w:cstheme="minorHAnsi"/>
          <w:color w:val="000000" w:themeColor="text1"/>
        </w:rPr>
        <w:t>Only in exceptional circumstances should an interview / selection panel member act as a referee. Where this occurs, such as in the case of internal candidates, a further reference should be sought from an alternative referee.</w:t>
      </w:r>
    </w:p>
    <w:p w14:paraId="3E1130E0" w14:textId="77777777" w:rsidR="00176F4B" w:rsidRPr="009B079C" w:rsidRDefault="00176F4B" w:rsidP="00176F4B">
      <w:pPr>
        <w:ind w:right="424"/>
        <w:rPr>
          <w:rFonts w:cstheme="minorHAnsi"/>
          <w:color w:val="000000" w:themeColor="text1"/>
        </w:rPr>
      </w:pPr>
      <w:r w:rsidRPr="009B079C">
        <w:rPr>
          <w:rFonts w:cstheme="minorHAnsi"/>
          <w:color w:val="000000" w:themeColor="text1"/>
        </w:rPr>
        <w:t>Where references are not available or supplied in time for them to be referred to and explored as part of the interview and selection process, the setting will ensure that they are sought, reviewed, and verified as part of a conditional offer of employment and before an appointment has been confirmed.</w:t>
      </w:r>
    </w:p>
    <w:p w14:paraId="348CCD0E" w14:textId="77777777" w:rsidR="00176F4B" w:rsidRPr="009B079C" w:rsidRDefault="00176F4B" w:rsidP="00176F4B">
      <w:pPr>
        <w:ind w:right="424"/>
        <w:rPr>
          <w:rFonts w:cstheme="minorHAnsi"/>
          <w:b/>
          <w:color w:val="000000" w:themeColor="text1"/>
        </w:rPr>
      </w:pPr>
      <w:bookmarkStart w:id="111" w:name="Information_for_Referees"/>
      <w:r w:rsidRPr="009B079C">
        <w:rPr>
          <w:rFonts w:cstheme="minorHAnsi"/>
          <w:b/>
          <w:color w:val="000000" w:themeColor="text1"/>
        </w:rPr>
        <w:t>Information for Referees</w:t>
      </w:r>
    </w:p>
    <w:bookmarkEnd w:id="111"/>
    <w:p w14:paraId="18A35719" w14:textId="77777777" w:rsidR="00176F4B" w:rsidRPr="009B079C" w:rsidRDefault="00176F4B" w:rsidP="00176F4B">
      <w:pPr>
        <w:ind w:right="424"/>
        <w:rPr>
          <w:rFonts w:cstheme="minorHAnsi"/>
          <w:color w:val="000000" w:themeColor="text1"/>
        </w:rPr>
      </w:pPr>
      <w:r w:rsidRPr="009B079C">
        <w:rPr>
          <w:rFonts w:cstheme="minorHAnsi"/>
          <w:color w:val="000000" w:themeColor="text1"/>
        </w:rPr>
        <w:t>Requests for references must be made on the setting’s standard reference request form. Reference requests should be accompanied by the job description and person specification.</w:t>
      </w:r>
    </w:p>
    <w:p w14:paraId="4D5118B9" w14:textId="77777777" w:rsidR="00176F4B" w:rsidRPr="009B079C" w:rsidRDefault="00176F4B" w:rsidP="00176F4B">
      <w:pPr>
        <w:ind w:right="424"/>
        <w:rPr>
          <w:rFonts w:cstheme="minorHAnsi"/>
          <w:b/>
          <w:color w:val="000000" w:themeColor="text1"/>
        </w:rPr>
      </w:pPr>
      <w:bookmarkStart w:id="112" w:name="Requesting_References"/>
      <w:r w:rsidRPr="009B079C">
        <w:rPr>
          <w:rFonts w:cstheme="minorHAnsi"/>
          <w:b/>
          <w:color w:val="000000" w:themeColor="text1"/>
        </w:rPr>
        <w:t>Requesting References</w:t>
      </w:r>
    </w:p>
    <w:bookmarkEnd w:id="112"/>
    <w:p w14:paraId="3B2E455A" w14:textId="77777777" w:rsidR="00176F4B" w:rsidRPr="009B079C" w:rsidRDefault="00176F4B" w:rsidP="00176F4B">
      <w:pPr>
        <w:ind w:right="424"/>
        <w:rPr>
          <w:rFonts w:cstheme="minorHAnsi"/>
          <w:color w:val="000000" w:themeColor="text1"/>
        </w:rPr>
      </w:pPr>
      <w:r w:rsidRPr="009B079C">
        <w:rPr>
          <w:rFonts w:cstheme="minorHAnsi"/>
          <w:color w:val="000000" w:themeColor="text1"/>
        </w:rPr>
        <w:t xml:space="preserve">At least two references are required as part of the appointment process, one from the candidate’s current or most recent employer plus one other. A reference will also be requested </w:t>
      </w:r>
      <w:r w:rsidRPr="009B079C">
        <w:rPr>
          <w:rFonts w:cstheme="minorHAnsi"/>
          <w:color w:val="000000" w:themeColor="text1"/>
        </w:rPr>
        <w:lastRenderedPageBreak/>
        <w:t>from a previous setting / education employer. Should the current or most recent not be an educational or childcare setting, additionally, a reference may be requested from a previous employer where a candidate has worked with children.</w:t>
      </w:r>
    </w:p>
    <w:p w14:paraId="792766DB" w14:textId="77777777" w:rsidR="00176F4B" w:rsidRPr="009B079C" w:rsidRDefault="00176F4B" w:rsidP="00176F4B">
      <w:pPr>
        <w:ind w:right="424"/>
        <w:rPr>
          <w:rFonts w:cstheme="minorHAnsi"/>
          <w:color w:val="000000" w:themeColor="text1"/>
        </w:rPr>
      </w:pPr>
      <w:r w:rsidRPr="009B079C">
        <w:rPr>
          <w:rFonts w:cstheme="minorHAnsi"/>
          <w:color w:val="000000" w:themeColor="text1"/>
        </w:rPr>
        <w:t xml:space="preserve">References will be sought directly from the referee named on the application form. </w:t>
      </w:r>
    </w:p>
    <w:p w14:paraId="77A1E59A" w14:textId="77777777" w:rsidR="00176F4B" w:rsidRPr="009B079C" w:rsidRDefault="00176F4B" w:rsidP="00176F4B">
      <w:pPr>
        <w:ind w:right="424"/>
        <w:rPr>
          <w:rFonts w:cstheme="minorHAnsi"/>
          <w:color w:val="000000" w:themeColor="text1"/>
        </w:rPr>
      </w:pPr>
      <w:r w:rsidRPr="009B079C">
        <w:rPr>
          <w:rFonts w:cstheme="minorHAnsi"/>
          <w:color w:val="000000" w:themeColor="text1"/>
        </w:rPr>
        <w:t>Unsolicited references, sometimes called ‘open references’, addressed ‘</w:t>
      </w:r>
      <w:r w:rsidRPr="009B079C">
        <w:rPr>
          <w:rFonts w:cstheme="minorHAnsi"/>
          <w:i/>
          <w:iCs/>
          <w:color w:val="000000" w:themeColor="text1"/>
        </w:rPr>
        <w:t>to whom it may concern</w:t>
      </w:r>
      <w:r w:rsidRPr="009B079C">
        <w:rPr>
          <w:rFonts w:cstheme="minorHAnsi"/>
          <w:color w:val="000000" w:themeColor="text1"/>
        </w:rPr>
        <w:t xml:space="preserve">’ and provided directly by the candidate along with the application form, </w:t>
      </w:r>
      <w:r w:rsidRPr="009B079C">
        <w:rPr>
          <w:rFonts w:cstheme="minorHAnsi"/>
          <w:b/>
          <w:bCs/>
          <w:color w:val="000000" w:themeColor="text1"/>
        </w:rPr>
        <w:t>must not</w:t>
      </w:r>
      <w:r w:rsidRPr="009B079C">
        <w:rPr>
          <w:rFonts w:cstheme="minorHAnsi"/>
          <w:color w:val="000000" w:themeColor="text1"/>
        </w:rPr>
        <w:t xml:space="preserve"> be accepted at any stage in the recruitment process.</w:t>
      </w:r>
    </w:p>
    <w:p w14:paraId="18F24380" w14:textId="77777777" w:rsidR="00176F4B" w:rsidRPr="009B079C" w:rsidRDefault="00176F4B" w:rsidP="00BE1016">
      <w:pPr>
        <w:pStyle w:val="ListParagraph"/>
        <w:numPr>
          <w:ilvl w:val="1"/>
          <w:numId w:val="75"/>
        </w:numPr>
        <w:overflowPunct w:val="0"/>
        <w:autoSpaceDE w:val="0"/>
        <w:autoSpaceDN w:val="0"/>
        <w:adjustRightInd w:val="0"/>
        <w:spacing w:after="0" w:line="240" w:lineRule="auto"/>
        <w:ind w:right="424"/>
        <w:textAlignment w:val="baseline"/>
        <w:rPr>
          <w:rFonts w:cstheme="minorHAnsi"/>
          <w:b/>
          <w:color w:val="000000" w:themeColor="text1"/>
          <w:u w:val="single"/>
        </w:rPr>
      </w:pPr>
      <w:bookmarkStart w:id="113" w:name="where_that_is_a_legal_requirement_of_the"/>
      <w:bookmarkStart w:id="114" w:name="The_Interview_and_Selection_Process"/>
      <w:r w:rsidRPr="009B079C">
        <w:rPr>
          <w:rFonts w:cstheme="minorHAnsi"/>
          <w:b/>
          <w:color w:val="000000" w:themeColor="text1"/>
          <w:u w:val="single"/>
        </w:rPr>
        <w:t>The Interview and Selection Process</w:t>
      </w:r>
      <w:bookmarkEnd w:id="113"/>
      <w:bookmarkEnd w:id="114"/>
    </w:p>
    <w:p w14:paraId="21145766" w14:textId="77777777" w:rsidR="00176F4B" w:rsidRPr="009B079C" w:rsidRDefault="00176F4B" w:rsidP="00176F4B">
      <w:pPr>
        <w:pStyle w:val="ListParagraph"/>
        <w:overflowPunct w:val="0"/>
        <w:autoSpaceDE w:val="0"/>
        <w:autoSpaceDN w:val="0"/>
        <w:adjustRightInd w:val="0"/>
        <w:spacing w:after="0" w:line="240" w:lineRule="auto"/>
        <w:ind w:left="360" w:right="424"/>
        <w:textAlignment w:val="baseline"/>
        <w:rPr>
          <w:rFonts w:cstheme="minorHAnsi"/>
          <w:b/>
          <w:color w:val="000000" w:themeColor="text1"/>
          <w:u w:val="single"/>
        </w:rPr>
      </w:pPr>
    </w:p>
    <w:p w14:paraId="2469ABFD" w14:textId="77777777" w:rsidR="00176F4B" w:rsidRPr="009B079C" w:rsidRDefault="00176F4B" w:rsidP="00176F4B">
      <w:pPr>
        <w:ind w:right="424"/>
        <w:rPr>
          <w:rFonts w:cstheme="minorHAnsi"/>
          <w:color w:val="000000" w:themeColor="text1"/>
        </w:rPr>
      </w:pPr>
      <w:r w:rsidRPr="009B079C">
        <w:rPr>
          <w:rFonts w:cstheme="minorHAnsi"/>
          <w:color w:val="000000" w:themeColor="text1"/>
        </w:rPr>
        <w:t>The main objectives of the interview / selection process will be to:</w:t>
      </w:r>
    </w:p>
    <w:p w14:paraId="04F7CAC7" w14:textId="77777777" w:rsidR="00176F4B" w:rsidRPr="009B079C" w:rsidRDefault="00176F4B" w:rsidP="00BE1016">
      <w:pPr>
        <w:pStyle w:val="ListParagraph"/>
        <w:numPr>
          <w:ilvl w:val="0"/>
          <w:numId w:val="80"/>
        </w:numPr>
        <w:overflowPunct w:val="0"/>
        <w:autoSpaceDE w:val="0"/>
        <w:autoSpaceDN w:val="0"/>
        <w:adjustRightInd w:val="0"/>
        <w:spacing w:after="0" w:line="240" w:lineRule="auto"/>
        <w:ind w:right="425"/>
        <w:textAlignment w:val="baseline"/>
        <w:rPr>
          <w:rFonts w:cstheme="minorHAnsi"/>
          <w:color w:val="000000" w:themeColor="text1"/>
        </w:rPr>
      </w:pPr>
      <w:r w:rsidRPr="009B079C">
        <w:rPr>
          <w:rFonts w:cstheme="minorHAnsi"/>
          <w:color w:val="000000" w:themeColor="text1"/>
        </w:rPr>
        <w:t xml:space="preserve">determine each candidate’s suitability for appointment, as measured against the person specification and job </w:t>
      </w:r>
      <w:proofErr w:type="gramStart"/>
      <w:r w:rsidRPr="009B079C">
        <w:rPr>
          <w:rFonts w:cstheme="minorHAnsi"/>
          <w:color w:val="000000" w:themeColor="text1"/>
        </w:rPr>
        <w:t>description</w:t>
      </w:r>
      <w:proofErr w:type="gramEnd"/>
    </w:p>
    <w:p w14:paraId="312ADACF" w14:textId="77777777" w:rsidR="00176F4B" w:rsidRPr="009B079C" w:rsidRDefault="00176F4B" w:rsidP="00BE1016">
      <w:pPr>
        <w:pStyle w:val="ListParagraph"/>
        <w:numPr>
          <w:ilvl w:val="0"/>
          <w:numId w:val="80"/>
        </w:numPr>
        <w:overflowPunct w:val="0"/>
        <w:autoSpaceDE w:val="0"/>
        <w:autoSpaceDN w:val="0"/>
        <w:adjustRightInd w:val="0"/>
        <w:spacing w:after="0" w:line="240" w:lineRule="auto"/>
        <w:ind w:right="425"/>
        <w:textAlignment w:val="baseline"/>
        <w:rPr>
          <w:rFonts w:cstheme="minorHAnsi"/>
          <w:color w:val="000000" w:themeColor="text1"/>
        </w:rPr>
      </w:pPr>
      <w:r w:rsidRPr="009B079C">
        <w:rPr>
          <w:rFonts w:cstheme="minorHAnsi"/>
          <w:color w:val="000000" w:themeColor="text1"/>
        </w:rPr>
        <w:t xml:space="preserve">provide candidates with further information about the </w:t>
      </w:r>
      <w:proofErr w:type="gramStart"/>
      <w:r w:rsidRPr="009B079C">
        <w:rPr>
          <w:rFonts w:cstheme="minorHAnsi"/>
          <w:color w:val="000000" w:themeColor="text1"/>
        </w:rPr>
        <w:t>job</w:t>
      </w:r>
      <w:proofErr w:type="gramEnd"/>
    </w:p>
    <w:p w14:paraId="5418F89C" w14:textId="77777777" w:rsidR="00176F4B" w:rsidRPr="009B079C" w:rsidRDefault="00176F4B" w:rsidP="00BE1016">
      <w:pPr>
        <w:pStyle w:val="ListParagraph"/>
        <w:numPr>
          <w:ilvl w:val="0"/>
          <w:numId w:val="80"/>
        </w:numPr>
        <w:overflowPunct w:val="0"/>
        <w:autoSpaceDE w:val="0"/>
        <w:autoSpaceDN w:val="0"/>
        <w:adjustRightInd w:val="0"/>
        <w:spacing w:after="0" w:line="240" w:lineRule="auto"/>
        <w:ind w:right="424"/>
        <w:textAlignment w:val="baseline"/>
        <w:rPr>
          <w:rFonts w:cstheme="minorHAnsi"/>
          <w:color w:val="000000" w:themeColor="text1"/>
        </w:rPr>
      </w:pPr>
      <w:r w:rsidRPr="009B079C">
        <w:rPr>
          <w:rFonts w:cstheme="minorHAnsi"/>
          <w:color w:val="000000" w:themeColor="text1"/>
        </w:rPr>
        <w:t xml:space="preserve">select the most suitable person for the </w:t>
      </w:r>
      <w:proofErr w:type="gramStart"/>
      <w:r w:rsidRPr="009B079C">
        <w:rPr>
          <w:rFonts w:cstheme="minorHAnsi"/>
          <w:color w:val="000000" w:themeColor="text1"/>
        </w:rPr>
        <w:t>job</w:t>
      </w:r>
      <w:proofErr w:type="gramEnd"/>
    </w:p>
    <w:p w14:paraId="5D066877" w14:textId="77777777" w:rsidR="00176F4B" w:rsidRPr="009B079C" w:rsidRDefault="00176F4B" w:rsidP="00176F4B">
      <w:pPr>
        <w:pStyle w:val="ListParagraph"/>
        <w:ind w:left="1134" w:right="424"/>
        <w:rPr>
          <w:rFonts w:cstheme="minorHAnsi"/>
          <w:color w:val="000000" w:themeColor="text1"/>
        </w:rPr>
      </w:pPr>
    </w:p>
    <w:p w14:paraId="59E2775E" w14:textId="77777777" w:rsidR="00176F4B" w:rsidRPr="009B079C" w:rsidRDefault="00176F4B" w:rsidP="00176F4B">
      <w:pPr>
        <w:ind w:right="424"/>
        <w:rPr>
          <w:rFonts w:cstheme="minorHAnsi"/>
          <w:color w:val="000000" w:themeColor="text1"/>
        </w:rPr>
      </w:pPr>
      <w:r w:rsidRPr="009B079C">
        <w:rPr>
          <w:rFonts w:cstheme="minorHAnsi"/>
          <w:color w:val="000000" w:themeColor="text1"/>
        </w:rPr>
        <w:t xml:space="preserve">One member of the Interview Panel should be nominated as the </w:t>
      </w:r>
      <w:r w:rsidRPr="009B079C">
        <w:rPr>
          <w:rFonts w:cstheme="minorHAnsi"/>
          <w:b/>
          <w:bCs/>
          <w:color w:val="000000" w:themeColor="text1"/>
        </w:rPr>
        <w:t>Appointing Officer</w:t>
      </w:r>
      <w:r w:rsidRPr="009B079C">
        <w:rPr>
          <w:rFonts w:cstheme="minorHAnsi"/>
          <w:color w:val="000000" w:themeColor="text1"/>
        </w:rPr>
        <w:t xml:space="preserve"> with overall responsibility for making the final appointment decision.</w:t>
      </w:r>
    </w:p>
    <w:p w14:paraId="600A3EB1" w14:textId="77777777" w:rsidR="00176F4B" w:rsidRPr="009B079C" w:rsidRDefault="00176F4B" w:rsidP="00176F4B">
      <w:pPr>
        <w:ind w:right="424"/>
        <w:rPr>
          <w:rFonts w:cstheme="minorHAnsi"/>
          <w:b/>
          <w:color w:val="000000" w:themeColor="text1"/>
        </w:rPr>
      </w:pPr>
      <w:bookmarkStart w:id="115" w:name="The_Interview"/>
      <w:r w:rsidRPr="009B079C">
        <w:rPr>
          <w:rFonts w:cstheme="minorHAnsi"/>
          <w:b/>
          <w:color w:val="000000" w:themeColor="text1"/>
        </w:rPr>
        <w:t>The Interview</w:t>
      </w:r>
    </w:p>
    <w:bookmarkEnd w:id="115"/>
    <w:p w14:paraId="0413FB93" w14:textId="77777777" w:rsidR="00176F4B" w:rsidRPr="009B079C" w:rsidRDefault="00176F4B" w:rsidP="00176F4B">
      <w:pPr>
        <w:ind w:right="424"/>
        <w:rPr>
          <w:rFonts w:cstheme="minorHAnsi"/>
          <w:color w:val="000000" w:themeColor="text1"/>
        </w:rPr>
      </w:pPr>
      <w:r w:rsidRPr="009B079C">
        <w:rPr>
          <w:rFonts w:cstheme="minorHAnsi"/>
          <w:color w:val="000000" w:themeColor="text1"/>
        </w:rPr>
        <w:t>All vacancies will require a face-to-face interview designed to explore an applicant’s ability to do the job, as set out in the job description and person specification.</w:t>
      </w:r>
    </w:p>
    <w:p w14:paraId="0DA6DFC4" w14:textId="77777777" w:rsidR="00176F4B" w:rsidRPr="009B079C" w:rsidRDefault="00176F4B" w:rsidP="00176F4B">
      <w:pPr>
        <w:ind w:right="424"/>
        <w:rPr>
          <w:rFonts w:cstheme="minorHAnsi"/>
          <w:color w:val="000000" w:themeColor="text1"/>
        </w:rPr>
      </w:pPr>
      <w:r w:rsidRPr="009B079C">
        <w:rPr>
          <w:rFonts w:cstheme="minorHAnsi"/>
          <w:color w:val="000000" w:themeColor="text1"/>
        </w:rPr>
        <w:t>The interview is a key element of the safer recruitment process and is a formal opportunity to identify and reject unsuitable applicants and prevent them from being appointed.</w:t>
      </w:r>
    </w:p>
    <w:p w14:paraId="55E31FDE" w14:textId="77777777" w:rsidR="00176F4B" w:rsidRPr="009B079C" w:rsidRDefault="00176F4B" w:rsidP="00176F4B">
      <w:pPr>
        <w:ind w:right="424"/>
        <w:rPr>
          <w:rFonts w:cstheme="minorHAnsi"/>
          <w:color w:val="000000" w:themeColor="text1"/>
        </w:rPr>
      </w:pPr>
      <w:r w:rsidRPr="009B079C">
        <w:rPr>
          <w:rFonts w:cstheme="minorHAnsi"/>
          <w:color w:val="000000" w:themeColor="text1"/>
        </w:rPr>
        <w:t>During the interview, the panel should ask the same, previously agreed, core questions, devised to provide each candidate with an equal chance to demonstrate their suitability for the job.  Supplementary questions may be asked of candidates based on responses to the core questions.</w:t>
      </w:r>
    </w:p>
    <w:p w14:paraId="054A744C" w14:textId="77777777" w:rsidR="00176F4B" w:rsidRPr="009B079C" w:rsidRDefault="00176F4B" w:rsidP="00176F4B">
      <w:pPr>
        <w:ind w:right="424"/>
        <w:rPr>
          <w:rFonts w:cstheme="minorHAnsi"/>
          <w:color w:val="000000" w:themeColor="text1"/>
        </w:rPr>
      </w:pPr>
      <w:r w:rsidRPr="009B079C">
        <w:rPr>
          <w:rFonts w:cstheme="minorHAnsi"/>
          <w:color w:val="000000" w:themeColor="text1"/>
        </w:rPr>
        <w:t xml:space="preserve">Additional, pre-prepared questions may be asked of individual applicants based on the information provided on their application form and/or in relation to self-disclosure documentation, references etc. </w:t>
      </w:r>
    </w:p>
    <w:p w14:paraId="145C49A0" w14:textId="77777777" w:rsidR="00176F4B" w:rsidRPr="009B079C" w:rsidRDefault="00176F4B" w:rsidP="00176F4B">
      <w:pPr>
        <w:ind w:right="424"/>
        <w:rPr>
          <w:rFonts w:cstheme="minorHAnsi"/>
          <w:color w:val="000000" w:themeColor="text1"/>
        </w:rPr>
      </w:pPr>
      <w:r w:rsidRPr="009B079C">
        <w:rPr>
          <w:rFonts w:cstheme="minorHAnsi"/>
          <w:color w:val="000000" w:themeColor="text1"/>
        </w:rPr>
        <w:t>All members of the interview panel must remain objective and ensure they give each candidate equal opportunity to respond to questions asked during the interview.</w:t>
      </w:r>
    </w:p>
    <w:p w14:paraId="33813393" w14:textId="77777777" w:rsidR="00176F4B" w:rsidRPr="009B079C" w:rsidRDefault="00176F4B" w:rsidP="00176F4B">
      <w:pPr>
        <w:ind w:right="424"/>
        <w:rPr>
          <w:rFonts w:cstheme="minorHAnsi"/>
          <w:color w:val="000000" w:themeColor="text1"/>
        </w:rPr>
      </w:pPr>
      <w:r w:rsidRPr="009B079C">
        <w:rPr>
          <w:rFonts w:cstheme="minorHAnsi"/>
          <w:color w:val="000000" w:themeColor="text1"/>
        </w:rPr>
        <w:t xml:space="preserve">Whilst each panel member is responsible for keeping clear, concise, objective notes of candidate response, it is recommended good practice that </w:t>
      </w:r>
      <w:r w:rsidRPr="009B079C">
        <w:rPr>
          <w:rFonts w:cstheme="minorHAnsi"/>
          <w:b/>
          <w:color w:val="000000" w:themeColor="text1"/>
        </w:rPr>
        <w:t>at least one panel member</w:t>
      </w:r>
      <w:r w:rsidRPr="009B079C">
        <w:rPr>
          <w:rFonts w:cstheme="minorHAnsi"/>
          <w:color w:val="000000" w:themeColor="text1"/>
        </w:rPr>
        <w:t xml:space="preserve"> does not take notes whilst the candidate is responding to the question being asked. This provides for appropriate eye contact and engagement with the candidate and will help to ensure that a full and clear response has been given. </w:t>
      </w:r>
    </w:p>
    <w:p w14:paraId="7EA46DEF" w14:textId="77777777" w:rsidR="00176F4B" w:rsidRPr="009B079C" w:rsidRDefault="00176F4B" w:rsidP="00176F4B">
      <w:pPr>
        <w:ind w:right="424"/>
        <w:rPr>
          <w:rFonts w:cstheme="minorHAnsi"/>
          <w:color w:val="000000" w:themeColor="text1"/>
        </w:rPr>
      </w:pPr>
      <w:r w:rsidRPr="009B079C">
        <w:rPr>
          <w:rFonts w:cstheme="minorHAnsi"/>
          <w:color w:val="000000" w:themeColor="text1"/>
        </w:rPr>
        <w:lastRenderedPageBreak/>
        <w:t>The panel should discuss and agree their approach, prior to the interview, identifying the questions they prefer to ask, between them.</w:t>
      </w:r>
    </w:p>
    <w:p w14:paraId="051A5A5F" w14:textId="77777777" w:rsidR="00176F4B" w:rsidRPr="009B079C" w:rsidRDefault="00176F4B" w:rsidP="00176F4B">
      <w:pPr>
        <w:ind w:right="424"/>
        <w:rPr>
          <w:rFonts w:cstheme="minorHAnsi"/>
          <w:color w:val="000000" w:themeColor="text1"/>
        </w:rPr>
      </w:pPr>
      <w:r w:rsidRPr="009B079C">
        <w:rPr>
          <w:rFonts w:cstheme="minorHAnsi"/>
          <w:color w:val="000000" w:themeColor="text1"/>
        </w:rPr>
        <w:t>At the end of the interview, candidates will have the opportunity to ask their own questions about the job or the setting. The Chair of the panel will ensure that candidates are aware of the timetable for the rest of the recruitment process and how an appointment decision will be communicated.</w:t>
      </w:r>
    </w:p>
    <w:p w14:paraId="5F099B64" w14:textId="77777777" w:rsidR="00176F4B" w:rsidRPr="009B079C" w:rsidRDefault="00176F4B" w:rsidP="00176F4B">
      <w:pPr>
        <w:ind w:right="424"/>
        <w:rPr>
          <w:rFonts w:cstheme="minorHAnsi"/>
          <w:b/>
          <w:bCs/>
          <w:color w:val="000000" w:themeColor="text1"/>
        </w:rPr>
      </w:pPr>
      <w:bookmarkStart w:id="116" w:name="Other_Selection_Methods"/>
      <w:r w:rsidRPr="009B079C">
        <w:rPr>
          <w:rFonts w:cstheme="minorHAnsi"/>
          <w:b/>
          <w:bCs/>
          <w:color w:val="000000" w:themeColor="text1"/>
        </w:rPr>
        <w:t>Other Selection Methods</w:t>
      </w:r>
    </w:p>
    <w:bookmarkEnd w:id="116"/>
    <w:p w14:paraId="0E9B43F7" w14:textId="77777777" w:rsidR="00176F4B" w:rsidRPr="009B079C" w:rsidRDefault="00176F4B" w:rsidP="00176F4B">
      <w:pPr>
        <w:ind w:right="424"/>
        <w:rPr>
          <w:rFonts w:cstheme="minorHAnsi"/>
          <w:color w:val="000000" w:themeColor="text1"/>
        </w:rPr>
      </w:pPr>
      <w:r w:rsidRPr="009B079C">
        <w:rPr>
          <w:rFonts w:cstheme="minorHAnsi"/>
          <w:color w:val="000000" w:themeColor="text1"/>
        </w:rPr>
        <w:t xml:space="preserve">The selection process should normally involve at least one other selection method in addition to the interview. </w:t>
      </w:r>
    </w:p>
    <w:p w14:paraId="758B1F23" w14:textId="77777777" w:rsidR="00176F4B" w:rsidRPr="009B079C" w:rsidRDefault="00176F4B" w:rsidP="00176F4B">
      <w:pPr>
        <w:ind w:right="424"/>
        <w:rPr>
          <w:rFonts w:cstheme="minorHAnsi"/>
          <w:color w:val="000000" w:themeColor="text1"/>
        </w:rPr>
      </w:pPr>
      <w:r w:rsidRPr="009B079C">
        <w:rPr>
          <w:rFonts w:cstheme="minorHAnsi"/>
          <w:bCs/>
          <w:color w:val="000000" w:themeColor="text1"/>
          <w:u w:val="single"/>
        </w:rPr>
        <w:t>Written Tests</w:t>
      </w:r>
      <w:r w:rsidRPr="009B079C">
        <w:rPr>
          <w:rFonts w:cstheme="minorHAnsi"/>
          <w:bCs/>
          <w:color w:val="000000" w:themeColor="text1"/>
        </w:rPr>
        <w:t xml:space="preserve"> -</w:t>
      </w:r>
      <w:r w:rsidRPr="009B079C">
        <w:rPr>
          <w:rFonts w:cstheme="minorHAnsi"/>
          <w:b/>
          <w:color w:val="000000" w:themeColor="text1"/>
        </w:rPr>
        <w:t xml:space="preserve"> </w:t>
      </w:r>
      <w:r w:rsidRPr="009B079C">
        <w:rPr>
          <w:rFonts w:cstheme="minorHAnsi"/>
          <w:color w:val="000000" w:themeColor="text1"/>
        </w:rPr>
        <w:t>this could involve a job-related task which requires a reasoned, written response that tests each candidate’s ability to supply and draw from their own experience and knowledge, as well as their ability to communicate effectively.</w:t>
      </w:r>
    </w:p>
    <w:p w14:paraId="75367BB2" w14:textId="77777777" w:rsidR="00176F4B" w:rsidRPr="009B079C" w:rsidRDefault="00176F4B" w:rsidP="00176F4B">
      <w:pPr>
        <w:ind w:right="424"/>
        <w:rPr>
          <w:rFonts w:cstheme="minorHAnsi"/>
          <w:i/>
          <w:iCs/>
          <w:color w:val="000000" w:themeColor="text1"/>
          <w:u w:val="single"/>
        </w:rPr>
      </w:pPr>
      <w:r w:rsidRPr="009B079C">
        <w:rPr>
          <w:rFonts w:cstheme="minorHAnsi"/>
          <w:bCs/>
          <w:color w:val="000000" w:themeColor="text1"/>
          <w:u w:val="single"/>
        </w:rPr>
        <w:t xml:space="preserve">Practical Task/Activity (relevant to the position) </w:t>
      </w:r>
      <w:r w:rsidRPr="009B079C">
        <w:rPr>
          <w:rFonts w:cstheme="minorHAnsi"/>
          <w:b/>
          <w:color w:val="000000" w:themeColor="text1"/>
        </w:rPr>
        <w:t xml:space="preserve">– </w:t>
      </w:r>
      <w:r w:rsidRPr="009B079C">
        <w:rPr>
          <w:rFonts w:cstheme="minorHAnsi"/>
          <w:color w:val="000000" w:themeColor="text1"/>
        </w:rPr>
        <w:t>applicants will be advised of the nature or focus of an observed lesson plus the details of any other practical task or activity they are required to undertake during the selection process.</w:t>
      </w:r>
    </w:p>
    <w:p w14:paraId="463450C7" w14:textId="77777777" w:rsidR="00176F4B" w:rsidRPr="009B079C" w:rsidRDefault="00176F4B" w:rsidP="00176F4B">
      <w:pPr>
        <w:ind w:right="424"/>
        <w:rPr>
          <w:rFonts w:cstheme="minorHAnsi"/>
          <w:b/>
          <w:color w:val="000000" w:themeColor="text1"/>
        </w:rPr>
      </w:pPr>
      <w:bookmarkStart w:id="117" w:name="Feeding_back_to_Candidates"/>
      <w:r w:rsidRPr="009B079C">
        <w:rPr>
          <w:rFonts w:cstheme="minorHAnsi"/>
          <w:b/>
          <w:color w:val="000000" w:themeColor="text1"/>
        </w:rPr>
        <w:t>Feeding back to Candidates</w:t>
      </w:r>
    </w:p>
    <w:bookmarkEnd w:id="117"/>
    <w:p w14:paraId="600BB889" w14:textId="77777777" w:rsidR="00176F4B" w:rsidRPr="009B079C" w:rsidRDefault="00176F4B" w:rsidP="00176F4B">
      <w:pPr>
        <w:ind w:right="424"/>
        <w:rPr>
          <w:rFonts w:cstheme="minorHAnsi"/>
          <w:color w:val="000000" w:themeColor="text1"/>
        </w:rPr>
      </w:pPr>
      <w:r w:rsidRPr="009B079C">
        <w:rPr>
          <w:rFonts w:cstheme="minorHAnsi"/>
          <w:color w:val="000000" w:themeColor="text1"/>
        </w:rPr>
        <w:t>Once a decision has been made in relation to an appointment (even where it is decided that no appointment can be made), a nominated member of the panel will contact all shortlisted candidates who have attended for interview, appointed or not) to offer constructive feedback about the application and interview. This will normally be within 5-working days of the interview.</w:t>
      </w:r>
    </w:p>
    <w:p w14:paraId="3CB33C3B" w14:textId="77777777" w:rsidR="00176F4B" w:rsidRPr="009B079C" w:rsidRDefault="00176F4B" w:rsidP="00BE1016">
      <w:pPr>
        <w:pStyle w:val="ListParagraph"/>
        <w:numPr>
          <w:ilvl w:val="1"/>
          <w:numId w:val="75"/>
        </w:numPr>
        <w:overflowPunct w:val="0"/>
        <w:autoSpaceDE w:val="0"/>
        <w:autoSpaceDN w:val="0"/>
        <w:adjustRightInd w:val="0"/>
        <w:spacing w:after="0" w:line="240" w:lineRule="auto"/>
        <w:ind w:right="424"/>
        <w:textAlignment w:val="baseline"/>
        <w:rPr>
          <w:rFonts w:cstheme="minorHAnsi"/>
          <w:b/>
          <w:color w:val="000000" w:themeColor="text1"/>
          <w:u w:val="single"/>
        </w:rPr>
      </w:pPr>
      <w:bookmarkStart w:id="118" w:name="Making_an_Appointment"/>
      <w:r w:rsidRPr="009B079C">
        <w:rPr>
          <w:rFonts w:cstheme="minorHAnsi"/>
          <w:b/>
          <w:color w:val="000000" w:themeColor="text1"/>
          <w:u w:val="single"/>
        </w:rPr>
        <w:t>Making an Appointment and Pre-employment Checks</w:t>
      </w:r>
    </w:p>
    <w:bookmarkEnd w:id="118"/>
    <w:p w14:paraId="431A82D1" w14:textId="77777777" w:rsidR="00176F4B" w:rsidRPr="009B079C" w:rsidRDefault="00176F4B" w:rsidP="00176F4B">
      <w:pPr>
        <w:ind w:right="424"/>
        <w:rPr>
          <w:rFonts w:cstheme="minorHAnsi"/>
          <w:color w:val="000000" w:themeColor="text1"/>
          <w:u w:val="single"/>
        </w:rPr>
      </w:pPr>
    </w:p>
    <w:p w14:paraId="6B196E87" w14:textId="77777777" w:rsidR="00176F4B" w:rsidRPr="009B079C" w:rsidRDefault="00176F4B" w:rsidP="00176F4B">
      <w:pPr>
        <w:ind w:right="424"/>
        <w:rPr>
          <w:rFonts w:cstheme="minorHAnsi"/>
          <w:color w:val="000000" w:themeColor="text1"/>
        </w:rPr>
      </w:pPr>
      <w:r w:rsidRPr="009B079C">
        <w:rPr>
          <w:rFonts w:cstheme="minorHAnsi"/>
          <w:color w:val="000000" w:themeColor="text1"/>
          <w:shd w:val="clear" w:color="auto" w:fill="FFFFFF"/>
        </w:rPr>
        <w:t xml:space="preserve">All offers of appointment should be conditional until satisfactory completion of the mandatory pre-employment checks has been undertaken. </w:t>
      </w:r>
      <w:r w:rsidRPr="009B079C">
        <w:rPr>
          <w:rFonts w:cstheme="minorHAnsi"/>
          <w:color w:val="000000" w:themeColor="text1"/>
        </w:rPr>
        <w:t xml:space="preserve">The offer of employment will be made in writing, by the Registered Person/Body, to the successful candidate as soon as possible after the interview. </w:t>
      </w:r>
    </w:p>
    <w:p w14:paraId="49B232BE" w14:textId="77777777" w:rsidR="00176F4B" w:rsidRPr="009B079C" w:rsidRDefault="00176F4B" w:rsidP="00176F4B">
      <w:pPr>
        <w:pStyle w:val="CM99"/>
        <w:spacing w:line="260" w:lineRule="atLeast"/>
        <w:ind w:right="424"/>
        <w:rPr>
          <w:rFonts w:asciiTheme="minorHAnsi" w:hAnsiTheme="minorHAnsi" w:cstheme="minorHAnsi"/>
          <w:color w:val="000000" w:themeColor="text1"/>
          <w:sz w:val="22"/>
          <w:szCs w:val="22"/>
        </w:rPr>
      </w:pPr>
      <w:r w:rsidRPr="009B079C">
        <w:rPr>
          <w:rFonts w:asciiTheme="minorHAnsi" w:hAnsiTheme="minorHAnsi" w:cstheme="minorHAnsi"/>
          <w:color w:val="000000" w:themeColor="text1"/>
          <w:sz w:val="22"/>
          <w:szCs w:val="22"/>
        </w:rPr>
        <w:t xml:space="preserve">This will be in the form of a </w:t>
      </w:r>
      <w:r w:rsidRPr="009B079C">
        <w:rPr>
          <w:rFonts w:asciiTheme="minorHAnsi" w:hAnsiTheme="minorHAnsi" w:cstheme="minorHAnsi"/>
          <w:b/>
          <w:color w:val="000000" w:themeColor="text1"/>
          <w:sz w:val="22"/>
          <w:szCs w:val="22"/>
        </w:rPr>
        <w:t>conditional offer</w:t>
      </w:r>
      <w:r w:rsidRPr="009B079C">
        <w:rPr>
          <w:rFonts w:asciiTheme="minorHAnsi" w:hAnsiTheme="minorHAnsi" w:cstheme="minorHAnsi"/>
          <w:color w:val="000000" w:themeColor="text1"/>
          <w:sz w:val="22"/>
          <w:szCs w:val="22"/>
        </w:rPr>
        <w:t xml:space="preserve"> of employment which is subject to satisfactory receipt and verification of all outstanding pre-employment checks.</w:t>
      </w:r>
    </w:p>
    <w:p w14:paraId="54518D0C" w14:textId="77777777" w:rsidR="00176F4B" w:rsidRPr="009B079C" w:rsidRDefault="00176F4B" w:rsidP="00176F4B">
      <w:pPr>
        <w:pStyle w:val="CM99"/>
        <w:spacing w:line="260" w:lineRule="atLeast"/>
        <w:ind w:right="424"/>
        <w:rPr>
          <w:rFonts w:asciiTheme="minorHAnsi" w:hAnsiTheme="minorHAnsi" w:cstheme="minorHAnsi"/>
          <w:color w:val="000000" w:themeColor="text1"/>
          <w:sz w:val="22"/>
          <w:szCs w:val="22"/>
        </w:rPr>
      </w:pPr>
      <w:r w:rsidRPr="009B079C">
        <w:rPr>
          <w:rFonts w:asciiTheme="minorHAnsi" w:hAnsiTheme="minorHAnsi" w:cstheme="minorHAnsi"/>
          <w:color w:val="000000" w:themeColor="text1"/>
          <w:sz w:val="22"/>
          <w:szCs w:val="22"/>
        </w:rPr>
        <w:t xml:space="preserve">Once all pre-employment checks have been received and deemed to be satisfactory, a formal confirmation of appointment will be issued to the successful candidate, in writing, by the Headteacher. </w:t>
      </w:r>
    </w:p>
    <w:p w14:paraId="579CE006" w14:textId="77777777" w:rsidR="00176F4B" w:rsidRPr="009B079C" w:rsidRDefault="00176F4B" w:rsidP="00176F4B">
      <w:pPr>
        <w:pStyle w:val="CM100"/>
        <w:spacing w:after="0"/>
        <w:ind w:right="424"/>
        <w:rPr>
          <w:rFonts w:asciiTheme="minorHAnsi" w:hAnsiTheme="minorHAnsi" w:cstheme="minorHAnsi"/>
          <w:color w:val="000000" w:themeColor="text1"/>
          <w:sz w:val="22"/>
          <w:szCs w:val="22"/>
        </w:rPr>
      </w:pPr>
      <w:r w:rsidRPr="009B079C">
        <w:rPr>
          <w:rFonts w:asciiTheme="minorHAnsi" w:hAnsiTheme="minorHAnsi" w:cstheme="minorHAnsi"/>
          <w:color w:val="000000" w:themeColor="text1"/>
          <w:sz w:val="22"/>
          <w:szCs w:val="22"/>
        </w:rPr>
        <w:t>The Appointing Officer must send all appropriate new starter information to the Employment Services Team as soon as possible. This will ensure that on ‘Day 1’ of employment, the appointee has been set up on payroll and can be issued with a written statement of employment particulars.</w:t>
      </w:r>
    </w:p>
    <w:p w14:paraId="384B17C7" w14:textId="77777777" w:rsidR="00176F4B" w:rsidRPr="009B079C" w:rsidRDefault="00176F4B" w:rsidP="00176F4B">
      <w:pPr>
        <w:pStyle w:val="Default"/>
        <w:ind w:left="1134" w:right="424"/>
        <w:rPr>
          <w:rFonts w:asciiTheme="minorHAnsi" w:hAnsiTheme="minorHAnsi" w:cstheme="minorHAnsi"/>
          <w:color w:val="000000" w:themeColor="text1"/>
          <w:sz w:val="22"/>
          <w:szCs w:val="22"/>
        </w:rPr>
      </w:pPr>
    </w:p>
    <w:p w14:paraId="33DBFFB7" w14:textId="77777777" w:rsidR="00176F4B" w:rsidRPr="009B079C" w:rsidRDefault="00176F4B" w:rsidP="00176F4B">
      <w:pPr>
        <w:ind w:right="424"/>
        <w:rPr>
          <w:rFonts w:cstheme="minorHAnsi"/>
          <w:b/>
          <w:color w:val="000000" w:themeColor="text1"/>
        </w:rPr>
      </w:pPr>
      <w:r w:rsidRPr="009B079C">
        <w:rPr>
          <w:rFonts w:cstheme="minorHAnsi"/>
          <w:b/>
          <w:color w:val="000000" w:themeColor="text1"/>
        </w:rPr>
        <w:t>Pre-employment Checks</w:t>
      </w:r>
    </w:p>
    <w:p w14:paraId="19EDE1D4" w14:textId="77777777" w:rsidR="00176F4B" w:rsidRPr="009B079C" w:rsidRDefault="00176F4B" w:rsidP="00176F4B">
      <w:pPr>
        <w:ind w:right="424"/>
        <w:rPr>
          <w:rFonts w:cstheme="minorHAnsi"/>
          <w:color w:val="000000" w:themeColor="text1"/>
        </w:rPr>
      </w:pPr>
      <w:r w:rsidRPr="009B079C">
        <w:rPr>
          <w:rFonts w:cstheme="minorHAnsi"/>
          <w:color w:val="000000" w:themeColor="text1"/>
        </w:rPr>
        <w:lastRenderedPageBreak/>
        <w:t xml:space="preserve">Appointments are subject to satisfactory receipt and/or confirmation of the employment checks detailed below, and any offer of employment will be conditional, until such time as all checks have been completed and accepted by the setting as satisfactory.  </w:t>
      </w:r>
    </w:p>
    <w:p w14:paraId="55FD4D64" w14:textId="77777777" w:rsidR="00176F4B" w:rsidRPr="009B079C" w:rsidRDefault="00176F4B" w:rsidP="00176F4B">
      <w:pPr>
        <w:ind w:right="424"/>
        <w:rPr>
          <w:rFonts w:cstheme="minorHAnsi"/>
          <w:color w:val="000000" w:themeColor="text1"/>
        </w:rPr>
      </w:pPr>
      <w:r w:rsidRPr="009B079C">
        <w:rPr>
          <w:rFonts w:cstheme="minorHAnsi"/>
          <w:color w:val="000000" w:themeColor="text1"/>
        </w:rPr>
        <w:t>Once the pre-employment checks have been completed, the Registered Person/Body will confirm the offer of employment in writing, confirming that all necessary checks have been made and confirmed as acceptable.</w:t>
      </w:r>
    </w:p>
    <w:p w14:paraId="718EEB30" w14:textId="77777777" w:rsidR="00176F4B" w:rsidRPr="009B079C" w:rsidRDefault="00176F4B" w:rsidP="00176F4B">
      <w:pPr>
        <w:ind w:right="424"/>
        <w:rPr>
          <w:rFonts w:cstheme="minorHAnsi"/>
          <w:color w:val="000000" w:themeColor="text1"/>
        </w:rPr>
      </w:pPr>
      <w:bookmarkStart w:id="119" w:name="Proof_of_Essential_Qualifications"/>
      <w:r w:rsidRPr="009B079C">
        <w:rPr>
          <w:rFonts w:cstheme="minorHAnsi"/>
          <w:bCs/>
          <w:color w:val="000000" w:themeColor="text1"/>
          <w:u w:val="single"/>
        </w:rPr>
        <w:t>Proof of Essential Qualifications -</w:t>
      </w:r>
      <w:r w:rsidRPr="009B079C">
        <w:rPr>
          <w:rFonts w:cstheme="minorHAnsi"/>
          <w:b/>
          <w:color w:val="000000" w:themeColor="text1"/>
        </w:rPr>
        <w:t xml:space="preserve"> </w:t>
      </w:r>
      <w:bookmarkEnd w:id="119"/>
      <w:r w:rsidRPr="009B079C">
        <w:rPr>
          <w:rFonts w:cstheme="minorHAnsi"/>
          <w:color w:val="000000" w:themeColor="text1"/>
        </w:rPr>
        <w:t>all shortlisted candidates will be asked to bring to the interview, documentary proof of the qualifications stated on the person specification as an essential requirement of the role. If these documents were not made available at the interview stage, the Appointing Officer will inform the candidate that, if successful, they will be required to present the original certificates prior to the offer of employment being confirmed.</w:t>
      </w:r>
    </w:p>
    <w:p w14:paraId="12E185EE" w14:textId="77777777" w:rsidR="00176F4B" w:rsidRPr="009B079C" w:rsidRDefault="00176F4B" w:rsidP="00176F4B">
      <w:pPr>
        <w:ind w:right="424"/>
        <w:rPr>
          <w:rFonts w:cstheme="minorHAnsi"/>
          <w:color w:val="000000" w:themeColor="text1"/>
        </w:rPr>
      </w:pPr>
      <w:bookmarkStart w:id="120" w:name="Criminal_Records_Checks_DBS"/>
      <w:r w:rsidRPr="009B079C">
        <w:rPr>
          <w:rFonts w:cstheme="minorHAnsi"/>
          <w:color w:val="000000" w:themeColor="text1"/>
          <w:u w:val="single"/>
        </w:rPr>
        <w:t>Criminal Records Checks (DBS)</w:t>
      </w:r>
      <w:r w:rsidRPr="009B079C">
        <w:rPr>
          <w:rFonts w:cstheme="minorHAnsi"/>
          <w:color w:val="000000" w:themeColor="text1"/>
        </w:rPr>
        <w:t xml:space="preserve"> </w:t>
      </w:r>
      <w:bookmarkEnd w:id="120"/>
      <w:r w:rsidRPr="009B079C">
        <w:rPr>
          <w:rFonts w:cstheme="minorHAnsi"/>
          <w:color w:val="000000" w:themeColor="text1"/>
        </w:rPr>
        <w:t>- All posts which involve working directly with children, young people in setting are exempt from the Rehabilitation of Offenders Act (1974), Section 4 (2) by virtue of the Rehabilitation of Offenders Act (1974) (Exemption) (Amendment) Order 1986.</w:t>
      </w:r>
    </w:p>
    <w:p w14:paraId="70DBA7BE" w14:textId="77777777" w:rsidR="00176F4B" w:rsidRPr="009B079C" w:rsidRDefault="00176F4B" w:rsidP="00176F4B">
      <w:pPr>
        <w:ind w:right="424"/>
        <w:rPr>
          <w:rFonts w:cstheme="minorHAnsi"/>
          <w:color w:val="000000" w:themeColor="text1"/>
        </w:rPr>
      </w:pPr>
      <w:r w:rsidRPr="009B079C">
        <w:rPr>
          <w:rFonts w:cstheme="minorHAnsi"/>
          <w:color w:val="000000" w:themeColor="text1"/>
        </w:rPr>
        <w:t xml:space="preserve">The amendments to the Rehabilitation of Offenders Act 1974 (Exceptions) Order 1975 (2013 and 2020) provides that when applying for certain jobs and activities, certain convictions and cautions are considered ‘protected’. </w:t>
      </w:r>
    </w:p>
    <w:p w14:paraId="35BF0B47" w14:textId="77777777" w:rsidR="00176F4B" w:rsidRPr="009B079C" w:rsidRDefault="00176F4B" w:rsidP="00176F4B">
      <w:pPr>
        <w:ind w:right="424"/>
        <w:rPr>
          <w:rFonts w:cstheme="minorHAnsi"/>
          <w:color w:val="000000" w:themeColor="text1"/>
        </w:rPr>
      </w:pPr>
      <w:r w:rsidRPr="009B079C">
        <w:rPr>
          <w:rFonts w:cstheme="minorHAnsi"/>
          <w:color w:val="000000" w:themeColor="text1"/>
        </w:rPr>
        <w:t>This means that they do not need to be disclosed to employers, and if they are disclosed, employers cannot take them into account.</w:t>
      </w:r>
    </w:p>
    <w:p w14:paraId="7D2061F4" w14:textId="77777777" w:rsidR="00176F4B" w:rsidRPr="009B079C" w:rsidRDefault="00176F4B" w:rsidP="00176F4B">
      <w:pPr>
        <w:ind w:right="424"/>
        <w:rPr>
          <w:rFonts w:cstheme="minorHAnsi"/>
          <w:color w:val="000000" w:themeColor="text1"/>
        </w:rPr>
      </w:pPr>
      <w:r w:rsidRPr="009B079C">
        <w:rPr>
          <w:rFonts w:cstheme="minorHAnsi"/>
          <w:color w:val="000000" w:themeColor="text1"/>
        </w:rPr>
        <w:t>Setting application forms have been revised and updated relating to positions that are eligible for a Standard or Enhanced DBS check, in line with the filtering rules.</w:t>
      </w:r>
    </w:p>
    <w:p w14:paraId="5E5AD290" w14:textId="77777777" w:rsidR="00176F4B" w:rsidRPr="009B079C" w:rsidRDefault="00176F4B" w:rsidP="00176F4B">
      <w:pPr>
        <w:ind w:right="424"/>
        <w:rPr>
          <w:rFonts w:cstheme="minorHAnsi"/>
          <w:color w:val="000000" w:themeColor="text1"/>
        </w:rPr>
      </w:pPr>
      <w:r w:rsidRPr="009B079C">
        <w:rPr>
          <w:rFonts w:cstheme="minorHAnsi"/>
          <w:color w:val="000000" w:themeColor="text1"/>
        </w:rPr>
        <w:t>Settings are still entitled to ask if a shortlisted candidate has any unspent conditional cautions or convictions under the Rehabilitation of Offenders Act 1974 and if they have any adult cautions (simple or conditional) or spent convictions that are not protected as defined by the Rehabilitation of Offenders Act 1974 (Exceptions) Order 1975 (Amendment) (England and Wales) Order 2020.</w:t>
      </w:r>
    </w:p>
    <w:p w14:paraId="5D4CC124" w14:textId="77777777" w:rsidR="00176F4B" w:rsidRPr="009B079C" w:rsidRDefault="00176F4B" w:rsidP="00176F4B">
      <w:pPr>
        <w:ind w:right="424"/>
        <w:rPr>
          <w:rFonts w:cstheme="minorHAnsi"/>
          <w:color w:val="000000" w:themeColor="text1"/>
        </w:rPr>
      </w:pPr>
      <w:r w:rsidRPr="009B079C">
        <w:rPr>
          <w:rFonts w:cstheme="minorHAnsi"/>
          <w:color w:val="000000" w:themeColor="text1"/>
        </w:rPr>
        <w:t>Shortlisted candidates for setting posts are obliged to declare any pending court actions, all previous criminal convictions, bind-over orders or cautions, which for other posts would be considered spent.  Failure to disclose this information could lead to an offer of employment being withdrawn.</w:t>
      </w:r>
    </w:p>
    <w:p w14:paraId="649A7252" w14:textId="77777777" w:rsidR="00176F4B" w:rsidRPr="009B079C" w:rsidRDefault="00176F4B" w:rsidP="00176F4B">
      <w:pPr>
        <w:ind w:right="424"/>
        <w:rPr>
          <w:rFonts w:cstheme="minorHAnsi"/>
          <w:color w:val="000000" w:themeColor="text1"/>
        </w:rPr>
      </w:pPr>
      <w:r w:rsidRPr="009B079C">
        <w:rPr>
          <w:rFonts w:cstheme="minorHAnsi"/>
          <w:color w:val="000000" w:themeColor="text1"/>
        </w:rPr>
        <w:t xml:space="preserve">Further GOV.UK guidance is available </w:t>
      </w:r>
      <w:hyperlink r:id="rId86" w:anchor="can-an-employer-ask-an-individual-to-declare-details-of-all-convictions-and-cautions" w:history="1">
        <w:r w:rsidRPr="009B079C">
          <w:rPr>
            <w:rStyle w:val="Hyperlink"/>
            <w:rFonts w:cstheme="minorHAnsi"/>
            <w:color w:val="000000" w:themeColor="text1"/>
          </w:rPr>
          <w:t>here</w:t>
        </w:r>
      </w:hyperlink>
      <w:r w:rsidRPr="009B079C">
        <w:rPr>
          <w:rFonts w:cstheme="minorHAnsi"/>
          <w:color w:val="000000" w:themeColor="text1"/>
        </w:rPr>
        <w:t>.</w:t>
      </w:r>
    </w:p>
    <w:p w14:paraId="14209161" w14:textId="77777777" w:rsidR="00176F4B" w:rsidRPr="009B079C" w:rsidRDefault="00176F4B" w:rsidP="00176F4B">
      <w:pPr>
        <w:ind w:right="424"/>
        <w:rPr>
          <w:rFonts w:cstheme="minorHAnsi"/>
          <w:color w:val="000000" w:themeColor="text1"/>
        </w:rPr>
      </w:pPr>
      <w:r w:rsidRPr="009B079C">
        <w:rPr>
          <w:rFonts w:cstheme="minorHAnsi"/>
          <w:color w:val="000000" w:themeColor="text1"/>
        </w:rPr>
        <w:t xml:space="preserve">The setting adheres to the relevant provisions of the </w:t>
      </w:r>
      <w:hyperlink r:id="rId87" w:history="1">
        <w:r w:rsidRPr="009B079C">
          <w:rPr>
            <w:rStyle w:val="Hyperlink"/>
            <w:rFonts w:cstheme="minorHAnsi"/>
            <w:color w:val="000000" w:themeColor="text1"/>
          </w:rPr>
          <w:t>DBS Code of Practice</w:t>
        </w:r>
      </w:hyperlink>
      <w:r w:rsidRPr="009B079C">
        <w:rPr>
          <w:rFonts w:cstheme="minorHAnsi"/>
          <w:color w:val="000000" w:themeColor="text1"/>
        </w:rPr>
        <w:t xml:space="preserve"> and all posts within this setting require an enhanced DBS check to be checked and approved prior to a new employee’s start date. </w:t>
      </w:r>
    </w:p>
    <w:p w14:paraId="4075E4B2" w14:textId="77777777" w:rsidR="00176F4B" w:rsidRPr="009B079C" w:rsidRDefault="00176F4B" w:rsidP="00176F4B">
      <w:pPr>
        <w:ind w:right="424"/>
        <w:rPr>
          <w:rFonts w:cstheme="minorHAnsi"/>
          <w:color w:val="000000" w:themeColor="text1"/>
        </w:rPr>
      </w:pPr>
      <w:r w:rsidRPr="009B079C">
        <w:rPr>
          <w:rFonts w:cstheme="minorHAnsi"/>
          <w:color w:val="000000" w:themeColor="text1"/>
        </w:rPr>
        <w:t>The setting has a policy on the recruitment of ex-offenders and a criminal background will not automatically debar an applicant from employment.</w:t>
      </w:r>
    </w:p>
    <w:p w14:paraId="05D34BD2" w14:textId="77777777" w:rsidR="00176F4B" w:rsidRPr="009B079C" w:rsidRDefault="00176F4B" w:rsidP="00176F4B">
      <w:pPr>
        <w:ind w:right="424"/>
        <w:rPr>
          <w:rFonts w:cstheme="minorHAnsi"/>
          <w:color w:val="000000" w:themeColor="text1"/>
        </w:rPr>
      </w:pPr>
      <w:r w:rsidRPr="009B079C">
        <w:rPr>
          <w:rFonts w:cstheme="minorHAnsi"/>
          <w:color w:val="000000" w:themeColor="text1"/>
        </w:rPr>
        <w:lastRenderedPageBreak/>
        <w:t>The appointed candidate is required to present an original DBS certificate for the Registered Person/Body to view and record the necessary details from it on the settings central record.</w:t>
      </w:r>
    </w:p>
    <w:p w14:paraId="161071E3" w14:textId="77777777" w:rsidR="00176F4B" w:rsidRPr="009B079C" w:rsidRDefault="00176F4B" w:rsidP="00176F4B">
      <w:pPr>
        <w:ind w:right="424"/>
        <w:rPr>
          <w:rFonts w:cstheme="minorHAnsi"/>
          <w:color w:val="000000" w:themeColor="text1"/>
        </w:rPr>
      </w:pPr>
      <w:r w:rsidRPr="009B079C">
        <w:rPr>
          <w:rFonts w:cstheme="minorHAnsi"/>
          <w:color w:val="000000" w:themeColor="text1"/>
        </w:rPr>
        <w:t xml:space="preserve">Where a DBS check reveals information not previously disclosed by the individual and/or discussed at interview stage, a further meeting will be convened with the Registered Person/Body who will make a final decision as to </w:t>
      </w:r>
      <w:proofErr w:type="gramStart"/>
      <w:r w:rsidRPr="009B079C">
        <w:rPr>
          <w:rFonts w:cstheme="minorHAnsi"/>
          <w:color w:val="000000" w:themeColor="text1"/>
        </w:rPr>
        <w:t>whether or not</w:t>
      </w:r>
      <w:proofErr w:type="gramEnd"/>
      <w:r w:rsidRPr="009B079C">
        <w:rPr>
          <w:rFonts w:cstheme="minorHAnsi"/>
          <w:color w:val="000000" w:themeColor="text1"/>
        </w:rPr>
        <w:t xml:space="preserve"> employment will be confirmed.</w:t>
      </w:r>
    </w:p>
    <w:p w14:paraId="0FEDC698" w14:textId="77777777" w:rsidR="00176F4B" w:rsidRPr="009B079C" w:rsidRDefault="00176F4B" w:rsidP="00176F4B">
      <w:pPr>
        <w:ind w:right="424"/>
        <w:rPr>
          <w:rFonts w:cstheme="minorHAnsi"/>
          <w:color w:val="000000" w:themeColor="text1"/>
        </w:rPr>
      </w:pPr>
      <w:r w:rsidRPr="009B079C">
        <w:rPr>
          <w:rFonts w:cstheme="minorHAnsi"/>
          <w:color w:val="000000" w:themeColor="text1"/>
        </w:rPr>
        <w:t>All information will be treated in the strictest confidence and access to such information will be restricted to those with a legitimate need to see it.</w:t>
      </w:r>
    </w:p>
    <w:p w14:paraId="2FE86061" w14:textId="1EC68B96" w:rsidR="00176F4B" w:rsidRPr="009B079C" w:rsidRDefault="005C6394" w:rsidP="00176F4B">
      <w:pPr>
        <w:ind w:right="424"/>
        <w:rPr>
          <w:rFonts w:cstheme="minorHAnsi"/>
          <w:color w:val="000000" w:themeColor="text1"/>
        </w:rPr>
      </w:pPr>
      <w:hyperlink r:id="rId88" w:history="1">
        <w:r w:rsidR="0038589E" w:rsidRPr="0038589E">
          <w:rPr>
            <w:rStyle w:val="Hyperlink"/>
            <w:color w:val="00B050"/>
          </w:rPr>
          <w:t>Statutory guidance about disqualification under the Childcare Act 2006</w:t>
        </w:r>
      </w:hyperlink>
      <w:r w:rsidR="0038589E">
        <w:rPr>
          <w:rFonts w:asciiTheme="majorHAnsi" w:hAnsiTheme="majorHAnsi" w:cstheme="majorBidi"/>
          <w:color w:val="0070C0"/>
        </w:rPr>
        <w:t xml:space="preserve"> </w:t>
      </w:r>
      <w:r w:rsidR="00176F4B" w:rsidRPr="009B079C">
        <w:rPr>
          <w:rFonts w:cstheme="minorHAnsi"/>
          <w:color w:val="000000" w:themeColor="text1"/>
        </w:rPr>
        <w:t xml:space="preserve">set out the circumstances in which an individual will be disqualified from providing ‘relevant childcare’ or from being directly concerned in the management of such </w:t>
      </w:r>
      <w:proofErr w:type="gramStart"/>
      <w:r w:rsidR="00176F4B" w:rsidRPr="009B079C">
        <w:rPr>
          <w:rFonts w:cstheme="minorHAnsi"/>
          <w:color w:val="000000" w:themeColor="text1"/>
        </w:rPr>
        <w:t>provision</w:t>
      </w:r>
      <w:proofErr w:type="gramEnd"/>
    </w:p>
    <w:p w14:paraId="00C634B2" w14:textId="77777777" w:rsidR="00176F4B" w:rsidRPr="009B079C" w:rsidRDefault="00176F4B" w:rsidP="00176F4B">
      <w:pPr>
        <w:ind w:right="424"/>
        <w:rPr>
          <w:rFonts w:cstheme="minorHAnsi"/>
          <w:color w:val="000000" w:themeColor="text1"/>
        </w:rPr>
      </w:pPr>
      <w:r w:rsidRPr="009B079C">
        <w:rPr>
          <w:rFonts w:cstheme="minorHAnsi"/>
          <w:color w:val="000000" w:themeColor="text1"/>
        </w:rPr>
        <w:t xml:space="preserve">Where applicable, shortlisted candidates will be asked to provide details of any such qualification and complete the setting’s self-declaration form which sets out the relevance of the 2018 Regulations. </w:t>
      </w:r>
    </w:p>
    <w:p w14:paraId="4EE040C4" w14:textId="77777777" w:rsidR="00176F4B" w:rsidRPr="009B079C" w:rsidRDefault="00176F4B" w:rsidP="00176F4B">
      <w:pPr>
        <w:ind w:right="424"/>
        <w:rPr>
          <w:rFonts w:cstheme="minorHAnsi"/>
          <w:color w:val="000000" w:themeColor="text1"/>
        </w:rPr>
      </w:pPr>
      <w:r w:rsidRPr="009B079C">
        <w:rPr>
          <w:rFonts w:cstheme="minorHAnsi"/>
          <w:color w:val="000000" w:themeColor="text1"/>
        </w:rPr>
        <w:t>Where a positive declaration is made, the Registered Person/Body will meet with the individual to discuss the declaration further. Employment will not commence until an appropriate decision has been made by the Registered Person/Body.</w:t>
      </w:r>
    </w:p>
    <w:p w14:paraId="0C219093" w14:textId="77777777" w:rsidR="00176F4B" w:rsidRPr="009B079C" w:rsidRDefault="00176F4B" w:rsidP="00176F4B">
      <w:pPr>
        <w:ind w:right="424"/>
        <w:rPr>
          <w:rFonts w:cstheme="minorHAnsi"/>
          <w:color w:val="000000" w:themeColor="text1"/>
        </w:rPr>
      </w:pPr>
      <w:bookmarkStart w:id="121" w:name="Equality_and_Access_Considerations"/>
      <w:r w:rsidRPr="009B079C">
        <w:rPr>
          <w:rFonts w:cstheme="minorHAnsi"/>
          <w:color w:val="000000" w:themeColor="text1"/>
          <w:u w:val="single"/>
        </w:rPr>
        <w:t>Equality and Access Considerations</w:t>
      </w:r>
      <w:r w:rsidRPr="009B079C">
        <w:rPr>
          <w:rFonts w:cstheme="minorHAnsi"/>
          <w:color w:val="000000" w:themeColor="text1"/>
        </w:rPr>
        <w:t xml:space="preserve"> </w:t>
      </w:r>
      <w:bookmarkEnd w:id="121"/>
      <w:r w:rsidRPr="009B079C">
        <w:rPr>
          <w:rFonts w:cstheme="minorHAnsi"/>
          <w:color w:val="000000" w:themeColor="text1"/>
        </w:rPr>
        <w:t>- if a candidate requires any adjustments to be made to enable them to do the job, these will be discussed with the individual prior to the start of their employment.</w:t>
      </w:r>
    </w:p>
    <w:p w14:paraId="7EB40F85" w14:textId="77777777" w:rsidR="00176F4B" w:rsidRPr="009B079C" w:rsidRDefault="00176F4B" w:rsidP="00176F4B">
      <w:pPr>
        <w:ind w:right="424"/>
        <w:rPr>
          <w:rFonts w:cstheme="minorHAnsi"/>
          <w:b/>
          <w:color w:val="000000" w:themeColor="text1"/>
        </w:rPr>
      </w:pPr>
      <w:bookmarkStart w:id="122" w:name="Right_to_Work_in_the_UK"/>
      <w:r w:rsidRPr="009B079C">
        <w:rPr>
          <w:rFonts w:cstheme="minorHAnsi"/>
          <w:b/>
          <w:color w:val="000000" w:themeColor="text1"/>
        </w:rPr>
        <w:t>Right to Work in the UK</w:t>
      </w:r>
    </w:p>
    <w:bookmarkEnd w:id="122"/>
    <w:p w14:paraId="5CC46364" w14:textId="77777777" w:rsidR="00176F4B" w:rsidRPr="009B079C" w:rsidRDefault="00176F4B" w:rsidP="00176F4B">
      <w:pPr>
        <w:ind w:right="424"/>
        <w:rPr>
          <w:rFonts w:cstheme="minorHAnsi"/>
          <w:color w:val="000000" w:themeColor="text1"/>
        </w:rPr>
      </w:pPr>
      <w:r w:rsidRPr="009B079C">
        <w:rPr>
          <w:rFonts w:cstheme="minorHAnsi"/>
          <w:color w:val="000000" w:themeColor="text1"/>
        </w:rPr>
        <w:t>The law on preventing illegal working is set out in sections 15 to 25 of the Immigration, Asylum and Nationality Act 2006 (the 2006 Act) which replaced section 8 of the Asylum and Immigration Act 1996.</w:t>
      </w:r>
    </w:p>
    <w:p w14:paraId="7525D9C1" w14:textId="77777777" w:rsidR="00176F4B" w:rsidRPr="009B079C" w:rsidRDefault="00176F4B" w:rsidP="00176F4B">
      <w:pPr>
        <w:pStyle w:val="NormalWeb"/>
        <w:shd w:val="clear" w:color="auto" w:fill="FFFFFF"/>
        <w:spacing w:before="300" w:beforeAutospacing="0" w:after="300" w:afterAutospacing="0"/>
        <w:ind w:right="424"/>
        <w:rPr>
          <w:rFonts w:asciiTheme="minorHAnsi" w:hAnsiTheme="minorHAnsi" w:cstheme="minorHAnsi"/>
          <w:color w:val="000000" w:themeColor="text1"/>
          <w:sz w:val="22"/>
          <w:szCs w:val="22"/>
        </w:rPr>
      </w:pPr>
      <w:r w:rsidRPr="009B079C">
        <w:rPr>
          <w:rFonts w:asciiTheme="minorHAnsi" w:hAnsiTheme="minorHAnsi" w:cstheme="minorHAnsi"/>
          <w:color w:val="000000" w:themeColor="text1"/>
          <w:sz w:val="22"/>
          <w:szCs w:val="22"/>
        </w:rPr>
        <w:t xml:space="preserve">There are two types of right to work checks: a manual document-based check and an online check. </w:t>
      </w:r>
    </w:p>
    <w:p w14:paraId="481FA691" w14:textId="77777777" w:rsidR="00176F4B" w:rsidRPr="009B079C" w:rsidRDefault="00176F4B" w:rsidP="00176F4B">
      <w:pPr>
        <w:ind w:right="424"/>
        <w:rPr>
          <w:rFonts w:cstheme="minorHAnsi"/>
          <w:color w:val="000000" w:themeColor="text1"/>
        </w:rPr>
      </w:pPr>
      <w:r w:rsidRPr="009B079C">
        <w:rPr>
          <w:rFonts w:cstheme="minorHAnsi"/>
          <w:color w:val="000000" w:themeColor="text1"/>
        </w:rPr>
        <w:t xml:space="preserve">To ensure that a preferred candidate is legally allowed to do the work in question, a ‘right to work’ check must be made before the setting confirms an </w:t>
      </w:r>
      <w:proofErr w:type="gramStart"/>
      <w:r w:rsidRPr="009B079C">
        <w:rPr>
          <w:rFonts w:cstheme="minorHAnsi"/>
          <w:color w:val="000000" w:themeColor="text1"/>
        </w:rPr>
        <w:t>appointment</w:t>
      </w:r>
      <w:proofErr w:type="gramEnd"/>
    </w:p>
    <w:p w14:paraId="0145E06C" w14:textId="77777777" w:rsidR="00176F4B" w:rsidRPr="009B079C" w:rsidRDefault="00176F4B" w:rsidP="00BE1016">
      <w:pPr>
        <w:pStyle w:val="ListParagraph"/>
        <w:numPr>
          <w:ilvl w:val="1"/>
          <w:numId w:val="75"/>
        </w:numPr>
        <w:overflowPunct w:val="0"/>
        <w:autoSpaceDE w:val="0"/>
        <w:autoSpaceDN w:val="0"/>
        <w:adjustRightInd w:val="0"/>
        <w:spacing w:after="0" w:line="240" w:lineRule="auto"/>
        <w:ind w:right="424"/>
        <w:textAlignment w:val="baseline"/>
        <w:rPr>
          <w:rFonts w:cstheme="minorHAnsi"/>
          <w:b/>
          <w:bCs/>
          <w:color w:val="000000" w:themeColor="text1"/>
          <w:u w:val="single"/>
        </w:rPr>
      </w:pPr>
      <w:bookmarkStart w:id="123" w:name="Non_UK_Nationals"/>
      <w:r w:rsidRPr="009B079C">
        <w:rPr>
          <w:rFonts w:cstheme="minorHAnsi"/>
          <w:b/>
          <w:bCs/>
          <w:color w:val="000000" w:themeColor="text1"/>
          <w:u w:val="single"/>
        </w:rPr>
        <w:t xml:space="preserve">Non-UK Nationals </w:t>
      </w:r>
      <w:bookmarkEnd w:id="123"/>
    </w:p>
    <w:p w14:paraId="70BF373E" w14:textId="77777777" w:rsidR="00176F4B" w:rsidRPr="009B079C" w:rsidRDefault="00176F4B" w:rsidP="00176F4B">
      <w:pPr>
        <w:pStyle w:val="NormalWeb"/>
        <w:shd w:val="clear" w:color="auto" w:fill="FFFFFF"/>
        <w:spacing w:before="300" w:beforeAutospacing="0" w:after="300" w:afterAutospacing="0"/>
        <w:ind w:right="424"/>
        <w:rPr>
          <w:rFonts w:asciiTheme="minorHAnsi" w:hAnsiTheme="minorHAnsi" w:cstheme="minorHAnsi"/>
          <w:color w:val="000000" w:themeColor="text1"/>
          <w:sz w:val="22"/>
          <w:szCs w:val="22"/>
        </w:rPr>
      </w:pPr>
      <w:r w:rsidRPr="009B079C">
        <w:rPr>
          <w:rFonts w:asciiTheme="minorHAnsi" w:hAnsiTheme="minorHAnsi" w:cstheme="minorHAnsi"/>
          <w:color w:val="000000" w:themeColor="text1"/>
          <w:sz w:val="22"/>
          <w:szCs w:val="22"/>
        </w:rPr>
        <w:t xml:space="preserve">Individuals who have lived or worked outside the UK must undergo </w:t>
      </w:r>
      <w:r w:rsidRPr="009B079C">
        <w:rPr>
          <w:rFonts w:asciiTheme="minorHAnsi" w:hAnsiTheme="minorHAnsi" w:cstheme="minorHAnsi"/>
          <w:b/>
          <w:bCs/>
          <w:color w:val="000000" w:themeColor="text1"/>
          <w:sz w:val="22"/>
          <w:szCs w:val="22"/>
        </w:rPr>
        <w:t>the same checks</w:t>
      </w:r>
      <w:r w:rsidRPr="009B079C">
        <w:rPr>
          <w:rFonts w:asciiTheme="minorHAnsi" w:hAnsiTheme="minorHAnsi" w:cstheme="minorHAnsi"/>
          <w:color w:val="000000" w:themeColor="text1"/>
          <w:sz w:val="22"/>
          <w:szCs w:val="22"/>
        </w:rPr>
        <w:t xml:space="preserve"> as all other staff in settings or colleges.</w:t>
      </w:r>
    </w:p>
    <w:p w14:paraId="72B74593" w14:textId="77777777" w:rsidR="00176F4B" w:rsidRPr="009B079C" w:rsidRDefault="00176F4B" w:rsidP="00176F4B">
      <w:pPr>
        <w:pStyle w:val="NormalWeb"/>
        <w:shd w:val="clear" w:color="auto" w:fill="FFFFFF"/>
        <w:spacing w:before="300" w:beforeAutospacing="0" w:after="300" w:afterAutospacing="0"/>
        <w:ind w:right="424"/>
        <w:rPr>
          <w:rFonts w:asciiTheme="minorHAnsi" w:hAnsiTheme="minorHAnsi" w:cstheme="minorHAnsi"/>
          <w:color w:val="000000" w:themeColor="text1"/>
          <w:sz w:val="22"/>
          <w:szCs w:val="22"/>
        </w:rPr>
      </w:pPr>
      <w:r w:rsidRPr="009B079C">
        <w:rPr>
          <w:rFonts w:asciiTheme="minorHAnsi" w:hAnsiTheme="minorHAnsi" w:cstheme="minorHAnsi"/>
          <w:color w:val="000000" w:themeColor="text1"/>
          <w:sz w:val="22"/>
          <w:szCs w:val="22"/>
        </w:rPr>
        <w:t>The main visa route for non-UK teachers in England is the skilled worker visa.</w:t>
      </w:r>
    </w:p>
    <w:p w14:paraId="7BF50E1D" w14:textId="77777777" w:rsidR="00176F4B" w:rsidRPr="009B079C" w:rsidRDefault="00176F4B" w:rsidP="00176F4B">
      <w:pPr>
        <w:pStyle w:val="NormalWeb"/>
        <w:shd w:val="clear" w:color="auto" w:fill="FFFFFF"/>
        <w:spacing w:before="300" w:beforeAutospacing="0" w:after="300" w:afterAutospacing="0"/>
        <w:ind w:right="424"/>
        <w:rPr>
          <w:rFonts w:asciiTheme="minorHAnsi" w:hAnsiTheme="minorHAnsi" w:cstheme="minorHAnsi"/>
          <w:color w:val="000000" w:themeColor="text1"/>
          <w:sz w:val="22"/>
          <w:szCs w:val="22"/>
        </w:rPr>
      </w:pPr>
      <w:r w:rsidRPr="009B079C">
        <w:rPr>
          <w:rFonts w:asciiTheme="minorHAnsi" w:hAnsiTheme="minorHAnsi" w:cstheme="minorHAnsi"/>
          <w:color w:val="000000" w:themeColor="text1"/>
          <w:sz w:val="22"/>
          <w:szCs w:val="22"/>
        </w:rPr>
        <w:t xml:space="preserve">DBS checks for non-UK nationals require applicants to provide at least one </w:t>
      </w:r>
      <w:hyperlink r:id="rId89" w:anchor="primary-documents" w:history="1">
        <w:r w:rsidRPr="009B079C">
          <w:rPr>
            <w:rStyle w:val="Hyperlink"/>
            <w:rFonts w:asciiTheme="minorHAnsi" w:hAnsiTheme="minorHAnsi" w:cstheme="minorHAnsi"/>
            <w:color w:val="000000" w:themeColor="text1"/>
            <w:sz w:val="22"/>
            <w:szCs w:val="22"/>
          </w:rPr>
          <w:t>primary document</w:t>
        </w:r>
      </w:hyperlink>
      <w:r w:rsidRPr="009B079C">
        <w:rPr>
          <w:rFonts w:asciiTheme="minorHAnsi" w:hAnsiTheme="minorHAnsi" w:cstheme="minorHAnsi"/>
          <w:color w:val="000000" w:themeColor="text1"/>
          <w:sz w:val="22"/>
          <w:szCs w:val="22"/>
        </w:rPr>
        <w:t xml:space="preserve"> from the list prescribed the UK government.</w:t>
      </w:r>
    </w:p>
    <w:p w14:paraId="032B562A" w14:textId="77777777" w:rsidR="00176F4B" w:rsidRPr="009B079C" w:rsidRDefault="00176F4B" w:rsidP="00176F4B">
      <w:pPr>
        <w:pStyle w:val="NormalWeb"/>
        <w:shd w:val="clear" w:color="auto" w:fill="FFFFFF"/>
        <w:spacing w:before="0" w:beforeAutospacing="0" w:after="150" w:afterAutospacing="0"/>
        <w:rPr>
          <w:rFonts w:asciiTheme="minorHAnsi" w:hAnsiTheme="minorHAnsi" w:cstheme="minorHAnsi"/>
          <w:color w:val="000000" w:themeColor="text1"/>
          <w:sz w:val="22"/>
          <w:szCs w:val="22"/>
        </w:rPr>
      </w:pPr>
      <w:r w:rsidRPr="009B079C">
        <w:rPr>
          <w:rFonts w:asciiTheme="minorHAnsi" w:hAnsiTheme="minorHAnsi" w:cstheme="minorHAnsi"/>
          <w:color w:val="000000" w:themeColor="text1"/>
          <w:sz w:val="22"/>
          <w:szCs w:val="22"/>
        </w:rPr>
        <w:lastRenderedPageBreak/>
        <w:t>Not all countries provide criminal record information, and where they do, the nature and detail of the information provided varies from country to country. Settings and colleges should also be mindful that the criteria for disclosing offences in other countries often have a different threshold than those in the UK. The Home Office provides guidance on criminal records checks for overseas applicants which can be found on </w:t>
      </w:r>
      <w:hyperlink r:id="rId90" w:tgtFrame="_blank" w:history="1">
        <w:r w:rsidRPr="009B079C">
          <w:rPr>
            <w:rStyle w:val="Hyperlink"/>
            <w:rFonts w:asciiTheme="minorHAnsi" w:hAnsiTheme="minorHAnsi" w:cstheme="minorHAnsi"/>
            <w:b/>
            <w:bCs/>
            <w:color w:val="000000" w:themeColor="text1"/>
            <w:sz w:val="22"/>
            <w:szCs w:val="22"/>
          </w:rPr>
          <w:t>GOV.UK</w:t>
        </w:r>
      </w:hyperlink>
      <w:r w:rsidRPr="009B079C">
        <w:rPr>
          <w:rFonts w:asciiTheme="minorHAnsi" w:hAnsiTheme="minorHAnsi" w:cstheme="minorHAnsi"/>
          <w:color w:val="000000" w:themeColor="text1"/>
          <w:sz w:val="22"/>
          <w:szCs w:val="22"/>
        </w:rPr>
        <w:t>.</w:t>
      </w:r>
    </w:p>
    <w:p w14:paraId="309544D4" w14:textId="77777777" w:rsidR="00176F4B" w:rsidRPr="009B079C" w:rsidRDefault="00176F4B" w:rsidP="00176F4B">
      <w:pPr>
        <w:pStyle w:val="NormalWeb"/>
        <w:shd w:val="clear" w:color="auto" w:fill="FFFFFF"/>
        <w:spacing w:before="0" w:beforeAutospacing="0" w:after="150" w:afterAutospacing="0"/>
        <w:ind w:left="1134"/>
        <w:rPr>
          <w:rFonts w:asciiTheme="minorHAnsi" w:hAnsiTheme="minorHAnsi" w:cstheme="minorHAnsi"/>
          <w:color w:val="000000" w:themeColor="text1"/>
          <w:sz w:val="22"/>
          <w:szCs w:val="22"/>
        </w:rPr>
      </w:pPr>
    </w:p>
    <w:p w14:paraId="697E3C00" w14:textId="77777777" w:rsidR="00176F4B" w:rsidRPr="009B079C" w:rsidRDefault="00176F4B" w:rsidP="00BE1016">
      <w:pPr>
        <w:pStyle w:val="ListParagraph"/>
        <w:numPr>
          <w:ilvl w:val="1"/>
          <w:numId w:val="75"/>
        </w:numPr>
        <w:overflowPunct w:val="0"/>
        <w:autoSpaceDE w:val="0"/>
        <w:autoSpaceDN w:val="0"/>
        <w:adjustRightInd w:val="0"/>
        <w:spacing w:after="0" w:line="240" w:lineRule="auto"/>
        <w:ind w:right="424"/>
        <w:textAlignment w:val="baseline"/>
        <w:rPr>
          <w:rFonts w:cstheme="minorHAnsi"/>
          <w:b/>
          <w:bCs/>
          <w:color w:val="000000" w:themeColor="text1"/>
          <w:u w:val="single"/>
        </w:rPr>
      </w:pPr>
      <w:bookmarkStart w:id="124" w:name="Induction_and_Training"/>
      <w:r w:rsidRPr="009B079C">
        <w:rPr>
          <w:rFonts w:cstheme="minorHAnsi"/>
          <w:b/>
          <w:bCs/>
          <w:color w:val="000000" w:themeColor="text1"/>
          <w:u w:val="single"/>
        </w:rPr>
        <w:t>Induction and Training</w:t>
      </w:r>
    </w:p>
    <w:bookmarkEnd w:id="124"/>
    <w:p w14:paraId="2AD0CBAE" w14:textId="77777777" w:rsidR="00176F4B" w:rsidRPr="009B079C" w:rsidRDefault="00176F4B" w:rsidP="00176F4B">
      <w:pPr>
        <w:pStyle w:val="Default"/>
        <w:ind w:left="1134" w:right="424"/>
        <w:rPr>
          <w:rFonts w:asciiTheme="minorHAnsi" w:hAnsiTheme="minorHAnsi" w:cstheme="minorHAnsi"/>
          <w:b/>
          <w:color w:val="000000" w:themeColor="text1"/>
          <w:sz w:val="22"/>
          <w:szCs w:val="22"/>
        </w:rPr>
      </w:pPr>
    </w:p>
    <w:p w14:paraId="474A4B6D" w14:textId="77777777" w:rsidR="00984BF2" w:rsidRPr="00E409FB" w:rsidRDefault="00984BF2" w:rsidP="00E409FB">
      <w:pPr>
        <w:pStyle w:val="Default"/>
        <w:ind w:right="424"/>
        <w:rPr>
          <w:rFonts w:asciiTheme="majorHAnsi" w:hAnsiTheme="majorHAnsi" w:cstheme="majorBidi"/>
          <w:color w:val="00B050"/>
          <w:sz w:val="22"/>
          <w:szCs w:val="22"/>
        </w:rPr>
      </w:pPr>
      <w:r w:rsidRPr="00E409FB">
        <w:rPr>
          <w:rFonts w:asciiTheme="majorHAnsi" w:hAnsiTheme="majorHAnsi" w:cstheme="majorBidi"/>
          <w:color w:val="00B050"/>
          <w:sz w:val="22"/>
          <w:szCs w:val="22"/>
        </w:rPr>
        <w:t>All new employees will be subject to the setting’s consistent induction process during the first term of their employment.</w:t>
      </w:r>
    </w:p>
    <w:p w14:paraId="083C812C" w14:textId="77777777" w:rsidR="00984BF2" w:rsidRPr="00E409FB" w:rsidRDefault="00984BF2" w:rsidP="00984BF2">
      <w:pPr>
        <w:pStyle w:val="Default"/>
        <w:ind w:left="1134" w:right="424"/>
        <w:rPr>
          <w:rFonts w:asciiTheme="majorHAnsi" w:hAnsiTheme="majorHAnsi" w:cstheme="majorBidi"/>
          <w:color w:val="00B050"/>
          <w:sz w:val="22"/>
          <w:szCs w:val="22"/>
        </w:rPr>
      </w:pPr>
    </w:p>
    <w:p w14:paraId="14343008" w14:textId="2ECD7036" w:rsidR="00984BF2" w:rsidRPr="00E409FB" w:rsidRDefault="00E409FB" w:rsidP="00E409FB">
      <w:pPr>
        <w:pStyle w:val="Default"/>
        <w:ind w:right="424"/>
        <w:rPr>
          <w:rFonts w:asciiTheme="majorHAnsi" w:hAnsiTheme="majorHAnsi" w:cstheme="majorBidi"/>
          <w:color w:val="00B050"/>
          <w:sz w:val="22"/>
          <w:szCs w:val="22"/>
        </w:rPr>
      </w:pPr>
      <w:r>
        <w:rPr>
          <w:rFonts w:asciiTheme="majorHAnsi" w:hAnsiTheme="majorHAnsi" w:cstheme="majorBidi"/>
          <w:color w:val="00B050"/>
          <w:sz w:val="22"/>
          <w:szCs w:val="22"/>
        </w:rPr>
        <w:t>A</w:t>
      </w:r>
      <w:r w:rsidR="00984BF2" w:rsidRPr="00E409FB">
        <w:rPr>
          <w:rFonts w:asciiTheme="majorHAnsi" w:hAnsiTheme="majorHAnsi" w:cstheme="majorBidi"/>
          <w:color w:val="00B050"/>
          <w:sz w:val="22"/>
          <w:szCs w:val="22"/>
        </w:rPr>
        <w:t xml:space="preserve">s part of the induction process all staff should be made aware of the systems within the setting and should </w:t>
      </w:r>
    </w:p>
    <w:p w14:paraId="31235B7A" w14:textId="77777777" w:rsidR="00984BF2" w:rsidRPr="00E409FB" w:rsidRDefault="00984BF2" w:rsidP="00984BF2">
      <w:pPr>
        <w:pStyle w:val="Default"/>
        <w:ind w:left="1134" w:right="424"/>
        <w:rPr>
          <w:rFonts w:asciiTheme="majorHAnsi" w:hAnsiTheme="majorHAnsi" w:cstheme="majorBidi"/>
          <w:color w:val="00B050"/>
          <w:sz w:val="22"/>
          <w:szCs w:val="22"/>
        </w:rPr>
      </w:pPr>
    </w:p>
    <w:p w14:paraId="3479367B" w14:textId="77777777" w:rsidR="00984BF2" w:rsidRPr="00E409FB" w:rsidRDefault="00984BF2" w:rsidP="00E409FB">
      <w:pPr>
        <w:pStyle w:val="Default"/>
        <w:numPr>
          <w:ilvl w:val="0"/>
          <w:numId w:val="122"/>
        </w:numPr>
        <w:ind w:right="424"/>
        <w:rPr>
          <w:color w:val="00B050"/>
        </w:rPr>
      </w:pPr>
      <w:r w:rsidRPr="00E409FB">
        <w:rPr>
          <w:rFonts w:asciiTheme="majorHAnsi" w:hAnsiTheme="majorHAnsi" w:cstheme="majorBidi"/>
          <w:color w:val="00B050"/>
          <w:sz w:val="22"/>
          <w:szCs w:val="22"/>
        </w:rPr>
        <w:t>Know how to spot signs that a child may be experiencing abuse.</w:t>
      </w:r>
    </w:p>
    <w:p w14:paraId="292BDA63" w14:textId="77777777" w:rsidR="00984BF2" w:rsidRPr="00E409FB" w:rsidRDefault="00984BF2" w:rsidP="00E409FB">
      <w:pPr>
        <w:pStyle w:val="Default"/>
        <w:numPr>
          <w:ilvl w:val="0"/>
          <w:numId w:val="122"/>
        </w:numPr>
        <w:ind w:right="424"/>
        <w:rPr>
          <w:color w:val="00B050"/>
        </w:rPr>
      </w:pPr>
      <w:r w:rsidRPr="00E409FB">
        <w:rPr>
          <w:rFonts w:asciiTheme="majorHAnsi" w:hAnsiTheme="majorHAnsi" w:cstheme="majorBidi"/>
          <w:color w:val="00B050"/>
          <w:sz w:val="22"/>
          <w:szCs w:val="22"/>
        </w:rPr>
        <w:t>Know how to respond appropriately if a child makes a disclosure about abuse.</w:t>
      </w:r>
    </w:p>
    <w:p w14:paraId="1265C94E" w14:textId="77777777" w:rsidR="00984BF2" w:rsidRPr="00E409FB" w:rsidRDefault="00984BF2" w:rsidP="00E409FB">
      <w:pPr>
        <w:pStyle w:val="Default"/>
        <w:numPr>
          <w:ilvl w:val="0"/>
          <w:numId w:val="122"/>
        </w:numPr>
        <w:ind w:right="424"/>
        <w:rPr>
          <w:color w:val="00B050"/>
        </w:rPr>
      </w:pPr>
      <w:r w:rsidRPr="00E409FB">
        <w:rPr>
          <w:rFonts w:asciiTheme="majorHAnsi" w:hAnsiTheme="majorHAnsi" w:cstheme="majorBidi"/>
          <w:color w:val="00B050"/>
          <w:sz w:val="22"/>
          <w:szCs w:val="22"/>
        </w:rPr>
        <w:t xml:space="preserve">Know who the Designated Safeguarding Lead </w:t>
      </w:r>
      <w:proofErr w:type="gramStart"/>
      <w:r w:rsidRPr="00E409FB">
        <w:rPr>
          <w:rFonts w:asciiTheme="majorHAnsi" w:hAnsiTheme="majorHAnsi" w:cstheme="majorBidi"/>
          <w:color w:val="00B050"/>
          <w:sz w:val="22"/>
          <w:szCs w:val="22"/>
        </w:rPr>
        <w:t>is</w:t>
      </w:r>
      <w:proofErr w:type="gramEnd"/>
    </w:p>
    <w:p w14:paraId="690E0DA4" w14:textId="77777777" w:rsidR="00176F4B" w:rsidRPr="009B079C" w:rsidRDefault="00176F4B" w:rsidP="00E409FB">
      <w:pPr>
        <w:pStyle w:val="Default"/>
        <w:ind w:right="424"/>
        <w:rPr>
          <w:rFonts w:asciiTheme="minorHAnsi" w:hAnsiTheme="minorHAnsi" w:cstheme="minorHAnsi"/>
          <w:color w:val="000000" w:themeColor="text1"/>
          <w:sz w:val="22"/>
          <w:szCs w:val="22"/>
        </w:rPr>
      </w:pPr>
    </w:p>
    <w:p w14:paraId="1E39F94E" w14:textId="7A0FA28A" w:rsidR="00176F4B" w:rsidRPr="009B079C" w:rsidRDefault="00176F4B" w:rsidP="00176F4B">
      <w:pPr>
        <w:pStyle w:val="Default"/>
        <w:ind w:right="424"/>
        <w:rPr>
          <w:rFonts w:asciiTheme="minorHAnsi" w:hAnsiTheme="minorHAnsi" w:cstheme="minorHAnsi"/>
          <w:color w:val="000000" w:themeColor="text1"/>
          <w:sz w:val="22"/>
          <w:szCs w:val="22"/>
        </w:rPr>
      </w:pPr>
      <w:r w:rsidRPr="009B079C">
        <w:rPr>
          <w:rFonts w:asciiTheme="minorHAnsi" w:hAnsiTheme="minorHAnsi" w:cstheme="minorHAnsi"/>
          <w:color w:val="000000" w:themeColor="text1"/>
          <w:sz w:val="22"/>
          <w:szCs w:val="22"/>
        </w:rPr>
        <w:t xml:space="preserve">The following elements of staff induction will be administered </w:t>
      </w:r>
      <w:r w:rsidRPr="009B079C">
        <w:rPr>
          <w:rFonts w:asciiTheme="minorHAnsi" w:hAnsiTheme="minorHAnsi" w:cstheme="minorHAnsi"/>
          <w:b/>
          <w:bCs/>
          <w:color w:val="000000" w:themeColor="text1"/>
          <w:sz w:val="22"/>
          <w:szCs w:val="22"/>
        </w:rPr>
        <w:t>within the first week</w:t>
      </w:r>
      <w:r w:rsidRPr="009B079C">
        <w:rPr>
          <w:rFonts w:asciiTheme="minorHAnsi" w:hAnsiTheme="minorHAnsi" w:cstheme="minorHAnsi"/>
          <w:color w:val="000000" w:themeColor="text1"/>
          <w:sz w:val="22"/>
          <w:szCs w:val="22"/>
        </w:rPr>
        <w:t xml:space="preserve"> of employment.</w:t>
      </w:r>
    </w:p>
    <w:p w14:paraId="311DF01E" w14:textId="77777777" w:rsidR="00176F4B" w:rsidRPr="009B079C" w:rsidRDefault="00176F4B" w:rsidP="00176F4B">
      <w:pPr>
        <w:pStyle w:val="Default"/>
        <w:ind w:left="1134" w:right="424"/>
        <w:rPr>
          <w:rFonts w:asciiTheme="minorHAnsi" w:hAnsiTheme="minorHAnsi" w:cstheme="minorHAnsi"/>
          <w:color w:val="000000" w:themeColor="text1"/>
          <w:sz w:val="22"/>
          <w:szCs w:val="22"/>
        </w:rPr>
      </w:pPr>
    </w:p>
    <w:p w14:paraId="64916D03" w14:textId="77777777" w:rsidR="00176F4B" w:rsidRPr="009B079C" w:rsidRDefault="00176F4B" w:rsidP="00BE1016">
      <w:pPr>
        <w:pStyle w:val="Default"/>
        <w:numPr>
          <w:ilvl w:val="0"/>
          <w:numId w:val="81"/>
        </w:numPr>
        <w:ind w:right="424"/>
        <w:rPr>
          <w:rFonts w:asciiTheme="minorHAnsi" w:hAnsiTheme="minorHAnsi" w:cstheme="minorHAnsi"/>
          <w:color w:val="000000" w:themeColor="text1"/>
          <w:sz w:val="22"/>
          <w:szCs w:val="22"/>
        </w:rPr>
      </w:pPr>
      <w:r w:rsidRPr="009B079C">
        <w:rPr>
          <w:rFonts w:asciiTheme="minorHAnsi" w:hAnsiTheme="minorHAnsi" w:cstheme="minorHAnsi"/>
          <w:color w:val="000000" w:themeColor="text1"/>
          <w:sz w:val="22"/>
          <w:szCs w:val="22"/>
        </w:rPr>
        <w:t>Safeguarding and child protection policy.</w:t>
      </w:r>
    </w:p>
    <w:p w14:paraId="3A0FFC2F" w14:textId="77777777" w:rsidR="00176F4B" w:rsidRPr="009B079C" w:rsidRDefault="00176F4B" w:rsidP="00BE1016">
      <w:pPr>
        <w:pStyle w:val="Default"/>
        <w:numPr>
          <w:ilvl w:val="0"/>
          <w:numId w:val="81"/>
        </w:numPr>
        <w:ind w:right="424"/>
        <w:rPr>
          <w:rFonts w:asciiTheme="minorHAnsi" w:hAnsiTheme="minorHAnsi" w:cstheme="minorHAnsi"/>
          <w:i/>
          <w:color w:val="000000" w:themeColor="text1"/>
          <w:sz w:val="22"/>
          <w:szCs w:val="22"/>
        </w:rPr>
      </w:pPr>
      <w:r w:rsidRPr="009B079C">
        <w:rPr>
          <w:rFonts w:asciiTheme="minorHAnsi" w:hAnsiTheme="minorHAnsi" w:cstheme="minorHAnsi"/>
          <w:color w:val="000000" w:themeColor="text1"/>
          <w:sz w:val="22"/>
          <w:szCs w:val="22"/>
        </w:rPr>
        <w:t xml:space="preserve">settings </w:t>
      </w:r>
      <w:proofErr w:type="spellStart"/>
      <w:r w:rsidRPr="009B079C">
        <w:rPr>
          <w:rFonts w:asciiTheme="minorHAnsi" w:hAnsiTheme="minorHAnsi" w:cstheme="minorHAnsi"/>
          <w:color w:val="000000" w:themeColor="text1"/>
          <w:sz w:val="22"/>
          <w:szCs w:val="22"/>
        </w:rPr>
        <w:t>behaviour</w:t>
      </w:r>
      <w:proofErr w:type="spellEnd"/>
      <w:r w:rsidRPr="009B079C">
        <w:rPr>
          <w:rFonts w:asciiTheme="minorHAnsi" w:hAnsiTheme="minorHAnsi" w:cstheme="minorHAnsi"/>
          <w:color w:val="000000" w:themeColor="text1"/>
          <w:sz w:val="22"/>
          <w:szCs w:val="22"/>
        </w:rPr>
        <w:t xml:space="preserve"> policy </w:t>
      </w:r>
      <w:r w:rsidRPr="009B079C">
        <w:rPr>
          <w:rFonts w:asciiTheme="minorHAnsi" w:hAnsiTheme="minorHAnsi" w:cstheme="minorHAnsi"/>
          <w:i/>
          <w:color w:val="000000" w:themeColor="text1"/>
          <w:sz w:val="22"/>
          <w:szCs w:val="22"/>
        </w:rPr>
        <w:t>(which should include measures to prevent bullying, including cyber bullying)</w:t>
      </w:r>
    </w:p>
    <w:p w14:paraId="124A66BA" w14:textId="49FEEDFE" w:rsidR="00176F4B" w:rsidRPr="009B079C" w:rsidRDefault="00176F4B" w:rsidP="00BE1016">
      <w:pPr>
        <w:pStyle w:val="Default"/>
        <w:numPr>
          <w:ilvl w:val="0"/>
          <w:numId w:val="81"/>
        </w:numPr>
        <w:ind w:right="424"/>
        <w:rPr>
          <w:rFonts w:asciiTheme="minorHAnsi" w:hAnsiTheme="minorHAnsi" w:cstheme="minorHAnsi"/>
          <w:color w:val="000000" w:themeColor="text1"/>
          <w:sz w:val="22"/>
          <w:szCs w:val="22"/>
        </w:rPr>
      </w:pPr>
      <w:r w:rsidRPr="009B079C">
        <w:rPr>
          <w:rFonts w:asciiTheme="minorHAnsi" w:hAnsiTheme="minorHAnsi" w:cstheme="minorHAnsi"/>
          <w:color w:val="000000" w:themeColor="text1"/>
          <w:sz w:val="22"/>
          <w:szCs w:val="22"/>
        </w:rPr>
        <w:t xml:space="preserve">staff </w:t>
      </w:r>
      <w:proofErr w:type="spellStart"/>
      <w:r w:rsidRPr="009B079C">
        <w:rPr>
          <w:rFonts w:asciiTheme="minorHAnsi" w:hAnsiTheme="minorHAnsi" w:cstheme="minorHAnsi"/>
          <w:color w:val="000000" w:themeColor="text1"/>
          <w:sz w:val="22"/>
          <w:szCs w:val="22"/>
        </w:rPr>
        <w:t>behaviour</w:t>
      </w:r>
      <w:proofErr w:type="spellEnd"/>
      <w:r w:rsidRPr="009B079C">
        <w:rPr>
          <w:rFonts w:asciiTheme="minorHAnsi" w:hAnsiTheme="minorHAnsi" w:cstheme="minorHAnsi"/>
          <w:color w:val="000000" w:themeColor="text1"/>
          <w:sz w:val="22"/>
          <w:szCs w:val="22"/>
        </w:rPr>
        <w:t xml:space="preserve"> policy</w:t>
      </w:r>
    </w:p>
    <w:p w14:paraId="4B53A445" w14:textId="77777777" w:rsidR="00176F4B" w:rsidRPr="009B079C" w:rsidRDefault="00176F4B" w:rsidP="00BE1016">
      <w:pPr>
        <w:pStyle w:val="Default"/>
        <w:numPr>
          <w:ilvl w:val="0"/>
          <w:numId w:val="81"/>
        </w:numPr>
        <w:ind w:right="424"/>
        <w:rPr>
          <w:rFonts w:asciiTheme="minorHAnsi" w:hAnsiTheme="minorHAnsi" w:cstheme="minorHAnsi"/>
          <w:i/>
          <w:color w:val="000000" w:themeColor="text1"/>
          <w:sz w:val="22"/>
          <w:szCs w:val="22"/>
        </w:rPr>
      </w:pPr>
      <w:r w:rsidRPr="009B079C">
        <w:rPr>
          <w:rFonts w:asciiTheme="minorHAnsi" w:hAnsiTheme="minorHAnsi" w:cstheme="minorHAnsi"/>
          <w:color w:val="000000" w:themeColor="text1"/>
          <w:sz w:val="22"/>
          <w:szCs w:val="22"/>
        </w:rPr>
        <w:t>role of the designated safeguarding lead (</w:t>
      </w:r>
      <w:r w:rsidRPr="009B079C">
        <w:rPr>
          <w:rFonts w:asciiTheme="minorHAnsi" w:hAnsiTheme="minorHAnsi" w:cstheme="minorHAnsi"/>
          <w:i/>
          <w:color w:val="000000" w:themeColor="text1"/>
          <w:sz w:val="22"/>
          <w:szCs w:val="22"/>
        </w:rPr>
        <w:t xml:space="preserve">including the identity of the designated safeguarding lead and any deputies). </w:t>
      </w:r>
    </w:p>
    <w:p w14:paraId="62D1B578" w14:textId="77777777" w:rsidR="00176F4B" w:rsidRDefault="00176F4B" w:rsidP="00BE1016">
      <w:pPr>
        <w:pStyle w:val="Default"/>
        <w:numPr>
          <w:ilvl w:val="0"/>
          <w:numId w:val="81"/>
        </w:numPr>
        <w:ind w:right="424"/>
        <w:rPr>
          <w:rFonts w:asciiTheme="minorHAnsi" w:hAnsiTheme="minorHAnsi" w:cstheme="minorHAnsi"/>
          <w:iCs/>
          <w:color w:val="000000" w:themeColor="text1"/>
          <w:sz w:val="22"/>
          <w:szCs w:val="22"/>
        </w:rPr>
      </w:pPr>
      <w:r w:rsidRPr="009B079C">
        <w:rPr>
          <w:rFonts w:asciiTheme="minorHAnsi" w:hAnsiTheme="minorHAnsi" w:cstheme="minorHAnsi"/>
          <w:iCs/>
          <w:color w:val="000000" w:themeColor="text1"/>
          <w:sz w:val="22"/>
          <w:szCs w:val="22"/>
        </w:rPr>
        <w:t>Emergency evacuation procedures</w:t>
      </w:r>
    </w:p>
    <w:p w14:paraId="793ABAFF" w14:textId="7BBA44B8" w:rsidR="00487F12" w:rsidRPr="00487F12" w:rsidRDefault="00487F12" w:rsidP="00BE1016">
      <w:pPr>
        <w:pStyle w:val="Default"/>
        <w:numPr>
          <w:ilvl w:val="0"/>
          <w:numId w:val="81"/>
        </w:numPr>
        <w:ind w:right="424"/>
        <w:rPr>
          <w:rFonts w:asciiTheme="minorHAnsi" w:hAnsiTheme="minorHAnsi" w:cstheme="minorHAnsi"/>
          <w:iCs/>
          <w:color w:val="00B050"/>
          <w:sz w:val="22"/>
          <w:szCs w:val="22"/>
        </w:rPr>
      </w:pPr>
      <w:r w:rsidRPr="00487F12">
        <w:rPr>
          <w:rFonts w:asciiTheme="minorHAnsi" w:hAnsiTheme="minorHAnsi" w:cstheme="minorHAnsi"/>
          <w:iCs/>
          <w:color w:val="00B050"/>
          <w:sz w:val="22"/>
          <w:szCs w:val="22"/>
        </w:rPr>
        <w:t xml:space="preserve">Copy of Part One </w:t>
      </w:r>
      <w:proofErr w:type="spellStart"/>
      <w:r w:rsidRPr="00487F12">
        <w:rPr>
          <w:rFonts w:asciiTheme="minorHAnsi" w:hAnsiTheme="minorHAnsi" w:cstheme="minorHAnsi"/>
          <w:iCs/>
          <w:color w:val="00B050"/>
          <w:sz w:val="22"/>
          <w:szCs w:val="22"/>
        </w:rPr>
        <w:t>ofKCSIE</w:t>
      </w:r>
      <w:proofErr w:type="spellEnd"/>
      <w:r w:rsidRPr="00487F12">
        <w:rPr>
          <w:rFonts w:asciiTheme="minorHAnsi" w:hAnsiTheme="minorHAnsi" w:cstheme="minorHAnsi"/>
          <w:iCs/>
          <w:color w:val="00B050"/>
          <w:sz w:val="22"/>
          <w:szCs w:val="22"/>
        </w:rPr>
        <w:t xml:space="preserve"> 2023 should be provided to all staff at </w:t>
      </w:r>
      <w:proofErr w:type="gramStart"/>
      <w:r w:rsidRPr="00487F12">
        <w:rPr>
          <w:rFonts w:asciiTheme="minorHAnsi" w:hAnsiTheme="minorHAnsi" w:cstheme="minorHAnsi"/>
          <w:iCs/>
          <w:color w:val="00B050"/>
          <w:sz w:val="22"/>
          <w:szCs w:val="22"/>
        </w:rPr>
        <w:t>induction</w:t>
      </w:r>
      <w:proofErr w:type="gramEnd"/>
    </w:p>
    <w:p w14:paraId="222BA499" w14:textId="77777777" w:rsidR="00176F4B" w:rsidRPr="009B079C" w:rsidRDefault="00176F4B" w:rsidP="00BE1016">
      <w:pPr>
        <w:pStyle w:val="Default"/>
        <w:numPr>
          <w:ilvl w:val="0"/>
          <w:numId w:val="81"/>
        </w:numPr>
        <w:ind w:right="424"/>
        <w:rPr>
          <w:rFonts w:asciiTheme="minorHAnsi" w:hAnsiTheme="minorHAnsi" w:cstheme="minorHAnsi"/>
          <w:iCs/>
          <w:color w:val="000000" w:themeColor="text1"/>
          <w:sz w:val="22"/>
          <w:szCs w:val="22"/>
        </w:rPr>
      </w:pPr>
      <w:r w:rsidRPr="009B079C">
        <w:rPr>
          <w:rFonts w:asciiTheme="minorHAnsi" w:hAnsiTheme="minorHAnsi" w:cstheme="minorHAnsi"/>
          <w:iCs/>
          <w:color w:val="000000" w:themeColor="text1"/>
          <w:sz w:val="22"/>
          <w:szCs w:val="22"/>
        </w:rPr>
        <w:t>Health and safety issues</w:t>
      </w:r>
    </w:p>
    <w:p w14:paraId="7F56398D" w14:textId="77777777" w:rsidR="00176F4B" w:rsidRPr="009B079C" w:rsidRDefault="00176F4B" w:rsidP="00176F4B">
      <w:pPr>
        <w:pStyle w:val="Default"/>
        <w:ind w:right="424"/>
        <w:rPr>
          <w:rFonts w:asciiTheme="minorHAnsi" w:hAnsiTheme="minorHAnsi" w:cstheme="minorHAnsi"/>
          <w:color w:val="000000" w:themeColor="text1"/>
          <w:sz w:val="22"/>
          <w:szCs w:val="22"/>
        </w:rPr>
      </w:pPr>
    </w:p>
    <w:p w14:paraId="29EACA5D" w14:textId="77777777" w:rsidR="00176F4B" w:rsidRPr="009B079C" w:rsidRDefault="00176F4B" w:rsidP="00176F4B">
      <w:pPr>
        <w:pStyle w:val="Default"/>
        <w:ind w:right="424"/>
        <w:rPr>
          <w:rFonts w:asciiTheme="minorHAnsi" w:hAnsiTheme="minorHAnsi" w:cstheme="minorHAnsi"/>
          <w:color w:val="000000" w:themeColor="text1"/>
          <w:sz w:val="22"/>
          <w:szCs w:val="22"/>
        </w:rPr>
      </w:pPr>
      <w:r w:rsidRPr="009B079C">
        <w:rPr>
          <w:rFonts w:asciiTheme="minorHAnsi" w:hAnsiTheme="minorHAnsi" w:cstheme="minorHAnsi"/>
          <w:color w:val="000000" w:themeColor="text1"/>
          <w:sz w:val="22"/>
          <w:szCs w:val="22"/>
        </w:rPr>
        <w:t>Copies of policies referred to in the Safeguarding and Welfare requirement of the Statutory Framework for the Early Years Foundation Stage 2021; Staff qualifications, training, support and skills 3.21 should be provided to staff at induction.</w:t>
      </w:r>
    </w:p>
    <w:p w14:paraId="2F621A3E" w14:textId="77777777" w:rsidR="00176F4B" w:rsidRPr="009B079C" w:rsidRDefault="00176F4B" w:rsidP="00176F4B">
      <w:pPr>
        <w:pStyle w:val="Default"/>
        <w:ind w:right="424"/>
        <w:rPr>
          <w:rFonts w:asciiTheme="minorHAnsi" w:hAnsiTheme="minorHAnsi" w:cstheme="minorHAnsi"/>
          <w:color w:val="000000" w:themeColor="text1"/>
          <w:sz w:val="22"/>
          <w:szCs w:val="22"/>
        </w:rPr>
      </w:pPr>
    </w:p>
    <w:p w14:paraId="619588CC" w14:textId="77777777" w:rsidR="00176F4B" w:rsidRPr="009B079C" w:rsidRDefault="00176F4B" w:rsidP="00176F4B">
      <w:pPr>
        <w:pStyle w:val="Default"/>
        <w:ind w:right="424"/>
        <w:rPr>
          <w:rFonts w:asciiTheme="minorHAnsi" w:hAnsiTheme="minorHAnsi" w:cstheme="minorHAnsi"/>
          <w:color w:val="000000" w:themeColor="text1"/>
          <w:sz w:val="22"/>
          <w:szCs w:val="22"/>
        </w:rPr>
      </w:pPr>
      <w:r w:rsidRPr="009B079C">
        <w:rPr>
          <w:rFonts w:asciiTheme="minorHAnsi" w:hAnsiTheme="minorHAnsi" w:cstheme="minorHAnsi"/>
          <w:color w:val="000000" w:themeColor="text1"/>
          <w:sz w:val="22"/>
          <w:szCs w:val="22"/>
        </w:rPr>
        <w:t xml:space="preserve">The aims of the settings induction process </w:t>
      </w:r>
      <w:proofErr w:type="gramStart"/>
      <w:r w:rsidRPr="009B079C">
        <w:rPr>
          <w:rFonts w:asciiTheme="minorHAnsi" w:hAnsiTheme="minorHAnsi" w:cstheme="minorHAnsi"/>
          <w:color w:val="000000" w:themeColor="text1"/>
          <w:sz w:val="22"/>
          <w:szCs w:val="22"/>
        </w:rPr>
        <w:t>is</w:t>
      </w:r>
      <w:proofErr w:type="gramEnd"/>
      <w:r w:rsidRPr="009B079C">
        <w:rPr>
          <w:rFonts w:asciiTheme="minorHAnsi" w:hAnsiTheme="minorHAnsi" w:cstheme="minorHAnsi"/>
          <w:color w:val="000000" w:themeColor="text1"/>
          <w:sz w:val="22"/>
          <w:szCs w:val="22"/>
        </w:rPr>
        <w:t xml:space="preserve"> to:</w:t>
      </w:r>
    </w:p>
    <w:p w14:paraId="40ADF6DE" w14:textId="77777777" w:rsidR="00176F4B" w:rsidRPr="009B079C" w:rsidRDefault="00176F4B" w:rsidP="00176F4B">
      <w:pPr>
        <w:pStyle w:val="Default"/>
        <w:ind w:right="424"/>
        <w:rPr>
          <w:rFonts w:asciiTheme="minorHAnsi" w:hAnsiTheme="minorHAnsi" w:cstheme="minorHAnsi"/>
          <w:color w:val="000000" w:themeColor="text1"/>
          <w:sz w:val="22"/>
          <w:szCs w:val="22"/>
        </w:rPr>
      </w:pPr>
    </w:p>
    <w:p w14:paraId="6CE466AE" w14:textId="77777777" w:rsidR="00176F4B" w:rsidRPr="009B079C" w:rsidRDefault="00176F4B" w:rsidP="00BE1016">
      <w:pPr>
        <w:pStyle w:val="Default"/>
        <w:numPr>
          <w:ilvl w:val="0"/>
          <w:numId w:val="55"/>
        </w:numPr>
        <w:jc w:val="both"/>
        <w:rPr>
          <w:rFonts w:ascii="Calibri" w:hAnsi="Calibri" w:cs="Calibri"/>
          <w:color w:val="000000" w:themeColor="text1"/>
          <w:sz w:val="22"/>
          <w:szCs w:val="22"/>
        </w:rPr>
      </w:pPr>
      <w:proofErr w:type="spellStart"/>
      <w:r w:rsidRPr="009B079C">
        <w:rPr>
          <w:rFonts w:ascii="Calibri" w:hAnsi="Calibri" w:cs="Calibri"/>
          <w:color w:val="000000" w:themeColor="text1"/>
          <w:sz w:val="22"/>
          <w:szCs w:val="22"/>
        </w:rPr>
        <w:t>familiarise</w:t>
      </w:r>
      <w:proofErr w:type="spellEnd"/>
      <w:r w:rsidRPr="009B079C">
        <w:rPr>
          <w:rFonts w:ascii="Calibri" w:hAnsi="Calibri" w:cs="Calibri"/>
          <w:color w:val="000000" w:themeColor="text1"/>
          <w:sz w:val="22"/>
          <w:szCs w:val="22"/>
        </w:rPr>
        <w:t xml:space="preserve"> employees with their new </w:t>
      </w:r>
      <w:proofErr w:type="gramStart"/>
      <w:r w:rsidRPr="009B079C">
        <w:rPr>
          <w:rFonts w:ascii="Calibri" w:hAnsi="Calibri" w:cs="Calibri"/>
          <w:color w:val="000000" w:themeColor="text1"/>
          <w:sz w:val="22"/>
          <w:szCs w:val="22"/>
        </w:rPr>
        <w:t>environment</w:t>
      </w:r>
      <w:proofErr w:type="gramEnd"/>
    </w:p>
    <w:p w14:paraId="11441EB8" w14:textId="77777777" w:rsidR="00176F4B" w:rsidRPr="009B079C" w:rsidRDefault="00176F4B" w:rsidP="00BE1016">
      <w:pPr>
        <w:pStyle w:val="Default"/>
        <w:numPr>
          <w:ilvl w:val="0"/>
          <w:numId w:val="55"/>
        </w:numPr>
        <w:jc w:val="both"/>
        <w:rPr>
          <w:rFonts w:ascii="Calibri" w:hAnsi="Calibri" w:cs="Calibri"/>
          <w:color w:val="000000" w:themeColor="text1"/>
          <w:sz w:val="22"/>
          <w:szCs w:val="22"/>
        </w:rPr>
      </w:pPr>
      <w:r w:rsidRPr="009B079C">
        <w:rPr>
          <w:rFonts w:ascii="Calibri" w:hAnsi="Calibri" w:cs="Calibri"/>
          <w:color w:val="000000" w:themeColor="text1"/>
          <w:sz w:val="22"/>
          <w:szCs w:val="22"/>
        </w:rPr>
        <w:t xml:space="preserve">be aware of the appropriate behaviors and standards of conduct </w:t>
      </w:r>
      <w:proofErr w:type="gramStart"/>
      <w:r w:rsidRPr="009B079C">
        <w:rPr>
          <w:rFonts w:ascii="Calibri" w:hAnsi="Calibri" w:cs="Calibri"/>
          <w:color w:val="000000" w:themeColor="text1"/>
          <w:sz w:val="22"/>
          <w:szCs w:val="22"/>
        </w:rPr>
        <w:t>expected</w:t>
      </w:r>
      <w:proofErr w:type="gramEnd"/>
    </w:p>
    <w:p w14:paraId="7D5B35E8" w14:textId="77777777" w:rsidR="00176F4B" w:rsidRPr="009B079C" w:rsidRDefault="00176F4B" w:rsidP="00BE1016">
      <w:pPr>
        <w:pStyle w:val="Default"/>
        <w:numPr>
          <w:ilvl w:val="0"/>
          <w:numId w:val="55"/>
        </w:numPr>
        <w:jc w:val="both"/>
        <w:rPr>
          <w:rFonts w:ascii="Calibri" w:hAnsi="Calibri" w:cs="Calibri"/>
          <w:color w:val="000000" w:themeColor="text1"/>
          <w:sz w:val="22"/>
          <w:szCs w:val="22"/>
        </w:rPr>
      </w:pPr>
      <w:r w:rsidRPr="009B079C">
        <w:rPr>
          <w:rFonts w:ascii="Calibri" w:hAnsi="Calibri" w:cs="Calibri"/>
          <w:color w:val="000000" w:themeColor="text1"/>
          <w:sz w:val="22"/>
          <w:szCs w:val="22"/>
        </w:rPr>
        <w:t xml:space="preserve">help them to develop skills and the knowledge to do their </w:t>
      </w:r>
      <w:proofErr w:type="gramStart"/>
      <w:r w:rsidRPr="009B079C">
        <w:rPr>
          <w:rFonts w:ascii="Calibri" w:hAnsi="Calibri" w:cs="Calibri"/>
          <w:color w:val="000000" w:themeColor="text1"/>
          <w:sz w:val="22"/>
          <w:szCs w:val="22"/>
        </w:rPr>
        <w:t>job</w:t>
      </w:r>
      <w:proofErr w:type="gramEnd"/>
    </w:p>
    <w:p w14:paraId="2F3006E9" w14:textId="77777777" w:rsidR="00176F4B" w:rsidRPr="009B079C" w:rsidRDefault="00176F4B" w:rsidP="00BE1016">
      <w:pPr>
        <w:pStyle w:val="Default"/>
        <w:numPr>
          <w:ilvl w:val="0"/>
          <w:numId w:val="55"/>
        </w:numPr>
        <w:jc w:val="both"/>
        <w:rPr>
          <w:rFonts w:ascii="Calibri" w:hAnsi="Calibri" w:cs="Calibri"/>
          <w:color w:val="000000" w:themeColor="text1"/>
          <w:sz w:val="22"/>
          <w:szCs w:val="22"/>
        </w:rPr>
      </w:pPr>
      <w:r w:rsidRPr="009B079C">
        <w:rPr>
          <w:rFonts w:ascii="Calibri" w:hAnsi="Calibri" w:cs="Calibri"/>
          <w:color w:val="000000" w:themeColor="text1"/>
          <w:sz w:val="22"/>
          <w:szCs w:val="22"/>
        </w:rPr>
        <w:t xml:space="preserve">gain an awareness to how their post relates to the rest of the </w:t>
      </w:r>
      <w:proofErr w:type="gramStart"/>
      <w:r w:rsidRPr="009B079C">
        <w:rPr>
          <w:rFonts w:ascii="Calibri" w:hAnsi="Calibri" w:cs="Calibri"/>
          <w:color w:val="000000" w:themeColor="text1"/>
          <w:sz w:val="22"/>
          <w:szCs w:val="22"/>
        </w:rPr>
        <w:t>setting</w:t>
      </w:r>
      <w:proofErr w:type="gramEnd"/>
    </w:p>
    <w:p w14:paraId="6085D569" w14:textId="77777777" w:rsidR="00176F4B" w:rsidRPr="009B079C" w:rsidRDefault="00176F4B" w:rsidP="00BE1016">
      <w:pPr>
        <w:pStyle w:val="Default"/>
        <w:numPr>
          <w:ilvl w:val="0"/>
          <w:numId w:val="55"/>
        </w:numPr>
        <w:jc w:val="both"/>
        <w:rPr>
          <w:rFonts w:ascii="Calibri" w:hAnsi="Calibri" w:cs="Calibri"/>
          <w:color w:val="000000" w:themeColor="text1"/>
          <w:sz w:val="22"/>
          <w:szCs w:val="22"/>
        </w:rPr>
      </w:pPr>
      <w:r w:rsidRPr="009B079C">
        <w:rPr>
          <w:rFonts w:ascii="Calibri" w:hAnsi="Calibri" w:cs="Calibri"/>
          <w:color w:val="000000" w:themeColor="text1"/>
          <w:sz w:val="22"/>
          <w:szCs w:val="22"/>
        </w:rPr>
        <w:t xml:space="preserve">gain an awareness of the culture of the </w:t>
      </w:r>
      <w:proofErr w:type="gramStart"/>
      <w:r w:rsidRPr="009B079C">
        <w:rPr>
          <w:rFonts w:ascii="Calibri" w:hAnsi="Calibri" w:cs="Calibri"/>
          <w:color w:val="000000" w:themeColor="text1"/>
          <w:sz w:val="22"/>
          <w:szCs w:val="22"/>
        </w:rPr>
        <w:t>setting</w:t>
      </w:r>
      <w:proofErr w:type="gramEnd"/>
    </w:p>
    <w:p w14:paraId="095902E7" w14:textId="77777777" w:rsidR="00176F4B" w:rsidRPr="009B079C" w:rsidRDefault="00176F4B" w:rsidP="00BE1016">
      <w:pPr>
        <w:pStyle w:val="ListParagraph"/>
        <w:numPr>
          <w:ilvl w:val="0"/>
          <w:numId w:val="55"/>
        </w:numPr>
        <w:rPr>
          <w:rFonts w:ascii="Calibri" w:hAnsi="Calibri" w:cs="Calibri"/>
          <w:color w:val="000000" w:themeColor="text1"/>
        </w:rPr>
      </w:pPr>
      <w:r w:rsidRPr="009B079C">
        <w:rPr>
          <w:rFonts w:ascii="Calibri" w:hAnsi="Calibri" w:cs="Calibri"/>
          <w:color w:val="000000" w:themeColor="text1"/>
        </w:rPr>
        <w:t xml:space="preserve">become a motivated and effective member of staff as quickly as </w:t>
      </w:r>
      <w:proofErr w:type="gramStart"/>
      <w:r w:rsidRPr="009B079C">
        <w:rPr>
          <w:rFonts w:ascii="Calibri" w:hAnsi="Calibri" w:cs="Calibri"/>
          <w:color w:val="000000" w:themeColor="text1"/>
        </w:rPr>
        <w:t>possible</w:t>
      </w:r>
      <w:proofErr w:type="gramEnd"/>
      <w:r w:rsidRPr="009B079C">
        <w:rPr>
          <w:rFonts w:ascii="Calibri" w:hAnsi="Calibri" w:cs="Calibri"/>
          <w:color w:val="000000" w:themeColor="text1"/>
        </w:rPr>
        <w:t xml:space="preserve"> </w:t>
      </w:r>
    </w:p>
    <w:p w14:paraId="36D0FEA8" w14:textId="77777777" w:rsidR="00176F4B" w:rsidRPr="009B079C" w:rsidRDefault="00176F4B" w:rsidP="00176F4B">
      <w:pPr>
        <w:rPr>
          <w:rFonts w:ascii="Calibri" w:hAnsi="Calibri" w:cs="Calibri"/>
          <w:color w:val="000000" w:themeColor="text1"/>
        </w:rPr>
      </w:pPr>
      <w:r w:rsidRPr="009B079C">
        <w:rPr>
          <w:rFonts w:ascii="Calibri" w:hAnsi="Calibri" w:cs="Calibri"/>
          <w:color w:val="000000" w:themeColor="text1"/>
        </w:rPr>
        <w:t>All staff must be given a job description which sets out their role and responsibilities. These should be reviewed annually.</w:t>
      </w:r>
    </w:p>
    <w:p w14:paraId="0AC6495A" w14:textId="77777777" w:rsidR="00176F4B" w:rsidRPr="009B079C" w:rsidRDefault="00176F4B" w:rsidP="00176F4B">
      <w:pPr>
        <w:rPr>
          <w:rFonts w:ascii="Calibri" w:hAnsi="Calibri" w:cs="Calibri"/>
          <w:color w:val="000000" w:themeColor="text1"/>
        </w:rPr>
      </w:pPr>
      <w:r w:rsidRPr="009B079C">
        <w:rPr>
          <w:rFonts w:ascii="Calibri" w:hAnsi="Calibri" w:cs="Calibri"/>
          <w:color w:val="000000" w:themeColor="text1"/>
        </w:rPr>
        <w:lastRenderedPageBreak/>
        <w:t>2 copies of their contract should be presented and 1 copy returned signed and dated within a month. These contracts are to be reviewed and maybe altered depending upon changes in responsibilities/hours worked/rates of pay.</w:t>
      </w:r>
    </w:p>
    <w:p w14:paraId="73F8BEC2" w14:textId="77777777" w:rsidR="00176F4B" w:rsidRPr="009B079C" w:rsidRDefault="00176F4B" w:rsidP="00176F4B">
      <w:pPr>
        <w:rPr>
          <w:rFonts w:ascii="Calibri" w:hAnsi="Calibri" w:cs="Calibri"/>
          <w:color w:val="000000" w:themeColor="text1"/>
        </w:rPr>
      </w:pPr>
      <w:r w:rsidRPr="009B079C">
        <w:rPr>
          <w:rFonts w:ascii="Calibri" w:hAnsi="Calibri" w:cs="Calibri"/>
          <w:color w:val="000000" w:themeColor="text1"/>
        </w:rPr>
        <w:t>All records relating to staff are securely kept on the premises.</w:t>
      </w:r>
    </w:p>
    <w:p w14:paraId="28BB1A1B" w14:textId="77777777" w:rsidR="00176F4B" w:rsidRPr="009B079C" w:rsidRDefault="00176F4B" w:rsidP="00176F4B">
      <w:pPr>
        <w:pStyle w:val="Default"/>
        <w:ind w:right="424"/>
        <w:rPr>
          <w:rFonts w:asciiTheme="minorHAnsi" w:hAnsiTheme="minorHAnsi" w:cstheme="minorHAnsi"/>
          <w:color w:val="000000" w:themeColor="text1"/>
          <w:sz w:val="22"/>
          <w:szCs w:val="22"/>
        </w:rPr>
      </w:pPr>
      <w:r w:rsidRPr="009B079C">
        <w:rPr>
          <w:rFonts w:asciiTheme="minorHAnsi" w:hAnsiTheme="minorHAnsi" w:cstheme="minorHAnsi"/>
          <w:color w:val="000000" w:themeColor="text1"/>
          <w:sz w:val="22"/>
          <w:szCs w:val="22"/>
        </w:rPr>
        <w:t>The Designated Safeguarding Lead will take a key role in ensuring all staff have access to, and opportunity for, continued training and development in relation to safeguarding and promoting the welfare of children.</w:t>
      </w:r>
    </w:p>
    <w:p w14:paraId="2CE53A94" w14:textId="77777777" w:rsidR="00176F4B" w:rsidRPr="009B079C" w:rsidRDefault="00176F4B" w:rsidP="00176F4B">
      <w:pPr>
        <w:pStyle w:val="Default"/>
        <w:ind w:right="424"/>
        <w:rPr>
          <w:rFonts w:asciiTheme="minorHAnsi" w:hAnsiTheme="minorHAnsi" w:cstheme="minorHAnsi"/>
          <w:color w:val="000000" w:themeColor="text1"/>
          <w:sz w:val="22"/>
          <w:szCs w:val="22"/>
        </w:rPr>
      </w:pPr>
    </w:p>
    <w:p w14:paraId="7104FF27" w14:textId="77777777" w:rsidR="00176F4B" w:rsidRPr="009B079C" w:rsidRDefault="00176F4B" w:rsidP="00176F4B">
      <w:pPr>
        <w:spacing w:after="0"/>
        <w:jc w:val="both"/>
        <w:rPr>
          <w:rFonts w:ascii="Calibri" w:hAnsi="Calibri" w:cs="Calibri"/>
          <w:color w:val="000000" w:themeColor="text1"/>
        </w:rPr>
      </w:pPr>
      <w:r w:rsidRPr="009B079C">
        <w:rPr>
          <w:rFonts w:cstheme="minorHAnsi"/>
          <w:color w:val="000000" w:themeColor="text1"/>
        </w:rPr>
        <w:t xml:space="preserve">Training opportunities will be identified and agreed during an employee’s annual appraisal. </w:t>
      </w:r>
      <w:r w:rsidRPr="009B079C">
        <w:rPr>
          <w:rFonts w:ascii="Calibri" w:hAnsi="Calibri" w:cs="Calibri"/>
          <w:color w:val="000000" w:themeColor="text1"/>
        </w:rPr>
        <w:t xml:space="preserve">It can be an area that they wish to develop or an area the leader feels needs improvement. </w:t>
      </w:r>
    </w:p>
    <w:p w14:paraId="67BD6EA1" w14:textId="77777777" w:rsidR="00176F4B" w:rsidRPr="009B079C" w:rsidRDefault="00176F4B" w:rsidP="00176F4B">
      <w:pPr>
        <w:spacing w:after="0"/>
        <w:jc w:val="both"/>
        <w:rPr>
          <w:rFonts w:ascii="Calibri" w:hAnsi="Calibri" w:cs="Calibri"/>
          <w:color w:val="000000" w:themeColor="text1"/>
        </w:rPr>
      </w:pPr>
    </w:p>
    <w:p w14:paraId="694A133E" w14:textId="77777777" w:rsidR="00176F4B" w:rsidRPr="009B079C" w:rsidRDefault="00176F4B" w:rsidP="00176F4B">
      <w:pPr>
        <w:ind w:right="424"/>
        <w:rPr>
          <w:rFonts w:cstheme="minorHAnsi"/>
          <w:color w:val="000000" w:themeColor="text1"/>
        </w:rPr>
      </w:pPr>
      <w:r w:rsidRPr="009B079C">
        <w:rPr>
          <w:rFonts w:cstheme="minorHAnsi"/>
          <w:color w:val="000000" w:themeColor="text1"/>
        </w:rPr>
        <w:t xml:space="preserve">The setting will ensure all employees receive appropriate training in accordance with statutory and/or setting requirements and priorities as well as to ensure its ongoing commitment to developing its workforce to ensure we offer quality learning and development experiences for children that continually improve. </w:t>
      </w:r>
    </w:p>
    <w:p w14:paraId="59D11BEC" w14:textId="77777777" w:rsidR="00176F4B" w:rsidRPr="009B079C" w:rsidRDefault="00176F4B" w:rsidP="00176F4B">
      <w:pPr>
        <w:spacing w:after="0"/>
        <w:jc w:val="both"/>
        <w:rPr>
          <w:rFonts w:ascii="Calibri" w:hAnsi="Calibri" w:cs="Calibri"/>
          <w:color w:val="000000" w:themeColor="text1"/>
        </w:rPr>
      </w:pPr>
      <w:r w:rsidRPr="009B079C">
        <w:rPr>
          <w:rFonts w:ascii="Calibri" w:hAnsi="Calibri" w:cs="Calibri"/>
          <w:color w:val="000000" w:themeColor="text1"/>
        </w:rPr>
        <w:t>All staff are expected to attend paediatric first aid training and safeguarding training every 3 years.</w:t>
      </w:r>
    </w:p>
    <w:p w14:paraId="462903E0" w14:textId="77777777" w:rsidR="00176F4B" w:rsidRPr="009B079C" w:rsidRDefault="00176F4B" w:rsidP="00176F4B">
      <w:pPr>
        <w:spacing w:after="0"/>
        <w:rPr>
          <w:rFonts w:ascii="Calibri" w:hAnsi="Calibri" w:cs="Calibri"/>
          <w:color w:val="000000" w:themeColor="text1"/>
        </w:rPr>
      </w:pPr>
      <w:r w:rsidRPr="009B079C">
        <w:rPr>
          <w:rFonts w:ascii="Calibri" w:hAnsi="Calibri" w:cs="Calibri"/>
          <w:color w:val="000000" w:themeColor="text1"/>
        </w:rPr>
        <w:t>If staff attend training during the opening hours of the setting, we ensure that there are adequate staff to maintain adult: child ratios, and to meet the minimum qualification requirements as stated in the Statutory Framework for the Early Years Foundation Stage (Sept 2021).</w:t>
      </w:r>
    </w:p>
    <w:p w14:paraId="2E868BBB" w14:textId="77777777" w:rsidR="00176F4B" w:rsidRPr="009B079C" w:rsidRDefault="00176F4B" w:rsidP="00176F4B">
      <w:pPr>
        <w:spacing w:after="0"/>
        <w:rPr>
          <w:rFonts w:ascii="Calibri" w:hAnsi="Calibri" w:cs="Calibri"/>
          <w:color w:val="000000" w:themeColor="text1"/>
        </w:rPr>
      </w:pPr>
    </w:p>
    <w:p w14:paraId="7AAB593A" w14:textId="77777777" w:rsidR="00176F4B" w:rsidRPr="009B079C" w:rsidRDefault="00176F4B" w:rsidP="00176F4B">
      <w:pPr>
        <w:spacing w:after="0"/>
        <w:rPr>
          <w:rFonts w:ascii="Calibri" w:hAnsi="Calibri" w:cs="Calibri"/>
          <w:bCs/>
          <w:color w:val="000000" w:themeColor="text1"/>
        </w:rPr>
      </w:pPr>
      <w:r w:rsidRPr="009B079C">
        <w:rPr>
          <w:rFonts w:ascii="Calibri" w:hAnsi="Calibri" w:cs="Calibri"/>
          <w:bCs/>
          <w:color w:val="000000" w:themeColor="text1"/>
        </w:rPr>
        <w:t xml:space="preserve">If staff attend training during evening and weekends, they will be paid for these hours. </w:t>
      </w:r>
    </w:p>
    <w:p w14:paraId="1A8AED2D" w14:textId="77777777" w:rsidR="00176F4B" w:rsidRPr="009B079C" w:rsidRDefault="00176F4B" w:rsidP="00176F4B">
      <w:pPr>
        <w:spacing w:after="0"/>
        <w:rPr>
          <w:rFonts w:ascii="Calibri" w:hAnsi="Calibri" w:cs="Calibri"/>
          <w:bCs/>
          <w:color w:val="000000" w:themeColor="text1"/>
        </w:rPr>
      </w:pPr>
    </w:p>
    <w:p w14:paraId="5EB9886D" w14:textId="77777777" w:rsidR="00176F4B" w:rsidRPr="009B079C" w:rsidRDefault="00176F4B" w:rsidP="00176F4B">
      <w:pPr>
        <w:spacing w:after="0"/>
        <w:rPr>
          <w:rFonts w:ascii="Calibri" w:hAnsi="Calibri" w:cs="Calibri"/>
          <w:color w:val="000000" w:themeColor="text1"/>
        </w:rPr>
      </w:pPr>
      <w:r w:rsidRPr="009B079C">
        <w:rPr>
          <w:rFonts w:ascii="Calibri" w:hAnsi="Calibri" w:cs="Calibri"/>
          <w:bCs/>
          <w:color w:val="000000" w:themeColor="text1"/>
        </w:rPr>
        <w:t xml:space="preserve">In small settings with only two staff present the law requires that one member of staff must be qualified to at least level 3 and the other member of staff must be qualified to at least level 2. </w:t>
      </w:r>
    </w:p>
    <w:p w14:paraId="0EB39677" w14:textId="77777777" w:rsidR="00176F4B" w:rsidRPr="009B079C" w:rsidRDefault="00176F4B" w:rsidP="00176F4B">
      <w:pPr>
        <w:spacing w:after="0"/>
        <w:rPr>
          <w:rFonts w:ascii="Calibri" w:hAnsi="Calibri" w:cs="Calibri"/>
          <w:color w:val="000000" w:themeColor="text1"/>
        </w:rPr>
      </w:pPr>
    </w:p>
    <w:p w14:paraId="1AA0170B" w14:textId="77777777" w:rsidR="00176F4B" w:rsidRPr="009B079C" w:rsidRDefault="00176F4B" w:rsidP="00176F4B">
      <w:pPr>
        <w:spacing w:after="0"/>
        <w:rPr>
          <w:rFonts w:ascii="Calibri" w:hAnsi="Calibri" w:cs="Calibri"/>
          <w:color w:val="000000" w:themeColor="text1"/>
        </w:rPr>
      </w:pPr>
      <w:r w:rsidRPr="009B079C">
        <w:rPr>
          <w:rFonts w:ascii="Calibri" w:hAnsi="Calibri" w:cs="Calibri"/>
          <w:color w:val="000000" w:themeColor="text1"/>
        </w:rPr>
        <w:t xml:space="preserve">Records of attendance on training attended will be kept by the setting leader and stored securely in the setting.  </w:t>
      </w:r>
    </w:p>
    <w:p w14:paraId="0AA0C33C" w14:textId="77777777" w:rsidR="00176F4B" w:rsidRPr="009B079C" w:rsidRDefault="00176F4B" w:rsidP="00176F4B">
      <w:pPr>
        <w:spacing w:after="0"/>
        <w:rPr>
          <w:rFonts w:ascii="Calibri" w:hAnsi="Calibri" w:cs="Calibri"/>
          <w:color w:val="000000" w:themeColor="text1"/>
        </w:rPr>
      </w:pPr>
    </w:p>
    <w:p w14:paraId="546E9E27" w14:textId="77777777" w:rsidR="00176F4B" w:rsidRPr="009B079C" w:rsidRDefault="00176F4B" w:rsidP="00176F4B">
      <w:pPr>
        <w:spacing w:after="0"/>
        <w:rPr>
          <w:rFonts w:ascii="Calibri" w:hAnsi="Calibri" w:cs="Calibri"/>
          <w:color w:val="000000" w:themeColor="text1"/>
        </w:rPr>
      </w:pPr>
      <w:r w:rsidRPr="009B079C">
        <w:rPr>
          <w:rFonts w:ascii="Calibri" w:hAnsi="Calibri" w:cs="Calibri"/>
          <w:color w:val="000000" w:themeColor="text1"/>
        </w:rPr>
        <w:t>Staff will be responsible for keeping their own portfolios up-to-date, and the portfolios should include qualification certificates and certificates from training attended.</w:t>
      </w:r>
    </w:p>
    <w:p w14:paraId="32B61157" w14:textId="77777777" w:rsidR="00176F4B" w:rsidRPr="009B079C" w:rsidRDefault="00176F4B" w:rsidP="00176F4B">
      <w:pPr>
        <w:spacing w:after="0"/>
        <w:rPr>
          <w:rFonts w:ascii="Calibri" w:hAnsi="Calibri" w:cs="Calibri"/>
          <w:bCs/>
          <w:color w:val="000000" w:themeColor="text1"/>
        </w:rPr>
      </w:pPr>
    </w:p>
    <w:p w14:paraId="0DC401E9" w14:textId="77777777" w:rsidR="00176F4B" w:rsidRPr="009B079C" w:rsidRDefault="00176F4B" w:rsidP="00176F4B">
      <w:pPr>
        <w:spacing w:after="0"/>
        <w:rPr>
          <w:rFonts w:ascii="Calibri" w:hAnsi="Calibri" w:cs="Calibri"/>
          <w:b/>
          <w:color w:val="000000" w:themeColor="text1"/>
        </w:rPr>
      </w:pPr>
      <w:r w:rsidRPr="009B079C">
        <w:rPr>
          <w:rFonts w:ascii="Calibri" w:hAnsi="Calibri" w:cs="Calibri"/>
          <w:bCs/>
          <w:color w:val="000000" w:themeColor="text1"/>
        </w:rPr>
        <w:t>Staff who have attended training will have an opportunity to disseminate training to the rest of the staff team.  They will be expected to determine how the training will impact on practice and on outcomes for children.</w:t>
      </w:r>
    </w:p>
    <w:p w14:paraId="338A102D" w14:textId="77777777" w:rsidR="00176F4B" w:rsidRPr="009B079C" w:rsidRDefault="00176F4B" w:rsidP="00176F4B">
      <w:pPr>
        <w:spacing w:after="0"/>
        <w:rPr>
          <w:rFonts w:ascii="Calibri" w:hAnsi="Calibri" w:cs="Calibri"/>
          <w:b/>
          <w:color w:val="000000" w:themeColor="text1"/>
        </w:rPr>
      </w:pPr>
    </w:p>
    <w:p w14:paraId="529B6198" w14:textId="77777777" w:rsidR="00176F4B" w:rsidRPr="009B079C" w:rsidRDefault="00176F4B" w:rsidP="00176F4B">
      <w:pPr>
        <w:spacing w:after="0"/>
        <w:rPr>
          <w:rFonts w:ascii="Calibri" w:hAnsi="Calibri" w:cs="Calibri"/>
          <w:bCs/>
          <w:color w:val="000000" w:themeColor="text1"/>
        </w:rPr>
      </w:pPr>
      <w:r w:rsidRPr="009B079C">
        <w:rPr>
          <w:rFonts w:ascii="Calibri" w:hAnsi="Calibri" w:cs="Calibri"/>
          <w:bCs/>
          <w:color w:val="000000" w:themeColor="text1"/>
        </w:rPr>
        <w:t>The setting will endeavour to support staff to improve their qualification levels wherever possible. For staff without a relevant qualification, we will consider supporting them to obtain a relevant level 2 qualification.</w:t>
      </w:r>
    </w:p>
    <w:p w14:paraId="2DFBD67E" w14:textId="77777777" w:rsidR="00176F4B" w:rsidRPr="009B079C" w:rsidRDefault="00176F4B" w:rsidP="00176F4B">
      <w:pPr>
        <w:spacing w:after="0"/>
        <w:jc w:val="both"/>
        <w:rPr>
          <w:rFonts w:ascii="Calibri" w:hAnsi="Calibri" w:cs="Calibri"/>
          <w:b/>
          <w:color w:val="000000" w:themeColor="text1"/>
        </w:rPr>
      </w:pPr>
    </w:p>
    <w:p w14:paraId="3160642F" w14:textId="6AD0D91C" w:rsidR="00176F4B" w:rsidRPr="000B73EB" w:rsidRDefault="000B73EB" w:rsidP="00BE1016">
      <w:pPr>
        <w:pStyle w:val="ListParagraph"/>
        <w:numPr>
          <w:ilvl w:val="1"/>
          <w:numId w:val="75"/>
        </w:numPr>
        <w:jc w:val="both"/>
        <w:rPr>
          <w:rFonts w:ascii="Calibri" w:hAnsi="Calibri" w:cs="Calibri"/>
          <w:b/>
          <w:bCs/>
          <w:color w:val="000000" w:themeColor="text1"/>
          <w:u w:val="single"/>
        </w:rPr>
      </w:pPr>
      <w:r w:rsidRPr="000B73EB">
        <w:rPr>
          <w:rFonts w:ascii="Calibri" w:hAnsi="Calibri" w:cs="Calibri"/>
          <w:b/>
          <w:bCs/>
          <w:color w:val="000000" w:themeColor="text1"/>
          <w:u w:val="single"/>
        </w:rPr>
        <w:t>Appraisals</w:t>
      </w:r>
      <w:r w:rsidR="00176F4B" w:rsidRPr="000B73EB">
        <w:rPr>
          <w:rFonts w:ascii="Calibri" w:hAnsi="Calibri" w:cs="Calibri"/>
          <w:b/>
          <w:bCs/>
          <w:color w:val="000000" w:themeColor="text1"/>
          <w:u w:val="single"/>
        </w:rPr>
        <w:t xml:space="preserve"> and supervision</w:t>
      </w:r>
    </w:p>
    <w:p w14:paraId="59F032B1" w14:textId="77777777" w:rsidR="00176F4B" w:rsidRPr="009B079C" w:rsidRDefault="00176F4B" w:rsidP="00176F4B">
      <w:pPr>
        <w:pStyle w:val="ListParagraph"/>
        <w:ind w:left="360"/>
        <w:jc w:val="both"/>
        <w:rPr>
          <w:rFonts w:ascii="Calibri" w:hAnsi="Calibri" w:cs="Calibri"/>
          <w:color w:val="000000" w:themeColor="text1"/>
          <w:u w:val="single"/>
        </w:rPr>
      </w:pPr>
    </w:p>
    <w:p w14:paraId="6ED5A569" w14:textId="77777777" w:rsidR="00176F4B" w:rsidRPr="009B079C" w:rsidRDefault="00176F4B" w:rsidP="00176F4B">
      <w:pPr>
        <w:jc w:val="both"/>
        <w:rPr>
          <w:rFonts w:ascii="Calibri" w:hAnsi="Calibri" w:cs="Calibri"/>
          <w:color w:val="000000" w:themeColor="text1"/>
        </w:rPr>
      </w:pPr>
      <w:r w:rsidRPr="009B079C">
        <w:rPr>
          <w:rFonts w:ascii="Calibri" w:hAnsi="Calibri" w:cs="Calibri"/>
          <w:color w:val="000000" w:themeColor="text1"/>
        </w:rPr>
        <w:t>We ensure that all staff have access to regular supervision meetings and appraisals.</w:t>
      </w:r>
    </w:p>
    <w:p w14:paraId="1537A9AE" w14:textId="77777777" w:rsidR="00176F4B" w:rsidRPr="009B079C" w:rsidRDefault="00176F4B" w:rsidP="00176F4B">
      <w:pPr>
        <w:jc w:val="both"/>
        <w:rPr>
          <w:rFonts w:ascii="Calibri" w:hAnsi="Calibri" w:cs="Calibri"/>
          <w:color w:val="000000" w:themeColor="text1"/>
        </w:rPr>
      </w:pPr>
      <w:r w:rsidRPr="009B079C">
        <w:rPr>
          <w:rFonts w:ascii="Calibri" w:hAnsi="Calibri" w:cs="Calibri"/>
          <w:color w:val="000000" w:themeColor="text1"/>
        </w:rPr>
        <w:lastRenderedPageBreak/>
        <w:t>The Registered Person will ensure the work of staff on a day-to-day basis is supervised so that staff are able to work as effectively as possible.</w:t>
      </w:r>
    </w:p>
    <w:p w14:paraId="1375277E" w14:textId="77777777" w:rsidR="00176F4B" w:rsidRPr="009B079C" w:rsidRDefault="00176F4B" w:rsidP="00176F4B">
      <w:pPr>
        <w:jc w:val="both"/>
        <w:rPr>
          <w:rFonts w:ascii="Calibri" w:hAnsi="Calibri" w:cs="Calibri"/>
          <w:bCs/>
          <w:color w:val="000000" w:themeColor="text1"/>
        </w:rPr>
      </w:pPr>
      <w:r w:rsidRPr="009B079C">
        <w:rPr>
          <w:rFonts w:ascii="Calibri" w:hAnsi="Calibri" w:cs="Calibri"/>
          <w:color w:val="000000" w:themeColor="text1"/>
        </w:rPr>
        <w:t>Formal supervision meetings with a line manager will give staff an opportunity to discuss sensitive issues confidentially, and to identify training needs.</w:t>
      </w:r>
      <w:r w:rsidRPr="009B079C">
        <w:rPr>
          <w:rFonts w:ascii="Calibri" w:hAnsi="Calibri" w:cs="Calibri"/>
          <w:bCs/>
          <w:color w:val="000000" w:themeColor="text1"/>
        </w:rPr>
        <w:t xml:space="preserve"> </w:t>
      </w:r>
    </w:p>
    <w:p w14:paraId="1078D7DB" w14:textId="77777777" w:rsidR="00176F4B" w:rsidRPr="009B079C" w:rsidRDefault="00176F4B" w:rsidP="00176F4B">
      <w:pPr>
        <w:jc w:val="both"/>
        <w:rPr>
          <w:rFonts w:ascii="Calibri" w:hAnsi="Calibri" w:cs="Calibri"/>
          <w:bCs/>
          <w:color w:val="000000" w:themeColor="text1"/>
        </w:rPr>
      </w:pPr>
      <w:r w:rsidRPr="009B079C">
        <w:rPr>
          <w:rFonts w:ascii="Calibri" w:hAnsi="Calibri" w:cs="Calibri"/>
          <w:bCs/>
          <w:color w:val="000000" w:themeColor="text1"/>
        </w:rPr>
        <w:t>Supervision will provide staff with the opportunities to:</w:t>
      </w:r>
    </w:p>
    <w:p w14:paraId="06FDA030" w14:textId="77777777" w:rsidR="00176F4B" w:rsidRPr="009B079C" w:rsidRDefault="00176F4B" w:rsidP="00BE1016">
      <w:pPr>
        <w:pStyle w:val="ListParagraph"/>
        <w:numPr>
          <w:ilvl w:val="0"/>
          <w:numId w:val="56"/>
        </w:numPr>
        <w:overflowPunct w:val="0"/>
        <w:autoSpaceDE w:val="0"/>
        <w:autoSpaceDN w:val="0"/>
        <w:adjustRightInd w:val="0"/>
        <w:spacing w:after="0" w:line="240" w:lineRule="auto"/>
        <w:jc w:val="both"/>
        <w:textAlignment w:val="baseline"/>
        <w:rPr>
          <w:rFonts w:ascii="Calibri" w:hAnsi="Calibri" w:cs="Calibri"/>
          <w:bCs/>
          <w:color w:val="000000" w:themeColor="text1"/>
        </w:rPr>
      </w:pPr>
      <w:r w:rsidRPr="009B079C">
        <w:rPr>
          <w:rFonts w:ascii="Calibri" w:hAnsi="Calibri" w:cs="Calibri"/>
          <w:bCs/>
          <w:color w:val="000000" w:themeColor="text1"/>
        </w:rPr>
        <w:t xml:space="preserve">Discuss any issues, particularly concerning children’s development or </w:t>
      </w:r>
      <w:proofErr w:type="gramStart"/>
      <w:r w:rsidRPr="009B079C">
        <w:rPr>
          <w:rFonts w:ascii="Calibri" w:hAnsi="Calibri" w:cs="Calibri"/>
          <w:bCs/>
          <w:color w:val="000000" w:themeColor="text1"/>
        </w:rPr>
        <w:t>well-being;</w:t>
      </w:r>
      <w:proofErr w:type="gramEnd"/>
    </w:p>
    <w:p w14:paraId="4AF70AAF" w14:textId="77777777" w:rsidR="00176F4B" w:rsidRPr="009B079C" w:rsidRDefault="00176F4B" w:rsidP="00BE1016">
      <w:pPr>
        <w:numPr>
          <w:ilvl w:val="0"/>
          <w:numId w:val="56"/>
        </w:numPr>
        <w:overflowPunct w:val="0"/>
        <w:autoSpaceDE w:val="0"/>
        <w:autoSpaceDN w:val="0"/>
        <w:adjustRightInd w:val="0"/>
        <w:spacing w:after="0" w:line="240" w:lineRule="auto"/>
        <w:jc w:val="both"/>
        <w:textAlignment w:val="baseline"/>
        <w:rPr>
          <w:rFonts w:ascii="Calibri" w:hAnsi="Calibri" w:cs="Calibri"/>
          <w:bCs/>
          <w:color w:val="000000" w:themeColor="text1"/>
        </w:rPr>
      </w:pPr>
      <w:r w:rsidRPr="009B079C">
        <w:rPr>
          <w:rFonts w:ascii="Calibri" w:hAnsi="Calibri" w:cs="Calibri"/>
          <w:bCs/>
          <w:color w:val="000000" w:themeColor="text1"/>
        </w:rPr>
        <w:t>Identify solutions to address issues as they arise and</w:t>
      </w:r>
    </w:p>
    <w:p w14:paraId="0261ACBA" w14:textId="77777777" w:rsidR="00176F4B" w:rsidRPr="009B079C" w:rsidRDefault="00176F4B" w:rsidP="00BE1016">
      <w:pPr>
        <w:numPr>
          <w:ilvl w:val="0"/>
          <w:numId w:val="56"/>
        </w:numPr>
        <w:overflowPunct w:val="0"/>
        <w:autoSpaceDE w:val="0"/>
        <w:autoSpaceDN w:val="0"/>
        <w:adjustRightInd w:val="0"/>
        <w:spacing w:after="0" w:line="240" w:lineRule="auto"/>
        <w:jc w:val="both"/>
        <w:textAlignment w:val="baseline"/>
        <w:rPr>
          <w:rFonts w:ascii="Calibri" w:hAnsi="Calibri" w:cs="Calibri"/>
          <w:bCs/>
          <w:color w:val="000000" w:themeColor="text1"/>
        </w:rPr>
      </w:pPr>
      <w:r w:rsidRPr="009B079C">
        <w:rPr>
          <w:rFonts w:ascii="Calibri" w:hAnsi="Calibri" w:cs="Calibri"/>
          <w:bCs/>
          <w:color w:val="000000" w:themeColor="text1"/>
        </w:rPr>
        <w:t>Receive coaching to improve their personal effectiveness.</w:t>
      </w:r>
    </w:p>
    <w:p w14:paraId="782C042E" w14:textId="77777777" w:rsidR="00176F4B" w:rsidRPr="009B079C" w:rsidRDefault="00176F4B" w:rsidP="00176F4B">
      <w:pPr>
        <w:overflowPunct w:val="0"/>
        <w:autoSpaceDE w:val="0"/>
        <w:autoSpaceDN w:val="0"/>
        <w:adjustRightInd w:val="0"/>
        <w:spacing w:after="0" w:line="240" w:lineRule="auto"/>
        <w:ind w:left="1080"/>
        <w:jc w:val="both"/>
        <w:textAlignment w:val="baseline"/>
        <w:rPr>
          <w:rFonts w:ascii="Calibri" w:hAnsi="Calibri" w:cs="Calibri"/>
          <w:bCs/>
          <w:color w:val="000000" w:themeColor="text1"/>
        </w:rPr>
      </w:pPr>
    </w:p>
    <w:p w14:paraId="4BA943C9" w14:textId="77777777" w:rsidR="00176F4B" w:rsidRPr="009B079C" w:rsidRDefault="00176F4B" w:rsidP="00176F4B">
      <w:pPr>
        <w:jc w:val="both"/>
        <w:rPr>
          <w:rFonts w:ascii="Calibri" w:hAnsi="Calibri" w:cs="Calibri"/>
          <w:bCs/>
          <w:color w:val="000000" w:themeColor="text1"/>
        </w:rPr>
      </w:pPr>
      <w:r w:rsidRPr="009B079C">
        <w:rPr>
          <w:rFonts w:ascii="Calibri" w:hAnsi="Calibri" w:cs="Calibri"/>
          <w:bCs/>
          <w:color w:val="000000" w:themeColor="text1"/>
        </w:rPr>
        <w:t xml:space="preserve">In addition to formal and informal supervision, all staff will have an annual appraisal.  This will cover feedback from both the employee and employer on </w:t>
      </w:r>
      <w:proofErr w:type="gramStart"/>
      <w:r w:rsidRPr="009B079C">
        <w:rPr>
          <w:rFonts w:ascii="Calibri" w:hAnsi="Calibri" w:cs="Calibri"/>
          <w:bCs/>
          <w:color w:val="000000" w:themeColor="text1"/>
        </w:rPr>
        <w:t>performance, and</w:t>
      </w:r>
      <w:proofErr w:type="gramEnd"/>
      <w:r w:rsidRPr="009B079C">
        <w:rPr>
          <w:rFonts w:ascii="Calibri" w:hAnsi="Calibri" w:cs="Calibri"/>
          <w:bCs/>
          <w:color w:val="000000" w:themeColor="text1"/>
        </w:rPr>
        <w:t xml:space="preserve"> identify targets and training needs for the forthcoming year.</w:t>
      </w:r>
    </w:p>
    <w:p w14:paraId="379A5627" w14:textId="77777777" w:rsidR="00176F4B" w:rsidRPr="009B079C" w:rsidRDefault="00176F4B" w:rsidP="00176F4B">
      <w:pPr>
        <w:pStyle w:val="Default"/>
        <w:ind w:right="424"/>
        <w:rPr>
          <w:rFonts w:asciiTheme="minorHAnsi" w:hAnsiTheme="minorHAnsi" w:cstheme="minorHAnsi"/>
          <w:b/>
          <w:color w:val="000000" w:themeColor="text1"/>
          <w:sz w:val="22"/>
          <w:szCs w:val="22"/>
        </w:rPr>
      </w:pPr>
      <w:bookmarkStart w:id="125" w:name="Probationary_Periods"/>
      <w:r w:rsidRPr="009B079C">
        <w:rPr>
          <w:rFonts w:asciiTheme="minorHAnsi" w:hAnsiTheme="minorHAnsi" w:cstheme="minorHAnsi"/>
          <w:b/>
          <w:color w:val="000000" w:themeColor="text1"/>
          <w:sz w:val="22"/>
          <w:szCs w:val="22"/>
        </w:rPr>
        <w:t>Probationary Periods</w:t>
      </w:r>
    </w:p>
    <w:bookmarkEnd w:id="125"/>
    <w:p w14:paraId="36E7F1BB" w14:textId="77777777" w:rsidR="00176F4B" w:rsidRPr="009B079C" w:rsidRDefault="00176F4B" w:rsidP="00176F4B">
      <w:pPr>
        <w:pStyle w:val="Default"/>
        <w:ind w:left="1134" w:right="424"/>
        <w:rPr>
          <w:rFonts w:asciiTheme="minorHAnsi" w:hAnsiTheme="minorHAnsi" w:cstheme="minorHAnsi"/>
          <w:b/>
          <w:color w:val="000000" w:themeColor="text1"/>
          <w:sz w:val="22"/>
          <w:szCs w:val="22"/>
          <w:u w:val="single"/>
        </w:rPr>
      </w:pPr>
    </w:p>
    <w:p w14:paraId="7B316B6C" w14:textId="77777777" w:rsidR="00176F4B" w:rsidRPr="009B079C" w:rsidRDefault="00176F4B" w:rsidP="00176F4B">
      <w:pPr>
        <w:pStyle w:val="CM99"/>
        <w:spacing w:line="260" w:lineRule="atLeast"/>
        <w:ind w:right="424"/>
        <w:rPr>
          <w:rFonts w:asciiTheme="minorHAnsi" w:hAnsiTheme="minorHAnsi" w:cstheme="minorHAnsi"/>
          <w:color w:val="000000" w:themeColor="text1"/>
          <w:sz w:val="22"/>
          <w:szCs w:val="22"/>
        </w:rPr>
      </w:pPr>
      <w:r w:rsidRPr="009B079C">
        <w:rPr>
          <w:rFonts w:asciiTheme="minorHAnsi" w:hAnsiTheme="minorHAnsi" w:cstheme="minorHAnsi"/>
          <w:color w:val="000000" w:themeColor="text1"/>
          <w:sz w:val="22"/>
          <w:szCs w:val="22"/>
        </w:rPr>
        <w:t>All new support staff employees will be subject to a probationary period which will be set out in the conditional offer letter and confirmed in the confirmation of appointment and the written statement of employment particulars.</w:t>
      </w:r>
    </w:p>
    <w:p w14:paraId="31F2FBEE" w14:textId="77777777" w:rsidR="00176F4B" w:rsidRPr="009B079C" w:rsidRDefault="00176F4B" w:rsidP="00176F4B">
      <w:pPr>
        <w:pStyle w:val="CM99"/>
        <w:spacing w:line="260" w:lineRule="atLeast"/>
        <w:ind w:right="424"/>
        <w:rPr>
          <w:rFonts w:asciiTheme="minorHAnsi" w:hAnsiTheme="minorHAnsi" w:cstheme="minorHAnsi"/>
          <w:color w:val="000000" w:themeColor="text1"/>
          <w:sz w:val="22"/>
          <w:szCs w:val="22"/>
        </w:rPr>
      </w:pPr>
      <w:r w:rsidRPr="009B079C">
        <w:rPr>
          <w:rFonts w:asciiTheme="minorHAnsi" w:hAnsiTheme="minorHAnsi" w:cstheme="minorHAnsi"/>
          <w:color w:val="000000" w:themeColor="text1"/>
          <w:sz w:val="22"/>
          <w:szCs w:val="22"/>
        </w:rPr>
        <w:t>Probationary service shall not apply to any member of staff with previous continuous service with another local authority, or with other previous service accepted by the setting, as appropriate to the post being filled.</w:t>
      </w:r>
      <w:bookmarkStart w:id="126" w:name="Single_Central_Record"/>
    </w:p>
    <w:p w14:paraId="51B7B04D" w14:textId="77777777" w:rsidR="00176F4B" w:rsidRPr="009B079C" w:rsidRDefault="00176F4B" w:rsidP="00176F4B">
      <w:pPr>
        <w:pStyle w:val="CM99"/>
        <w:spacing w:line="260" w:lineRule="atLeast"/>
        <w:ind w:right="424"/>
        <w:rPr>
          <w:rFonts w:asciiTheme="minorHAnsi" w:hAnsiTheme="minorHAnsi" w:cstheme="minorHAnsi"/>
          <w:color w:val="000000" w:themeColor="text1"/>
          <w:sz w:val="22"/>
          <w:szCs w:val="22"/>
        </w:rPr>
      </w:pPr>
      <w:r w:rsidRPr="009B079C">
        <w:rPr>
          <w:rFonts w:asciiTheme="minorHAnsi" w:hAnsiTheme="minorHAnsi" w:cstheme="minorHAnsi"/>
          <w:b/>
          <w:color w:val="000000" w:themeColor="text1"/>
          <w:sz w:val="22"/>
          <w:szCs w:val="22"/>
        </w:rPr>
        <w:t>Single Central Record</w:t>
      </w:r>
    </w:p>
    <w:bookmarkEnd w:id="126"/>
    <w:p w14:paraId="0EF367D2" w14:textId="77777777" w:rsidR="00176F4B" w:rsidRPr="009B079C" w:rsidRDefault="00176F4B" w:rsidP="00176F4B">
      <w:pPr>
        <w:pStyle w:val="Default"/>
        <w:ind w:right="424"/>
        <w:rPr>
          <w:rFonts w:asciiTheme="minorHAnsi" w:hAnsiTheme="minorHAnsi" w:cstheme="minorHAnsi"/>
          <w:color w:val="000000" w:themeColor="text1"/>
          <w:sz w:val="22"/>
          <w:szCs w:val="22"/>
        </w:rPr>
      </w:pPr>
      <w:r w:rsidRPr="009B079C">
        <w:rPr>
          <w:rFonts w:asciiTheme="minorHAnsi" w:hAnsiTheme="minorHAnsi" w:cstheme="minorHAnsi"/>
          <w:color w:val="000000" w:themeColor="text1"/>
          <w:sz w:val="22"/>
          <w:szCs w:val="22"/>
        </w:rPr>
        <w:t xml:space="preserve">Setting must maintain a record of all the pre-employment checks of employees (including supply staff and regular volunteers) who work in the setting. This record is subject to inspection by Ofsted.  </w:t>
      </w:r>
    </w:p>
    <w:p w14:paraId="2AE2A1B5" w14:textId="77777777" w:rsidR="00176F4B" w:rsidRPr="009B079C" w:rsidRDefault="00176F4B" w:rsidP="00176F4B">
      <w:pPr>
        <w:pStyle w:val="Default"/>
        <w:ind w:left="1134" w:right="424"/>
        <w:rPr>
          <w:rFonts w:asciiTheme="minorHAnsi" w:hAnsiTheme="minorHAnsi" w:cstheme="minorHAnsi"/>
          <w:color w:val="000000" w:themeColor="text1"/>
          <w:sz w:val="22"/>
          <w:szCs w:val="22"/>
        </w:rPr>
      </w:pPr>
    </w:p>
    <w:p w14:paraId="53625BFE" w14:textId="77777777" w:rsidR="00176F4B" w:rsidRPr="009B079C" w:rsidRDefault="00176F4B" w:rsidP="00176F4B">
      <w:pPr>
        <w:pStyle w:val="Default"/>
        <w:ind w:right="424"/>
        <w:rPr>
          <w:rFonts w:asciiTheme="minorHAnsi" w:hAnsiTheme="minorHAnsi" w:cstheme="minorHAnsi"/>
          <w:color w:val="000000" w:themeColor="text1"/>
          <w:sz w:val="22"/>
          <w:szCs w:val="22"/>
        </w:rPr>
      </w:pPr>
      <w:r w:rsidRPr="009B079C">
        <w:rPr>
          <w:rFonts w:asciiTheme="minorHAnsi" w:hAnsiTheme="minorHAnsi" w:cstheme="minorHAnsi"/>
          <w:color w:val="000000" w:themeColor="text1"/>
          <w:sz w:val="22"/>
          <w:szCs w:val="22"/>
        </w:rPr>
        <w:t>The setting’s record must cover all staff, including students and volunteers, agency and third-party supply staff, even if they work for one day.</w:t>
      </w:r>
    </w:p>
    <w:p w14:paraId="7F7004CC" w14:textId="77777777" w:rsidR="00176F4B" w:rsidRPr="009B079C" w:rsidRDefault="00176F4B" w:rsidP="00176F4B">
      <w:pPr>
        <w:pStyle w:val="Default"/>
        <w:ind w:left="1134" w:right="424"/>
        <w:rPr>
          <w:rFonts w:asciiTheme="minorHAnsi" w:hAnsiTheme="minorHAnsi" w:cstheme="minorHAnsi"/>
          <w:color w:val="000000" w:themeColor="text1"/>
          <w:sz w:val="22"/>
          <w:szCs w:val="22"/>
        </w:rPr>
      </w:pPr>
    </w:p>
    <w:p w14:paraId="07750B09" w14:textId="77777777" w:rsidR="00176F4B" w:rsidRPr="009B079C" w:rsidRDefault="00176F4B" w:rsidP="00176F4B">
      <w:pPr>
        <w:pStyle w:val="Default"/>
        <w:ind w:right="424"/>
        <w:rPr>
          <w:rFonts w:asciiTheme="minorHAnsi" w:hAnsiTheme="minorHAnsi" w:cstheme="minorHAnsi"/>
          <w:color w:val="000000" w:themeColor="text1"/>
          <w:sz w:val="22"/>
          <w:szCs w:val="22"/>
        </w:rPr>
      </w:pPr>
      <w:r w:rsidRPr="009B079C">
        <w:rPr>
          <w:rFonts w:asciiTheme="minorHAnsi" w:hAnsiTheme="minorHAnsi" w:cstheme="minorHAnsi"/>
          <w:color w:val="000000" w:themeColor="text1"/>
          <w:sz w:val="22"/>
          <w:szCs w:val="22"/>
        </w:rPr>
        <w:t xml:space="preserve">The record must indicate whether the following checks have been carried out or certificates obtained, and the date on which each check was completed, or certificate obtained: </w:t>
      </w:r>
    </w:p>
    <w:p w14:paraId="303514BD" w14:textId="77777777" w:rsidR="00176F4B" w:rsidRPr="009B079C" w:rsidRDefault="00176F4B" w:rsidP="00176F4B">
      <w:pPr>
        <w:pStyle w:val="Default"/>
        <w:ind w:left="1134" w:right="424"/>
        <w:rPr>
          <w:rFonts w:asciiTheme="minorHAnsi" w:hAnsiTheme="minorHAnsi" w:cstheme="minorHAnsi"/>
          <w:color w:val="000000" w:themeColor="text1"/>
          <w:sz w:val="22"/>
          <w:szCs w:val="22"/>
        </w:rPr>
      </w:pPr>
    </w:p>
    <w:p w14:paraId="7F696089" w14:textId="77777777" w:rsidR="00176F4B" w:rsidRPr="009B079C" w:rsidRDefault="00176F4B" w:rsidP="00BE1016">
      <w:pPr>
        <w:pStyle w:val="Default"/>
        <w:numPr>
          <w:ilvl w:val="0"/>
          <w:numId w:val="62"/>
        </w:numPr>
        <w:ind w:right="424"/>
        <w:rPr>
          <w:rFonts w:asciiTheme="minorHAnsi" w:hAnsiTheme="minorHAnsi" w:cstheme="minorHAnsi"/>
          <w:color w:val="000000" w:themeColor="text1"/>
          <w:sz w:val="22"/>
          <w:szCs w:val="22"/>
        </w:rPr>
      </w:pPr>
      <w:r w:rsidRPr="009B079C">
        <w:rPr>
          <w:rFonts w:asciiTheme="minorHAnsi" w:hAnsiTheme="minorHAnsi" w:cstheme="minorHAnsi"/>
          <w:color w:val="000000" w:themeColor="text1"/>
          <w:sz w:val="22"/>
          <w:szCs w:val="22"/>
        </w:rPr>
        <w:t xml:space="preserve">an identity </w:t>
      </w:r>
      <w:proofErr w:type="gramStart"/>
      <w:r w:rsidRPr="009B079C">
        <w:rPr>
          <w:rFonts w:asciiTheme="minorHAnsi" w:hAnsiTheme="minorHAnsi" w:cstheme="minorHAnsi"/>
          <w:color w:val="000000" w:themeColor="text1"/>
          <w:sz w:val="22"/>
          <w:szCs w:val="22"/>
        </w:rPr>
        <w:t>check</w:t>
      </w:r>
      <w:proofErr w:type="gramEnd"/>
    </w:p>
    <w:p w14:paraId="08A96BB9" w14:textId="77777777" w:rsidR="00176F4B" w:rsidRPr="009B079C" w:rsidRDefault="00176F4B" w:rsidP="00BE1016">
      <w:pPr>
        <w:pStyle w:val="Default"/>
        <w:numPr>
          <w:ilvl w:val="0"/>
          <w:numId w:val="62"/>
        </w:numPr>
        <w:ind w:right="424"/>
        <w:rPr>
          <w:rFonts w:asciiTheme="minorHAnsi" w:hAnsiTheme="minorHAnsi" w:cstheme="minorHAnsi"/>
          <w:color w:val="000000" w:themeColor="text1"/>
          <w:sz w:val="22"/>
          <w:szCs w:val="22"/>
        </w:rPr>
      </w:pPr>
      <w:r w:rsidRPr="009B079C">
        <w:rPr>
          <w:rFonts w:asciiTheme="minorHAnsi" w:hAnsiTheme="minorHAnsi" w:cstheme="minorHAnsi"/>
          <w:color w:val="000000" w:themeColor="text1"/>
          <w:sz w:val="22"/>
          <w:szCs w:val="22"/>
        </w:rPr>
        <w:t xml:space="preserve">a barred list </w:t>
      </w:r>
      <w:proofErr w:type="gramStart"/>
      <w:r w:rsidRPr="009B079C">
        <w:rPr>
          <w:rFonts w:asciiTheme="minorHAnsi" w:hAnsiTheme="minorHAnsi" w:cstheme="minorHAnsi"/>
          <w:color w:val="000000" w:themeColor="text1"/>
          <w:sz w:val="22"/>
          <w:szCs w:val="22"/>
        </w:rPr>
        <w:t>check</w:t>
      </w:r>
      <w:proofErr w:type="gramEnd"/>
    </w:p>
    <w:p w14:paraId="669646BC" w14:textId="77777777" w:rsidR="00176F4B" w:rsidRPr="009B079C" w:rsidRDefault="00176F4B" w:rsidP="00BE1016">
      <w:pPr>
        <w:pStyle w:val="Default"/>
        <w:numPr>
          <w:ilvl w:val="0"/>
          <w:numId w:val="62"/>
        </w:numPr>
        <w:ind w:right="424"/>
        <w:rPr>
          <w:rFonts w:asciiTheme="minorHAnsi" w:hAnsiTheme="minorHAnsi" w:cstheme="minorHAnsi"/>
          <w:color w:val="000000" w:themeColor="text1"/>
          <w:sz w:val="22"/>
          <w:szCs w:val="22"/>
        </w:rPr>
      </w:pPr>
      <w:r w:rsidRPr="009B079C">
        <w:rPr>
          <w:rFonts w:asciiTheme="minorHAnsi" w:hAnsiTheme="minorHAnsi" w:cstheme="minorHAnsi"/>
          <w:color w:val="000000" w:themeColor="text1"/>
          <w:sz w:val="22"/>
          <w:szCs w:val="22"/>
        </w:rPr>
        <w:t xml:space="preserve">an enhanced DBS check requested/certificate </w:t>
      </w:r>
      <w:proofErr w:type="gramStart"/>
      <w:r w:rsidRPr="009B079C">
        <w:rPr>
          <w:rFonts w:asciiTheme="minorHAnsi" w:hAnsiTheme="minorHAnsi" w:cstheme="minorHAnsi"/>
          <w:color w:val="000000" w:themeColor="text1"/>
          <w:sz w:val="22"/>
          <w:szCs w:val="22"/>
        </w:rPr>
        <w:t>provided</w:t>
      </w:r>
      <w:proofErr w:type="gramEnd"/>
    </w:p>
    <w:p w14:paraId="2E2492C8" w14:textId="77777777" w:rsidR="00176F4B" w:rsidRPr="009B079C" w:rsidRDefault="00176F4B" w:rsidP="00BE1016">
      <w:pPr>
        <w:pStyle w:val="Default"/>
        <w:numPr>
          <w:ilvl w:val="0"/>
          <w:numId w:val="62"/>
        </w:numPr>
        <w:ind w:right="424"/>
        <w:rPr>
          <w:rFonts w:asciiTheme="minorHAnsi" w:hAnsiTheme="minorHAnsi" w:cstheme="minorHAnsi"/>
          <w:color w:val="000000" w:themeColor="text1"/>
          <w:sz w:val="22"/>
          <w:szCs w:val="22"/>
        </w:rPr>
      </w:pPr>
      <w:r w:rsidRPr="009B079C">
        <w:rPr>
          <w:rFonts w:asciiTheme="minorHAnsi" w:hAnsiTheme="minorHAnsi" w:cstheme="minorHAnsi"/>
          <w:color w:val="000000" w:themeColor="text1"/>
          <w:sz w:val="22"/>
          <w:szCs w:val="22"/>
        </w:rPr>
        <w:t xml:space="preserve">a check of professional qualifications, where required; and </w:t>
      </w:r>
    </w:p>
    <w:p w14:paraId="4C1FDF7E" w14:textId="77777777" w:rsidR="00176F4B" w:rsidRPr="009B079C" w:rsidRDefault="00176F4B" w:rsidP="00BE1016">
      <w:pPr>
        <w:pStyle w:val="Default"/>
        <w:numPr>
          <w:ilvl w:val="0"/>
          <w:numId w:val="62"/>
        </w:numPr>
        <w:ind w:right="424"/>
        <w:rPr>
          <w:rFonts w:asciiTheme="minorHAnsi" w:hAnsiTheme="minorHAnsi" w:cstheme="minorHAnsi"/>
          <w:color w:val="000000" w:themeColor="text1"/>
          <w:sz w:val="22"/>
          <w:szCs w:val="22"/>
        </w:rPr>
      </w:pPr>
      <w:r w:rsidRPr="009B079C">
        <w:rPr>
          <w:rFonts w:asciiTheme="minorHAnsi" w:hAnsiTheme="minorHAnsi" w:cstheme="minorHAnsi"/>
          <w:color w:val="000000" w:themeColor="text1"/>
          <w:sz w:val="22"/>
          <w:szCs w:val="22"/>
        </w:rPr>
        <w:t>a check to establish the person’s right to work in the United Kingdom.</w:t>
      </w:r>
    </w:p>
    <w:p w14:paraId="7DCDC0A2" w14:textId="77777777" w:rsidR="00176F4B" w:rsidRPr="009B079C" w:rsidRDefault="00176F4B" w:rsidP="00176F4B">
      <w:pPr>
        <w:rPr>
          <w:rFonts w:cstheme="minorHAnsi"/>
          <w:color w:val="000000" w:themeColor="text1"/>
          <w:lang w:val="en-US" w:eastAsia="en-US"/>
        </w:rPr>
      </w:pPr>
    </w:p>
    <w:p w14:paraId="5C5D9FD1" w14:textId="77777777" w:rsidR="003E1E6D" w:rsidRDefault="003E1E6D" w:rsidP="003E1E6D">
      <w:pPr>
        <w:pStyle w:val="Default"/>
        <w:ind w:right="424"/>
        <w:rPr>
          <w:rFonts w:asciiTheme="minorHAnsi" w:hAnsiTheme="minorHAnsi" w:cstheme="minorHAnsi"/>
          <w:b/>
          <w:bCs/>
          <w:color w:val="00B050"/>
          <w:sz w:val="22"/>
          <w:szCs w:val="22"/>
          <w:lang w:eastAsia="en-GB"/>
        </w:rPr>
      </w:pPr>
      <w:bookmarkStart w:id="127" w:name="Volunteers"/>
      <w:r w:rsidRPr="003E1E6D">
        <w:rPr>
          <w:rFonts w:asciiTheme="minorHAnsi" w:hAnsiTheme="minorHAnsi" w:cstheme="minorHAnsi"/>
          <w:b/>
          <w:bCs/>
          <w:color w:val="00B050"/>
          <w:sz w:val="22"/>
          <w:szCs w:val="22"/>
          <w:lang w:eastAsia="en-GB"/>
        </w:rPr>
        <w:t>Committee Members</w:t>
      </w:r>
    </w:p>
    <w:p w14:paraId="2D92FC21" w14:textId="77777777" w:rsidR="003E1E6D" w:rsidRPr="003E1E6D" w:rsidRDefault="003E1E6D" w:rsidP="003E1E6D">
      <w:pPr>
        <w:pStyle w:val="Default"/>
        <w:ind w:right="424"/>
        <w:rPr>
          <w:rFonts w:asciiTheme="minorHAnsi" w:hAnsiTheme="minorHAnsi" w:cstheme="minorHAnsi"/>
          <w:b/>
          <w:bCs/>
          <w:color w:val="00B050"/>
          <w:sz w:val="22"/>
          <w:szCs w:val="22"/>
          <w:lang w:eastAsia="en-GB"/>
        </w:rPr>
      </w:pPr>
    </w:p>
    <w:p w14:paraId="0EC8F357" w14:textId="77777777" w:rsidR="003E1E6D" w:rsidRDefault="003E1E6D" w:rsidP="003E1E6D">
      <w:pPr>
        <w:pStyle w:val="Default"/>
        <w:ind w:right="424"/>
        <w:rPr>
          <w:rFonts w:asciiTheme="minorHAnsi" w:hAnsiTheme="minorHAnsi" w:cstheme="minorHAnsi"/>
          <w:color w:val="00B050"/>
          <w:sz w:val="22"/>
          <w:szCs w:val="22"/>
          <w:lang w:eastAsia="en-GB"/>
        </w:rPr>
      </w:pPr>
      <w:r w:rsidRPr="003E1E6D">
        <w:rPr>
          <w:rFonts w:asciiTheme="minorHAnsi" w:hAnsiTheme="minorHAnsi" w:cstheme="minorHAnsi"/>
          <w:color w:val="00B050"/>
          <w:sz w:val="22"/>
          <w:szCs w:val="22"/>
          <w:lang w:eastAsia="en-GB"/>
        </w:rPr>
        <w:t xml:space="preserve">All members of the committee should complete safeguarding and child protection training appropriate to equip them with the knowledge to challenge and assure themselves that appropriate safeguarding policies and procedures are in place within the setting. </w:t>
      </w:r>
    </w:p>
    <w:p w14:paraId="4D65FD59" w14:textId="77777777" w:rsidR="003E1E6D" w:rsidRPr="003E1E6D" w:rsidRDefault="003E1E6D" w:rsidP="003E1E6D">
      <w:pPr>
        <w:pStyle w:val="Default"/>
        <w:ind w:right="424"/>
        <w:rPr>
          <w:rFonts w:asciiTheme="minorHAnsi" w:hAnsiTheme="minorHAnsi" w:cstheme="minorHAnsi"/>
          <w:color w:val="00B050"/>
          <w:sz w:val="22"/>
          <w:szCs w:val="22"/>
          <w:lang w:eastAsia="en-GB"/>
        </w:rPr>
      </w:pPr>
    </w:p>
    <w:p w14:paraId="5963FB37" w14:textId="7ADF3D39" w:rsidR="00176F4B" w:rsidRPr="009B079C" w:rsidRDefault="00176F4B" w:rsidP="00176F4B">
      <w:pPr>
        <w:pStyle w:val="Default"/>
        <w:ind w:right="424"/>
        <w:rPr>
          <w:rFonts w:asciiTheme="minorHAnsi" w:hAnsiTheme="minorHAnsi" w:cstheme="minorHAnsi"/>
          <w:b/>
          <w:bCs/>
          <w:color w:val="000000" w:themeColor="text1"/>
          <w:sz w:val="22"/>
          <w:szCs w:val="22"/>
          <w:lang w:eastAsia="en-GB"/>
        </w:rPr>
      </w:pPr>
      <w:r w:rsidRPr="009B079C">
        <w:rPr>
          <w:rFonts w:asciiTheme="minorHAnsi" w:hAnsiTheme="minorHAnsi" w:cstheme="minorHAnsi"/>
          <w:b/>
          <w:bCs/>
          <w:color w:val="000000" w:themeColor="text1"/>
          <w:sz w:val="22"/>
          <w:szCs w:val="22"/>
          <w:lang w:eastAsia="en-GB"/>
        </w:rPr>
        <w:t>Volunteers</w:t>
      </w:r>
    </w:p>
    <w:bookmarkEnd w:id="127"/>
    <w:p w14:paraId="6BA94A44" w14:textId="77777777" w:rsidR="00176F4B" w:rsidRPr="009B079C" w:rsidRDefault="00176F4B" w:rsidP="00176F4B">
      <w:pPr>
        <w:pStyle w:val="Default"/>
        <w:ind w:left="1134" w:right="424"/>
        <w:rPr>
          <w:rFonts w:asciiTheme="minorHAnsi" w:hAnsiTheme="minorHAnsi" w:cstheme="minorHAnsi"/>
          <w:color w:val="000000" w:themeColor="text1"/>
          <w:sz w:val="22"/>
          <w:szCs w:val="22"/>
          <w:lang w:eastAsia="en-GB"/>
        </w:rPr>
      </w:pPr>
    </w:p>
    <w:p w14:paraId="5892F203" w14:textId="77777777" w:rsidR="00176F4B" w:rsidRPr="009B079C" w:rsidRDefault="00176F4B" w:rsidP="00176F4B">
      <w:pPr>
        <w:pStyle w:val="Default"/>
        <w:ind w:right="424"/>
        <w:rPr>
          <w:rFonts w:asciiTheme="minorHAnsi" w:hAnsiTheme="minorHAnsi" w:cstheme="minorHAnsi"/>
          <w:color w:val="000000" w:themeColor="text1"/>
          <w:sz w:val="22"/>
          <w:szCs w:val="22"/>
        </w:rPr>
      </w:pPr>
      <w:r w:rsidRPr="009B079C">
        <w:rPr>
          <w:rFonts w:asciiTheme="minorHAnsi" w:hAnsiTheme="minorHAnsi" w:cstheme="minorHAnsi"/>
          <w:color w:val="000000" w:themeColor="text1"/>
          <w:sz w:val="22"/>
          <w:szCs w:val="22"/>
        </w:rPr>
        <w:t xml:space="preserve">Under no circumstances should a volunteer on whom no checks have been obtained be left unsupervised or allowed to work in regulated activity. Whilst volunteers play an important role and are often seen by children as being safe and trustworthy adults, the nature of voluntary roles varies. The setting will undertake a written risk assessment and apply professional judgement and experience when deciding what checks, if any, are required. </w:t>
      </w:r>
    </w:p>
    <w:p w14:paraId="185B38BB" w14:textId="77777777" w:rsidR="00176F4B" w:rsidRPr="009B079C" w:rsidRDefault="00176F4B" w:rsidP="00176F4B">
      <w:pPr>
        <w:pStyle w:val="Default"/>
        <w:ind w:left="1134" w:right="424"/>
        <w:rPr>
          <w:rFonts w:asciiTheme="minorHAnsi" w:hAnsiTheme="minorHAnsi" w:cstheme="minorHAnsi"/>
          <w:color w:val="000000" w:themeColor="text1"/>
          <w:sz w:val="22"/>
          <w:szCs w:val="22"/>
        </w:rPr>
      </w:pPr>
    </w:p>
    <w:p w14:paraId="7E9C1707" w14:textId="77777777" w:rsidR="00176F4B" w:rsidRPr="009B079C" w:rsidRDefault="00176F4B" w:rsidP="00176F4B">
      <w:pPr>
        <w:pStyle w:val="Default"/>
        <w:ind w:right="424"/>
        <w:rPr>
          <w:rFonts w:asciiTheme="minorHAnsi" w:hAnsiTheme="minorHAnsi" w:cstheme="minorHAnsi"/>
          <w:color w:val="000000" w:themeColor="text1"/>
          <w:sz w:val="22"/>
          <w:szCs w:val="22"/>
        </w:rPr>
      </w:pPr>
      <w:r w:rsidRPr="009B079C">
        <w:rPr>
          <w:rFonts w:asciiTheme="minorHAnsi" w:hAnsiTheme="minorHAnsi" w:cstheme="minorHAnsi"/>
          <w:color w:val="000000" w:themeColor="text1"/>
          <w:sz w:val="22"/>
          <w:szCs w:val="22"/>
        </w:rPr>
        <w:t>The risk assessment will consider:</w:t>
      </w:r>
    </w:p>
    <w:p w14:paraId="452C511E" w14:textId="77777777" w:rsidR="00176F4B" w:rsidRPr="009B079C" w:rsidRDefault="00176F4B" w:rsidP="00176F4B">
      <w:pPr>
        <w:pStyle w:val="Default"/>
        <w:ind w:left="1134" w:right="424"/>
        <w:rPr>
          <w:rFonts w:asciiTheme="minorHAnsi" w:hAnsiTheme="minorHAnsi" w:cstheme="minorHAnsi"/>
          <w:color w:val="000000" w:themeColor="text1"/>
          <w:sz w:val="22"/>
          <w:szCs w:val="22"/>
        </w:rPr>
      </w:pPr>
    </w:p>
    <w:p w14:paraId="5030C330" w14:textId="77777777" w:rsidR="00176F4B" w:rsidRPr="009B079C" w:rsidRDefault="00176F4B" w:rsidP="00BE1016">
      <w:pPr>
        <w:pStyle w:val="Default"/>
        <w:numPr>
          <w:ilvl w:val="0"/>
          <w:numId w:val="79"/>
        </w:numPr>
        <w:ind w:right="424"/>
        <w:rPr>
          <w:rFonts w:asciiTheme="minorHAnsi" w:hAnsiTheme="minorHAnsi" w:cstheme="minorHAnsi"/>
          <w:color w:val="000000" w:themeColor="text1"/>
          <w:sz w:val="22"/>
          <w:szCs w:val="22"/>
        </w:rPr>
      </w:pPr>
      <w:r w:rsidRPr="009B079C">
        <w:rPr>
          <w:rFonts w:asciiTheme="minorHAnsi" w:hAnsiTheme="minorHAnsi" w:cstheme="minorHAnsi"/>
          <w:color w:val="000000" w:themeColor="text1"/>
          <w:sz w:val="22"/>
          <w:szCs w:val="22"/>
        </w:rPr>
        <w:t xml:space="preserve">the nature of the work with children, especially if it will constitute regulated activity, including the level of </w:t>
      </w:r>
      <w:proofErr w:type="gramStart"/>
      <w:r w:rsidRPr="009B079C">
        <w:rPr>
          <w:rFonts w:asciiTheme="minorHAnsi" w:hAnsiTheme="minorHAnsi" w:cstheme="minorHAnsi"/>
          <w:color w:val="000000" w:themeColor="text1"/>
          <w:sz w:val="22"/>
          <w:szCs w:val="22"/>
        </w:rPr>
        <w:t>supervision</w:t>
      </w:r>
      <w:proofErr w:type="gramEnd"/>
      <w:r w:rsidRPr="009B079C">
        <w:rPr>
          <w:rFonts w:asciiTheme="minorHAnsi" w:hAnsiTheme="minorHAnsi" w:cstheme="minorHAnsi"/>
          <w:color w:val="000000" w:themeColor="text1"/>
          <w:sz w:val="22"/>
          <w:szCs w:val="22"/>
        </w:rPr>
        <w:t xml:space="preserve"> </w:t>
      </w:r>
    </w:p>
    <w:p w14:paraId="79BCF9BA" w14:textId="77777777" w:rsidR="00176F4B" w:rsidRPr="009B079C" w:rsidRDefault="00176F4B" w:rsidP="00BE1016">
      <w:pPr>
        <w:pStyle w:val="Default"/>
        <w:numPr>
          <w:ilvl w:val="0"/>
          <w:numId w:val="79"/>
        </w:numPr>
        <w:ind w:right="424"/>
        <w:rPr>
          <w:rFonts w:asciiTheme="minorHAnsi" w:hAnsiTheme="minorHAnsi" w:cstheme="minorHAnsi"/>
          <w:color w:val="000000" w:themeColor="text1"/>
          <w:sz w:val="22"/>
          <w:szCs w:val="22"/>
        </w:rPr>
      </w:pPr>
      <w:r w:rsidRPr="009B079C">
        <w:rPr>
          <w:rFonts w:asciiTheme="minorHAnsi" w:hAnsiTheme="minorHAnsi" w:cstheme="minorHAnsi"/>
          <w:color w:val="000000" w:themeColor="text1"/>
          <w:sz w:val="22"/>
          <w:szCs w:val="22"/>
        </w:rPr>
        <w:t>what the establishment knows about the volunteer, including formal or informal information offered by staff, parents and other volunteers</w:t>
      </w:r>
    </w:p>
    <w:p w14:paraId="61C546FC" w14:textId="77777777" w:rsidR="00176F4B" w:rsidRPr="009B079C" w:rsidRDefault="00176F4B" w:rsidP="00BE1016">
      <w:pPr>
        <w:pStyle w:val="Default"/>
        <w:numPr>
          <w:ilvl w:val="0"/>
          <w:numId w:val="79"/>
        </w:numPr>
        <w:ind w:right="424"/>
        <w:rPr>
          <w:rFonts w:asciiTheme="minorHAnsi" w:hAnsiTheme="minorHAnsi" w:cstheme="minorHAnsi"/>
          <w:color w:val="000000" w:themeColor="text1"/>
          <w:sz w:val="22"/>
          <w:szCs w:val="22"/>
        </w:rPr>
      </w:pPr>
      <w:r w:rsidRPr="009B079C">
        <w:rPr>
          <w:rFonts w:asciiTheme="minorHAnsi" w:hAnsiTheme="minorHAnsi" w:cstheme="minorHAnsi"/>
          <w:color w:val="000000" w:themeColor="text1"/>
          <w:sz w:val="22"/>
          <w:szCs w:val="22"/>
        </w:rPr>
        <w:t>whether the volunteer has other employment or undertakes voluntary activities where referees can advise on their suitability</w:t>
      </w:r>
    </w:p>
    <w:p w14:paraId="68411978" w14:textId="77777777" w:rsidR="00176F4B" w:rsidRPr="009B079C" w:rsidRDefault="00176F4B" w:rsidP="00BE1016">
      <w:pPr>
        <w:pStyle w:val="Default"/>
        <w:numPr>
          <w:ilvl w:val="0"/>
          <w:numId w:val="79"/>
        </w:numPr>
        <w:ind w:right="424"/>
        <w:rPr>
          <w:rFonts w:asciiTheme="minorHAnsi" w:hAnsiTheme="minorHAnsi" w:cstheme="minorHAnsi"/>
          <w:color w:val="000000" w:themeColor="text1"/>
          <w:sz w:val="22"/>
          <w:szCs w:val="22"/>
        </w:rPr>
      </w:pPr>
      <w:r w:rsidRPr="009B079C">
        <w:rPr>
          <w:rFonts w:asciiTheme="minorHAnsi" w:hAnsiTheme="minorHAnsi" w:cstheme="minorHAnsi"/>
          <w:color w:val="000000" w:themeColor="text1"/>
          <w:sz w:val="22"/>
          <w:szCs w:val="22"/>
        </w:rPr>
        <w:t xml:space="preserve">whether the role is eligible for a DBS check and, if so, what level is appropriate. </w:t>
      </w:r>
    </w:p>
    <w:p w14:paraId="247B0E53" w14:textId="77777777" w:rsidR="00176F4B" w:rsidRPr="009B079C" w:rsidRDefault="00176F4B" w:rsidP="00176F4B">
      <w:pPr>
        <w:pStyle w:val="Default"/>
        <w:ind w:left="1134" w:right="424"/>
        <w:rPr>
          <w:rFonts w:asciiTheme="minorHAnsi" w:hAnsiTheme="minorHAnsi" w:cstheme="minorHAnsi"/>
          <w:color w:val="000000" w:themeColor="text1"/>
          <w:sz w:val="22"/>
          <w:szCs w:val="22"/>
        </w:rPr>
      </w:pPr>
    </w:p>
    <w:p w14:paraId="1FE1580D" w14:textId="77777777" w:rsidR="00176F4B" w:rsidRPr="009B079C" w:rsidRDefault="00176F4B" w:rsidP="00176F4B">
      <w:pPr>
        <w:pStyle w:val="Default"/>
        <w:ind w:right="424"/>
        <w:rPr>
          <w:rFonts w:asciiTheme="minorHAnsi" w:hAnsiTheme="minorHAnsi" w:cstheme="minorHAnsi"/>
          <w:color w:val="000000" w:themeColor="text1"/>
          <w:sz w:val="22"/>
          <w:szCs w:val="22"/>
        </w:rPr>
      </w:pPr>
      <w:r w:rsidRPr="009B079C">
        <w:rPr>
          <w:rFonts w:asciiTheme="minorHAnsi" w:hAnsiTheme="minorHAnsi" w:cstheme="minorHAnsi"/>
          <w:color w:val="000000" w:themeColor="text1"/>
          <w:sz w:val="22"/>
          <w:szCs w:val="22"/>
        </w:rPr>
        <w:t>Details of the risk assessment will be recorded.</w:t>
      </w:r>
    </w:p>
    <w:p w14:paraId="22FBB2A8" w14:textId="77777777" w:rsidR="00176F4B" w:rsidRPr="009B079C" w:rsidRDefault="00176F4B" w:rsidP="00176F4B">
      <w:pPr>
        <w:pStyle w:val="Default"/>
        <w:ind w:left="1134" w:right="424"/>
        <w:rPr>
          <w:rFonts w:asciiTheme="minorHAnsi" w:hAnsiTheme="minorHAnsi" w:cstheme="minorHAnsi"/>
          <w:color w:val="000000" w:themeColor="text1"/>
          <w:sz w:val="22"/>
          <w:szCs w:val="22"/>
        </w:rPr>
      </w:pPr>
    </w:p>
    <w:p w14:paraId="2D0198E5" w14:textId="77777777" w:rsidR="00176F4B" w:rsidRPr="009B079C" w:rsidRDefault="00176F4B" w:rsidP="00176F4B">
      <w:pPr>
        <w:pStyle w:val="Default"/>
        <w:ind w:right="424"/>
        <w:rPr>
          <w:rFonts w:asciiTheme="minorHAnsi" w:hAnsiTheme="minorHAnsi" w:cstheme="minorHAnsi"/>
          <w:color w:val="000000" w:themeColor="text1"/>
          <w:sz w:val="22"/>
          <w:szCs w:val="22"/>
        </w:rPr>
      </w:pPr>
      <w:r w:rsidRPr="009B079C">
        <w:rPr>
          <w:rFonts w:asciiTheme="minorHAnsi" w:hAnsiTheme="minorHAnsi" w:cstheme="minorHAnsi"/>
          <w:color w:val="000000" w:themeColor="text1"/>
          <w:sz w:val="22"/>
          <w:szCs w:val="22"/>
        </w:rPr>
        <w:t>The setting will seek an enhanced DBS check (with children’s barred list information) for all volunteers who are new to working in regulated activity with children, i.e., where they are unsupervised or look after children regularly, or provide personal care on a one-off basis in our setting.</w:t>
      </w:r>
    </w:p>
    <w:p w14:paraId="31535612" w14:textId="77777777" w:rsidR="00176F4B" w:rsidRPr="009B079C" w:rsidRDefault="00176F4B" w:rsidP="00176F4B">
      <w:pPr>
        <w:pStyle w:val="Default"/>
        <w:ind w:left="1134" w:right="424"/>
        <w:rPr>
          <w:rFonts w:asciiTheme="minorHAnsi" w:hAnsiTheme="minorHAnsi" w:cstheme="minorHAnsi"/>
          <w:color w:val="000000" w:themeColor="text1"/>
          <w:sz w:val="22"/>
          <w:szCs w:val="22"/>
        </w:rPr>
      </w:pPr>
    </w:p>
    <w:p w14:paraId="6519B1F3" w14:textId="77777777" w:rsidR="00176F4B" w:rsidRPr="009B079C" w:rsidRDefault="00176F4B" w:rsidP="00BE1016">
      <w:pPr>
        <w:pStyle w:val="Default"/>
        <w:numPr>
          <w:ilvl w:val="1"/>
          <w:numId w:val="75"/>
        </w:numPr>
        <w:ind w:right="424"/>
        <w:rPr>
          <w:rFonts w:asciiTheme="minorHAnsi" w:hAnsiTheme="minorHAnsi" w:cstheme="minorHAnsi"/>
          <w:b/>
          <w:color w:val="000000" w:themeColor="text1"/>
          <w:sz w:val="22"/>
          <w:szCs w:val="22"/>
          <w:u w:val="single"/>
        </w:rPr>
      </w:pPr>
      <w:bookmarkStart w:id="128" w:name="Recruitment_Monitoring"/>
      <w:r w:rsidRPr="009B079C">
        <w:rPr>
          <w:rFonts w:asciiTheme="minorHAnsi" w:hAnsiTheme="minorHAnsi" w:cstheme="minorHAnsi"/>
          <w:b/>
          <w:color w:val="000000" w:themeColor="text1"/>
          <w:sz w:val="22"/>
          <w:szCs w:val="22"/>
          <w:u w:val="single"/>
        </w:rPr>
        <w:t>Recruitment Monitoring</w:t>
      </w:r>
    </w:p>
    <w:bookmarkEnd w:id="128"/>
    <w:p w14:paraId="25CCA713" w14:textId="77777777" w:rsidR="00176F4B" w:rsidRPr="009B079C" w:rsidRDefault="00176F4B" w:rsidP="00176F4B">
      <w:pPr>
        <w:pStyle w:val="Default"/>
        <w:ind w:left="1134" w:right="424"/>
        <w:rPr>
          <w:rFonts w:asciiTheme="minorHAnsi" w:hAnsiTheme="minorHAnsi" w:cstheme="minorHAnsi"/>
          <w:b/>
          <w:color w:val="000000" w:themeColor="text1"/>
          <w:sz w:val="22"/>
          <w:szCs w:val="22"/>
          <w:u w:val="single"/>
        </w:rPr>
      </w:pPr>
    </w:p>
    <w:p w14:paraId="373237AE" w14:textId="77777777" w:rsidR="00176F4B" w:rsidRPr="009B079C" w:rsidRDefault="00176F4B" w:rsidP="00176F4B">
      <w:pPr>
        <w:pStyle w:val="CM99"/>
        <w:spacing w:line="260" w:lineRule="atLeast"/>
        <w:ind w:right="424"/>
        <w:rPr>
          <w:rFonts w:asciiTheme="minorHAnsi" w:hAnsiTheme="minorHAnsi" w:cstheme="minorHAnsi"/>
          <w:color w:val="000000" w:themeColor="text1"/>
          <w:sz w:val="22"/>
          <w:szCs w:val="22"/>
        </w:rPr>
      </w:pPr>
      <w:r w:rsidRPr="009B079C">
        <w:rPr>
          <w:rFonts w:asciiTheme="minorHAnsi" w:hAnsiTheme="minorHAnsi" w:cstheme="minorHAnsi"/>
          <w:color w:val="000000" w:themeColor="text1"/>
          <w:sz w:val="22"/>
          <w:szCs w:val="22"/>
        </w:rPr>
        <w:t xml:space="preserve">The setting is required to monitor its recruitment processes and provide information on the ethnic origin of applicants to fulfill its duty under the Equality Act 2010. </w:t>
      </w:r>
    </w:p>
    <w:p w14:paraId="1C8ED565" w14:textId="77777777" w:rsidR="00176F4B" w:rsidRPr="009B079C" w:rsidRDefault="00176F4B" w:rsidP="00176F4B">
      <w:pPr>
        <w:pStyle w:val="CM99"/>
        <w:spacing w:line="260" w:lineRule="atLeast"/>
        <w:ind w:right="424"/>
        <w:rPr>
          <w:rFonts w:asciiTheme="minorHAnsi" w:hAnsiTheme="minorHAnsi" w:cstheme="minorHAnsi"/>
          <w:color w:val="000000" w:themeColor="text1"/>
          <w:sz w:val="22"/>
          <w:szCs w:val="22"/>
        </w:rPr>
      </w:pPr>
      <w:r w:rsidRPr="009B079C">
        <w:rPr>
          <w:rFonts w:asciiTheme="minorHAnsi" w:hAnsiTheme="minorHAnsi" w:cstheme="minorHAnsi"/>
          <w:color w:val="000000" w:themeColor="text1"/>
          <w:sz w:val="22"/>
          <w:szCs w:val="22"/>
        </w:rPr>
        <w:t xml:space="preserve">All applicants for are required to complete a recruitment monitoring form as part of their application form. This form will be detached and stored separately and is not seen by any member of the selection panel. </w:t>
      </w:r>
    </w:p>
    <w:p w14:paraId="2E9D4C99" w14:textId="77777777" w:rsidR="00176F4B" w:rsidRPr="009B079C" w:rsidRDefault="00176F4B" w:rsidP="00176F4B">
      <w:pPr>
        <w:pStyle w:val="CM99"/>
        <w:spacing w:line="260" w:lineRule="atLeast"/>
        <w:ind w:right="424"/>
        <w:rPr>
          <w:rFonts w:asciiTheme="minorHAnsi" w:hAnsiTheme="minorHAnsi" w:cstheme="minorHAnsi"/>
          <w:color w:val="000000" w:themeColor="text1"/>
          <w:sz w:val="22"/>
          <w:szCs w:val="22"/>
        </w:rPr>
      </w:pPr>
      <w:r w:rsidRPr="009B079C">
        <w:rPr>
          <w:rFonts w:asciiTheme="minorHAnsi" w:hAnsiTheme="minorHAnsi" w:cstheme="minorHAnsi"/>
          <w:color w:val="000000" w:themeColor="text1"/>
          <w:sz w:val="22"/>
          <w:szCs w:val="22"/>
        </w:rPr>
        <w:t xml:space="preserve">Examples of the type of information we gain from the monitoring process include: </w:t>
      </w:r>
    </w:p>
    <w:p w14:paraId="6390594E" w14:textId="77777777" w:rsidR="00176F4B" w:rsidRPr="009B079C" w:rsidRDefault="00176F4B" w:rsidP="00BE1016">
      <w:pPr>
        <w:pStyle w:val="Default"/>
        <w:numPr>
          <w:ilvl w:val="0"/>
          <w:numId w:val="82"/>
        </w:numPr>
        <w:ind w:right="424"/>
        <w:rPr>
          <w:rFonts w:asciiTheme="minorHAnsi" w:hAnsiTheme="minorHAnsi" w:cstheme="minorHAnsi"/>
          <w:color w:val="000000" w:themeColor="text1"/>
          <w:sz w:val="22"/>
          <w:szCs w:val="22"/>
        </w:rPr>
      </w:pPr>
      <w:r w:rsidRPr="009B079C">
        <w:rPr>
          <w:rFonts w:asciiTheme="minorHAnsi" w:hAnsiTheme="minorHAnsi" w:cstheme="minorHAnsi"/>
          <w:color w:val="000000" w:themeColor="text1"/>
          <w:sz w:val="22"/>
          <w:szCs w:val="22"/>
        </w:rPr>
        <w:t xml:space="preserve">numbers of applicants for posts </w:t>
      </w:r>
    </w:p>
    <w:p w14:paraId="33BEE95E" w14:textId="77777777" w:rsidR="00176F4B" w:rsidRPr="009B079C" w:rsidRDefault="00176F4B" w:rsidP="00BE1016">
      <w:pPr>
        <w:pStyle w:val="Default"/>
        <w:numPr>
          <w:ilvl w:val="0"/>
          <w:numId w:val="82"/>
        </w:numPr>
        <w:ind w:right="424"/>
        <w:rPr>
          <w:rFonts w:asciiTheme="minorHAnsi" w:hAnsiTheme="minorHAnsi" w:cstheme="minorHAnsi"/>
          <w:color w:val="000000" w:themeColor="text1"/>
          <w:sz w:val="22"/>
          <w:szCs w:val="22"/>
        </w:rPr>
      </w:pPr>
      <w:r w:rsidRPr="009B079C">
        <w:rPr>
          <w:rFonts w:asciiTheme="minorHAnsi" w:hAnsiTheme="minorHAnsi" w:cstheme="minorHAnsi"/>
          <w:color w:val="000000" w:themeColor="text1"/>
          <w:sz w:val="22"/>
          <w:szCs w:val="22"/>
        </w:rPr>
        <w:t xml:space="preserve">gender breakdown of applicants </w:t>
      </w:r>
    </w:p>
    <w:p w14:paraId="3E0B816E" w14:textId="77777777" w:rsidR="00176F4B" w:rsidRPr="009B079C" w:rsidRDefault="00176F4B" w:rsidP="00BE1016">
      <w:pPr>
        <w:pStyle w:val="Default"/>
        <w:numPr>
          <w:ilvl w:val="0"/>
          <w:numId w:val="82"/>
        </w:numPr>
        <w:ind w:right="424"/>
        <w:rPr>
          <w:rFonts w:asciiTheme="minorHAnsi" w:hAnsiTheme="minorHAnsi" w:cstheme="minorHAnsi"/>
          <w:color w:val="000000" w:themeColor="text1"/>
          <w:sz w:val="22"/>
          <w:szCs w:val="22"/>
        </w:rPr>
      </w:pPr>
      <w:r w:rsidRPr="009B079C">
        <w:rPr>
          <w:rFonts w:asciiTheme="minorHAnsi" w:hAnsiTheme="minorHAnsi" w:cstheme="minorHAnsi"/>
          <w:color w:val="000000" w:themeColor="text1"/>
          <w:sz w:val="22"/>
          <w:szCs w:val="22"/>
        </w:rPr>
        <w:t xml:space="preserve">age breakdown of applicants </w:t>
      </w:r>
    </w:p>
    <w:p w14:paraId="5A714156" w14:textId="77777777" w:rsidR="00176F4B" w:rsidRPr="009B079C" w:rsidRDefault="00176F4B" w:rsidP="00BE1016">
      <w:pPr>
        <w:pStyle w:val="Default"/>
        <w:numPr>
          <w:ilvl w:val="0"/>
          <w:numId w:val="82"/>
        </w:numPr>
        <w:ind w:right="424"/>
        <w:rPr>
          <w:rFonts w:asciiTheme="minorHAnsi" w:hAnsiTheme="minorHAnsi" w:cstheme="minorHAnsi"/>
          <w:color w:val="000000" w:themeColor="text1"/>
          <w:sz w:val="22"/>
          <w:szCs w:val="22"/>
        </w:rPr>
      </w:pPr>
      <w:r w:rsidRPr="009B079C">
        <w:rPr>
          <w:rFonts w:asciiTheme="minorHAnsi" w:hAnsiTheme="minorHAnsi" w:cstheme="minorHAnsi"/>
          <w:color w:val="000000" w:themeColor="text1"/>
          <w:sz w:val="22"/>
          <w:szCs w:val="22"/>
        </w:rPr>
        <w:t xml:space="preserve">ethnicity of applicants </w:t>
      </w:r>
    </w:p>
    <w:p w14:paraId="45E45B0E" w14:textId="77777777" w:rsidR="00176F4B" w:rsidRPr="009B079C" w:rsidRDefault="00176F4B" w:rsidP="00BE1016">
      <w:pPr>
        <w:pStyle w:val="Default"/>
        <w:numPr>
          <w:ilvl w:val="0"/>
          <w:numId w:val="82"/>
        </w:numPr>
        <w:ind w:right="424"/>
        <w:rPr>
          <w:rFonts w:asciiTheme="minorHAnsi" w:hAnsiTheme="minorHAnsi" w:cstheme="minorHAnsi"/>
          <w:color w:val="000000" w:themeColor="text1"/>
          <w:sz w:val="22"/>
          <w:szCs w:val="22"/>
        </w:rPr>
      </w:pPr>
      <w:r w:rsidRPr="009B079C">
        <w:rPr>
          <w:rFonts w:asciiTheme="minorHAnsi" w:hAnsiTheme="minorHAnsi" w:cstheme="minorHAnsi"/>
          <w:color w:val="000000" w:themeColor="text1"/>
          <w:sz w:val="22"/>
          <w:szCs w:val="22"/>
        </w:rPr>
        <w:t xml:space="preserve">disability status of applicants </w:t>
      </w:r>
    </w:p>
    <w:p w14:paraId="6486079E" w14:textId="77777777" w:rsidR="00176F4B" w:rsidRPr="009B079C" w:rsidRDefault="00176F4B" w:rsidP="00BE1016">
      <w:pPr>
        <w:pStyle w:val="Default"/>
        <w:numPr>
          <w:ilvl w:val="0"/>
          <w:numId w:val="82"/>
        </w:numPr>
        <w:ind w:right="424"/>
        <w:rPr>
          <w:rFonts w:asciiTheme="minorHAnsi" w:hAnsiTheme="minorHAnsi" w:cstheme="minorHAnsi"/>
          <w:color w:val="000000" w:themeColor="text1"/>
          <w:sz w:val="22"/>
          <w:szCs w:val="22"/>
        </w:rPr>
      </w:pPr>
      <w:r w:rsidRPr="009B079C">
        <w:rPr>
          <w:rFonts w:asciiTheme="minorHAnsi" w:hAnsiTheme="minorHAnsi" w:cstheme="minorHAnsi"/>
          <w:color w:val="000000" w:themeColor="text1"/>
          <w:sz w:val="22"/>
          <w:szCs w:val="22"/>
        </w:rPr>
        <w:t>where adverts are seen</w:t>
      </w:r>
    </w:p>
    <w:p w14:paraId="04DF28F2" w14:textId="77777777" w:rsidR="00176F4B" w:rsidRPr="009B079C" w:rsidRDefault="00176F4B" w:rsidP="00176F4B">
      <w:pPr>
        <w:tabs>
          <w:tab w:val="left" w:pos="9092"/>
        </w:tabs>
        <w:rPr>
          <w:rFonts w:cstheme="minorHAnsi"/>
          <w:color w:val="000000" w:themeColor="text1"/>
          <w:lang w:val="en-US" w:eastAsia="en-US"/>
        </w:rPr>
      </w:pPr>
    </w:p>
    <w:p w14:paraId="2B4B3CA4" w14:textId="390B088A" w:rsidR="00176F4B" w:rsidRPr="009B079C" w:rsidRDefault="00176F4B" w:rsidP="006F500A">
      <w:pPr>
        <w:tabs>
          <w:tab w:val="left" w:pos="9092"/>
        </w:tabs>
        <w:rPr>
          <w:rFonts w:cstheme="minorHAnsi"/>
          <w:color w:val="000000" w:themeColor="text1"/>
        </w:rPr>
      </w:pPr>
      <w:r w:rsidRPr="009B079C">
        <w:rPr>
          <w:rFonts w:cstheme="minorHAnsi"/>
          <w:color w:val="000000" w:themeColor="text1"/>
        </w:rPr>
        <w:t xml:space="preserve">After an appointment has been made, the Appointing Officer is responsible for the completion of this information and should be retained within the setting for a minimum period of 6 months, post the appointment of the successful applicant. </w:t>
      </w:r>
    </w:p>
    <w:p w14:paraId="77535884" w14:textId="77777777" w:rsidR="006F500A" w:rsidRPr="009B079C" w:rsidRDefault="006F500A" w:rsidP="006F500A">
      <w:pPr>
        <w:tabs>
          <w:tab w:val="left" w:pos="9092"/>
        </w:tabs>
        <w:rPr>
          <w:rFonts w:cstheme="minorHAnsi"/>
          <w:color w:val="000000" w:themeColor="text1"/>
          <w:lang w:val="en-US" w:eastAsia="en-US"/>
        </w:rPr>
      </w:pPr>
    </w:p>
    <w:p w14:paraId="00622C3C" w14:textId="44B44CA4" w:rsidR="00176F4B" w:rsidRPr="009B079C" w:rsidRDefault="00176F4B" w:rsidP="008E76AF">
      <w:pPr>
        <w:pStyle w:val="Heading3"/>
        <w:numPr>
          <w:ilvl w:val="1"/>
          <w:numId w:val="75"/>
        </w:numPr>
        <w:rPr>
          <w:rFonts w:ascii="Calibri" w:hAnsi="Calibri" w:cs="Calibri"/>
          <w:color w:val="000000" w:themeColor="text1"/>
        </w:rPr>
      </w:pPr>
      <w:r w:rsidRPr="009B079C">
        <w:rPr>
          <w:rFonts w:ascii="Calibri" w:hAnsi="Calibri" w:cs="Calibri"/>
          <w:color w:val="000000" w:themeColor="text1"/>
        </w:rPr>
        <w:t>Disciplinary and grievance procedure</w:t>
      </w:r>
    </w:p>
    <w:p w14:paraId="5147B4B1" w14:textId="77777777" w:rsidR="00176F4B" w:rsidRPr="009B079C" w:rsidRDefault="00176F4B" w:rsidP="00176F4B">
      <w:pPr>
        <w:pStyle w:val="ListParagraph"/>
        <w:rPr>
          <w:rFonts w:ascii="Calibri" w:hAnsi="Calibri" w:cs="Calibri"/>
          <w:color w:val="000000" w:themeColor="text1"/>
        </w:rPr>
      </w:pPr>
    </w:p>
    <w:p w14:paraId="46EBBB4D" w14:textId="77777777" w:rsidR="00176F4B" w:rsidRPr="009B079C" w:rsidRDefault="00176F4B" w:rsidP="00BE1016">
      <w:pPr>
        <w:pStyle w:val="ListParagraph"/>
        <w:numPr>
          <w:ilvl w:val="0"/>
          <w:numId w:val="6"/>
        </w:numPr>
        <w:rPr>
          <w:rFonts w:ascii="Calibri" w:hAnsi="Calibri" w:cs="Calibri"/>
          <w:color w:val="000000" w:themeColor="text1"/>
        </w:rPr>
      </w:pPr>
      <w:proofErr w:type="gramStart"/>
      <w:r w:rsidRPr="009B079C">
        <w:rPr>
          <w:rFonts w:ascii="Calibri" w:hAnsi="Calibri" w:cs="Calibri"/>
          <w:color w:val="000000" w:themeColor="text1"/>
        </w:rPr>
        <w:t>Usually</w:t>
      </w:r>
      <w:proofErr w:type="gramEnd"/>
      <w:r w:rsidRPr="009B079C">
        <w:rPr>
          <w:rFonts w:ascii="Calibri" w:hAnsi="Calibri" w:cs="Calibri"/>
          <w:color w:val="000000" w:themeColor="text1"/>
        </w:rPr>
        <w:t xml:space="preserve"> the leader will be responsible for any matters arising. </w:t>
      </w:r>
    </w:p>
    <w:p w14:paraId="5C7D4865" w14:textId="77777777" w:rsidR="00176F4B" w:rsidRPr="009B079C" w:rsidRDefault="00176F4B" w:rsidP="00BE1016">
      <w:pPr>
        <w:pStyle w:val="ListParagraph"/>
        <w:numPr>
          <w:ilvl w:val="0"/>
          <w:numId w:val="6"/>
        </w:numPr>
        <w:rPr>
          <w:rFonts w:ascii="Calibri" w:hAnsi="Calibri" w:cs="Calibri"/>
          <w:color w:val="000000" w:themeColor="text1"/>
        </w:rPr>
      </w:pPr>
      <w:r w:rsidRPr="009B079C">
        <w:rPr>
          <w:rFonts w:ascii="Calibri" w:hAnsi="Calibri" w:cs="Calibri"/>
          <w:color w:val="000000" w:themeColor="text1"/>
        </w:rPr>
        <w:lastRenderedPageBreak/>
        <w:t xml:space="preserve">If </w:t>
      </w:r>
      <w:proofErr w:type="gramStart"/>
      <w:r w:rsidRPr="009B079C">
        <w:rPr>
          <w:rFonts w:ascii="Calibri" w:hAnsi="Calibri" w:cs="Calibri"/>
          <w:color w:val="000000" w:themeColor="text1"/>
        </w:rPr>
        <w:t>necessary</w:t>
      </w:r>
      <w:proofErr w:type="gramEnd"/>
      <w:r w:rsidRPr="009B079C">
        <w:rPr>
          <w:rFonts w:ascii="Calibri" w:hAnsi="Calibri" w:cs="Calibri"/>
          <w:color w:val="000000" w:themeColor="text1"/>
        </w:rPr>
        <w:t xml:space="preserve"> the chairperson will be present or available to refer to.</w:t>
      </w:r>
    </w:p>
    <w:p w14:paraId="7352A362" w14:textId="53ED0BBD" w:rsidR="00176F4B" w:rsidRPr="009B079C" w:rsidRDefault="00176F4B" w:rsidP="00176F4B">
      <w:pPr>
        <w:pStyle w:val="ListParagraph"/>
        <w:numPr>
          <w:ilvl w:val="0"/>
          <w:numId w:val="6"/>
        </w:numPr>
        <w:rPr>
          <w:rFonts w:ascii="Calibri" w:hAnsi="Calibri" w:cs="Calibri"/>
          <w:color w:val="000000" w:themeColor="text1"/>
        </w:rPr>
      </w:pPr>
      <w:r w:rsidRPr="009B079C">
        <w:rPr>
          <w:rFonts w:ascii="Calibri" w:hAnsi="Calibri" w:cs="Calibri"/>
          <w:color w:val="000000" w:themeColor="text1"/>
        </w:rPr>
        <w:t>The policy is available separately to this document.</w:t>
      </w:r>
    </w:p>
    <w:p w14:paraId="47E83B89" w14:textId="77777777" w:rsidR="00707F8E" w:rsidRPr="009B079C" w:rsidRDefault="00707F8E" w:rsidP="00707F8E">
      <w:pPr>
        <w:pStyle w:val="ListParagraph"/>
        <w:rPr>
          <w:rFonts w:ascii="Calibri" w:hAnsi="Calibri" w:cs="Calibri"/>
          <w:color w:val="000000" w:themeColor="text1"/>
        </w:rPr>
      </w:pPr>
    </w:p>
    <w:p w14:paraId="4452CD7A" w14:textId="77777777" w:rsidR="00176F4B" w:rsidRPr="009B079C" w:rsidRDefault="00176F4B" w:rsidP="008E76AF">
      <w:pPr>
        <w:pStyle w:val="Heading3"/>
        <w:numPr>
          <w:ilvl w:val="1"/>
          <w:numId w:val="75"/>
        </w:numPr>
        <w:rPr>
          <w:rFonts w:ascii="Calibri" w:hAnsi="Calibri" w:cs="Calibri"/>
          <w:color w:val="000000" w:themeColor="text1"/>
        </w:rPr>
      </w:pPr>
      <w:r w:rsidRPr="009B079C">
        <w:rPr>
          <w:rFonts w:ascii="Calibri" w:hAnsi="Calibri" w:cs="Calibri"/>
          <w:color w:val="000000" w:themeColor="text1"/>
        </w:rPr>
        <w:t>Workers from Other Organisations</w:t>
      </w:r>
    </w:p>
    <w:p w14:paraId="37A1AA4C" w14:textId="77777777" w:rsidR="00176F4B" w:rsidRPr="009B079C" w:rsidRDefault="00176F4B" w:rsidP="00176F4B">
      <w:pPr>
        <w:pStyle w:val="ListParagraph"/>
        <w:rPr>
          <w:rFonts w:ascii="Calibri" w:hAnsi="Calibri" w:cs="Calibri"/>
          <w:color w:val="000000" w:themeColor="text1"/>
        </w:rPr>
      </w:pPr>
    </w:p>
    <w:p w14:paraId="500EEB71" w14:textId="77777777" w:rsidR="00176F4B" w:rsidRPr="009B079C" w:rsidRDefault="00176F4B" w:rsidP="00176F4B">
      <w:pPr>
        <w:rPr>
          <w:rFonts w:ascii="Calibri" w:hAnsi="Calibri" w:cs="Calibri"/>
          <w:color w:val="000000" w:themeColor="text1"/>
        </w:rPr>
      </w:pPr>
      <w:r w:rsidRPr="009B079C">
        <w:rPr>
          <w:rFonts w:ascii="Calibri" w:hAnsi="Calibri" w:cs="Calibri"/>
          <w:color w:val="000000" w:themeColor="text1"/>
        </w:rPr>
        <w:t>When other organisations are commissioned to provide a service, they must agree to provide evidence of a valid DBS certificate. Staff will always be present at these sessions. Any concerns regarding their compliance with their safeguarding responsibilities will be reported to SSCP.</w:t>
      </w:r>
    </w:p>
    <w:p w14:paraId="676B32FA" w14:textId="77777777" w:rsidR="00176F4B" w:rsidRPr="009B079C" w:rsidRDefault="00176F4B" w:rsidP="00176F4B">
      <w:pPr>
        <w:pStyle w:val="body"/>
        <w:spacing w:before="0" w:beforeAutospacing="0" w:after="0" w:afterAutospacing="0"/>
        <w:jc w:val="both"/>
        <w:rPr>
          <w:rFonts w:ascii="Calibri" w:hAnsi="Calibri" w:cs="Calibri"/>
          <w:b/>
          <w:color w:val="000000" w:themeColor="text1"/>
          <w:sz w:val="22"/>
          <w:szCs w:val="22"/>
        </w:rPr>
      </w:pPr>
    </w:p>
    <w:p w14:paraId="168F945D" w14:textId="64AF3056" w:rsidR="00176F4B" w:rsidRPr="009B079C" w:rsidRDefault="00176F4B" w:rsidP="008E76AF">
      <w:pPr>
        <w:pStyle w:val="body"/>
        <w:numPr>
          <w:ilvl w:val="1"/>
          <w:numId w:val="75"/>
        </w:numPr>
        <w:spacing w:before="0" w:beforeAutospacing="0" w:after="0" w:afterAutospacing="0"/>
        <w:jc w:val="both"/>
        <w:rPr>
          <w:rFonts w:ascii="Calibri" w:hAnsi="Calibri" w:cs="Calibri"/>
          <w:b/>
          <w:color w:val="000000" w:themeColor="text1"/>
          <w:sz w:val="22"/>
          <w:szCs w:val="22"/>
          <w:u w:val="single"/>
        </w:rPr>
      </w:pPr>
      <w:r w:rsidRPr="009B079C">
        <w:rPr>
          <w:rFonts w:ascii="Calibri" w:hAnsi="Calibri" w:cs="Calibri"/>
          <w:b/>
          <w:color w:val="000000" w:themeColor="text1"/>
          <w:sz w:val="22"/>
          <w:szCs w:val="22"/>
          <w:u w:val="single"/>
        </w:rPr>
        <w:t>Equalities Legislation</w:t>
      </w:r>
    </w:p>
    <w:p w14:paraId="1D3B6AB6" w14:textId="77777777" w:rsidR="00176F4B" w:rsidRPr="009B079C" w:rsidRDefault="00176F4B" w:rsidP="00176F4B">
      <w:pPr>
        <w:pStyle w:val="body"/>
        <w:spacing w:before="0" w:beforeAutospacing="0" w:after="0" w:afterAutospacing="0"/>
        <w:ind w:left="360"/>
        <w:jc w:val="both"/>
        <w:rPr>
          <w:rFonts w:ascii="Calibri" w:hAnsi="Calibri" w:cs="Calibri"/>
          <w:b/>
          <w:color w:val="000000" w:themeColor="text1"/>
          <w:sz w:val="22"/>
          <w:szCs w:val="22"/>
          <w:u w:val="single"/>
        </w:rPr>
      </w:pPr>
    </w:p>
    <w:p w14:paraId="0B798111" w14:textId="77777777" w:rsidR="00176F4B" w:rsidRPr="009B079C" w:rsidRDefault="00176F4B" w:rsidP="00176F4B">
      <w:pPr>
        <w:jc w:val="both"/>
        <w:rPr>
          <w:rFonts w:ascii="Calibri" w:eastAsia="Calibri" w:hAnsi="Calibri" w:cs="Calibri"/>
          <w:color w:val="000000" w:themeColor="text1"/>
          <w:spacing w:val="-5"/>
          <w:w w:val="105"/>
          <w:lang w:eastAsia="en-US"/>
        </w:rPr>
      </w:pPr>
      <w:r w:rsidRPr="009B079C">
        <w:rPr>
          <w:rFonts w:ascii="Calibri" w:eastAsia="Calibri" w:hAnsi="Calibri" w:cs="Calibri"/>
          <w:color w:val="000000" w:themeColor="text1"/>
          <w:spacing w:val="-5"/>
          <w:w w:val="105"/>
          <w:lang w:eastAsia="en-US"/>
        </w:rPr>
        <w:t xml:space="preserve">The Registered Person will comply with relevant equalities legislation, specifically:  </w:t>
      </w:r>
    </w:p>
    <w:p w14:paraId="4F591E73" w14:textId="77777777" w:rsidR="00176F4B" w:rsidRPr="009B079C" w:rsidRDefault="00176F4B" w:rsidP="00BE1016">
      <w:pPr>
        <w:numPr>
          <w:ilvl w:val="0"/>
          <w:numId w:val="54"/>
        </w:numPr>
        <w:spacing w:after="0" w:line="240" w:lineRule="auto"/>
        <w:jc w:val="both"/>
        <w:rPr>
          <w:rFonts w:ascii="Calibri" w:eastAsia="Calibri" w:hAnsi="Calibri" w:cs="Calibri"/>
          <w:color w:val="000000" w:themeColor="text1"/>
          <w:spacing w:val="-5"/>
          <w:w w:val="105"/>
          <w:lang w:eastAsia="en-US"/>
        </w:rPr>
      </w:pPr>
      <w:r w:rsidRPr="009B079C">
        <w:rPr>
          <w:rFonts w:ascii="Calibri" w:eastAsia="Calibri" w:hAnsi="Calibri" w:cs="Calibri"/>
          <w:color w:val="000000" w:themeColor="text1"/>
          <w:spacing w:val="-5"/>
          <w:w w:val="105"/>
          <w:lang w:eastAsia="en-US"/>
        </w:rPr>
        <w:t>Equality Act 2010</w:t>
      </w:r>
    </w:p>
    <w:p w14:paraId="28F2013D" w14:textId="77777777" w:rsidR="00176F4B" w:rsidRPr="009B079C" w:rsidRDefault="00176F4B" w:rsidP="00BE1016">
      <w:pPr>
        <w:numPr>
          <w:ilvl w:val="0"/>
          <w:numId w:val="54"/>
        </w:numPr>
        <w:spacing w:after="0" w:line="240" w:lineRule="auto"/>
        <w:jc w:val="both"/>
        <w:rPr>
          <w:rFonts w:ascii="Calibri" w:eastAsia="Calibri" w:hAnsi="Calibri" w:cs="Calibri"/>
          <w:color w:val="000000" w:themeColor="text1"/>
          <w:spacing w:val="-5"/>
          <w:w w:val="105"/>
          <w:lang w:eastAsia="en-US"/>
        </w:rPr>
      </w:pPr>
      <w:r w:rsidRPr="009B079C">
        <w:rPr>
          <w:rFonts w:ascii="Calibri" w:eastAsia="Calibri" w:hAnsi="Calibri" w:cs="Calibri"/>
          <w:color w:val="000000" w:themeColor="text1"/>
          <w:spacing w:val="-5"/>
          <w:w w:val="105"/>
          <w:lang w:eastAsia="en-US"/>
        </w:rPr>
        <w:t>Employment Relations Act 1999</w:t>
      </w:r>
    </w:p>
    <w:p w14:paraId="6726445E" w14:textId="77777777" w:rsidR="00176F4B" w:rsidRPr="009B079C" w:rsidRDefault="00176F4B" w:rsidP="00BE1016">
      <w:pPr>
        <w:numPr>
          <w:ilvl w:val="0"/>
          <w:numId w:val="54"/>
        </w:numPr>
        <w:spacing w:after="0" w:line="240" w:lineRule="auto"/>
        <w:jc w:val="both"/>
        <w:rPr>
          <w:rFonts w:ascii="Calibri" w:eastAsia="Calibri" w:hAnsi="Calibri" w:cs="Calibri"/>
          <w:color w:val="000000" w:themeColor="text1"/>
          <w:spacing w:val="-5"/>
          <w:w w:val="105"/>
          <w:lang w:eastAsia="en-US"/>
        </w:rPr>
      </w:pPr>
      <w:r w:rsidRPr="009B079C">
        <w:rPr>
          <w:rFonts w:ascii="Calibri" w:eastAsia="Calibri" w:hAnsi="Calibri" w:cs="Calibri"/>
          <w:color w:val="000000" w:themeColor="text1"/>
          <w:spacing w:val="-5"/>
          <w:w w:val="105"/>
          <w:lang w:eastAsia="en-US"/>
        </w:rPr>
        <w:t xml:space="preserve">Employment Rights Act 1996 </w:t>
      </w:r>
    </w:p>
    <w:p w14:paraId="4219C7BA" w14:textId="77777777" w:rsidR="00176F4B" w:rsidRPr="009B079C" w:rsidRDefault="00176F4B" w:rsidP="00BE1016">
      <w:pPr>
        <w:numPr>
          <w:ilvl w:val="0"/>
          <w:numId w:val="54"/>
        </w:numPr>
        <w:spacing w:after="0" w:line="240" w:lineRule="auto"/>
        <w:jc w:val="both"/>
        <w:rPr>
          <w:rFonts w:ascii="Calibri" w:eastAsia="Calibri" w:hAnsi="Calibri" w:cs="Calibri"/>
          <w:color w:val="000000" w:themeColor="text1"/>
          <w:spacing w:val="-5"/>
          <w:w w:val="105"/>
          <w:lang w:eastAsia="en-US"/>
        </w:rPr>
      </w:pPr>
      <w:r w:rsidRPr="009B079C">
        <w:rPr>
          <w:rFonts w:ascii="Calibri" w:eastAsia="Calibri" w:hAnsi="Calibri" w:cs="Calibri"/>
          <w:color w:val="000000" w:themeColor="text1"/>
          <w:spacing w:val="-5"/>
          <w:w w:val="105"/>
          <w:lang w:eastAsia="en-US"/>
        </w:rPr>
        <w:t>The Part-time Workers (Prevention of Less Favourable Treatment) Regulations 2000</w:t>
      </w:r>
    </w:p>
    <w:p w14:paraId="721014E4" w14:textId="77777777" w:rsidR="00176F4B" w:rsidRPr="009B079C" w:rsidRDefault="00176F4B" w:rsidP="00BE1016">
      <w:pPr>
        <w:numPr>
          <w:ilvl w:val="0"/>
          <w:numId w:val="54"/>
        </w:numPr>
        <w:spacing w:after="0" w:line="240" w:lineRule="auto"/>
        <w:jc w:val="both"/>
        <w:rPr>
          <w:rFonts w:ascii="Calibri" w:eastAsia="Calibri" w:hAnsi="Calibri" w:cs="Calibri"/>
          <w:color w:val="000000" w:themeColor="text1"/>
          <w:spacing w:val="-5"/>
          <w:w w:val="105"/>
          <w:lang w:eastAsia="en-US"/>
        </w:rPr>
      </w:pPr>
      <w:r w:rsidRPr="009B079C">
        <w:rPr>
          <w:rFonts w:ascii="Calibri" w:eastAsia="Calibri" w:hAnsi="Calibri" w:cs="Calibri"/>
          <w:color w:val="000000" w:themeColor="text1"/>
          <w:spacing w:val="-5"/>
          <w:w w:val="105"/>
          <w:lang w:eastAsia="en-US"/>
        </w:rPr>
        <w:t>The Fixed-term Employees (Prevention of Less Favourable Treatment) Regulations 2002</w:t>
      </w:r>
    </w:p>
    <w:p w14:paraId="6DFE655D" w14:textId="77777777" w:rsidR="00176F4B" w:rsidRPr="009B079C" w:rsidRDefault="00176F4B" w:rsidP="00BE1016">
      <w:pPr>
        <w:numPr>
          <w:ilvl w:val="0"/>
          <w:numId w:val="54"/>
        </w:numPr>
        <w:spacing w:after="0" w:line="240" w:lineRule="auto"/>
        <w:jc w:val="both"/>
        <w:rPr>
          <w:rFonts w:ascii="Calibri" w:eastAsia="Calibri" w:hAnsi="Calibri" w:cs="Calibri"/>
          <w:color w:val="000000" w:themeColor="text1"/>
          <w:spacing w:val="-5"/>
          <w:w w:val="105"/>
          <w:lang w:eastAsia="en-US"/>
        </w:rPr>
      </w:pPr>
      <w:r w:rsidRPr="009B079C">
        <w:rPr>
          <w:rFonts w:ascii="Calibri" w:eastAsia="Calibri" w:hAnsi="Calibri" w:cs="Calibri"/>
          <w:color w:val="000000" w:themeColor="text1"/>
          <w:spacing w:val="-5"/>
          <w:w w:val="105"/>
          <w:lang w:eastAsia="en-US"/>
        </w:rPr>
        <w:t>The Agency Workers Regulations 2010</w:t>
      </w:r>
    </w:p>
    <w:p w14:paraId="53838869" w14:textId="77777777" w:rsidR="00176F4B" w:rsidRPr="009B079C" w:rsidRDefault="00176F4B" w:rsidP="00176F4B">
      <w:pPr>
        <w:jc w:val="both"/>
        <w:rPr>
          <w:rFonts w:ascii="Calibri" w:eastAsia="Calibri" w:hAnsi="Calibri" w:cs="Calibri"/>
          <w:color w:val="000000" w:themeColor="text1"/>
          <w:spacing w:val="-5"/>
          <w:w w:val="105"/>
          <w:lang w:eastAsia="en-US"/>
        </w:rPr>
      </w:pPr>
    </w:p>
    <w:p w14:paraId="78150613" w14:textId="77777777" w:rsidR="00176F4B" w:rsidRPr="009B079C" w:rsidRDefault="00176F4B" w:rsidP="00176F4B">
      <w:pPr>
        <w:rPr>
          <w:rFonts w:ascii="Calibri" w:eastAsia="Calibri" w:hAnsi="Calibri" w:cs="Calibri"/>
          <w:color w:val="000000" w:themeColor="text1"/>
          <w:spacing w:val="-5"/>
          <w:w w:val="105"/>
          <w:lang w:eastAsia="en-US"/>
        </w:rPr>
      </w:pPr>
      <w:r w:rsidRPr="009B079C">
        <w:rPr>
          <w:rFonts w:ascii="Calibri" w:eastAsia="Calibri" w:hAnsi="Calibri" w:cs="Calibri"/>
          <w:color w:val="000000" w:themeColor="text1"/>
          <w:spacing w:val="-5"/>
          <w:w w:val="105"/>
          <w:lang w:eastAsia="en-US"/>
        </w:rPr>
        <w:t>The Registered Person will promote equality in all aspects of the setting, particularly with regards to all decisions on advertising of posts, appointing, promoting and paying staff, training and staff development.  It will ensure that its processes are open, transparent and fair and all decisions will be objectively justified.</w:t>
      </w:r>
    </w:p>
    <w:p w14:paraId="5996F040" w14:textId="77777777" w:rsidR="00176F4B" w:rsidRPr="009B079C" w:rsidRDefault="00176F4B" w:rsidP="00176F4B">
      <w:pPr>
        <w:rPr>
          <w:rFonts w:ascii="Calibri" w:eastAsia="Calibri" w:hAnsi="Calibri" w:cs="Calibri"/>
          <w:color w:val="000000" w:themeColor="text1"/>
          <w:spacing w:val="-5"/>
          <w:w w:val="105"/>
          <w:lang w:eastAsia="en-US"/>
        </w:rPr>
      </w:pPr>
    </w:p>
    <w:p w14:paraId="0E8BB014" w14:textId="77777777" w:rsidR="00176F4B" w:rsidRPr="009B079C" w:rsidRDefault="00176F4B" w:rsidP="00176F4B">
      <w:pPr>
        <w:rPr>
          <w:rFonts w:ascii="Calibri" w:eastAsia="Calibri" w:hAnsi="Calibri" w:cs="Calibri"/>
          <w:color w:val="000000" w:themeColor="text1"/>
          <w:spacing w:val="-5"/>
          <w:w w:val="105"/>
          <w:lang w:eastAsia="en-US"/>
        </w:rPr>
      </w:pPr>
    </w:p>
    <w:p w14:paraId="6D5F13CB" w14:textId="77777777" w:rsidR="00120120" w:rsidRPr="008C2F66" w:rsidRDefault="001838D4" w:rsidP="0007209D">
      <w:pPr>
        <w:pStyle w:val="Title"/>
        <w:rPr>
          <w:color w:val="auto"/>
        </w:rPr>
      </w:pPr>
      <w:r>
        <w:rPr>
          <w:color w:val="auto"/>
        </w:rPr>
        <w:t xml:space="preserve">8. </w:t>
      </w:r>
      <w:r w:rsidR="00120120" w:rsidRPr="008C2F66">
        <w:rPr>
          <w:color w:val="auto"/>
        </w:rPr>
        <w:t>Student/Volunteer Placement Policy</w:t>
      </w:r>
    </w:p>
    <w:p w14:paraId="73873BDE" w14:textId="77777777" w:rsidR="00120120" w:rsidRPr="008C2F66" w:rsidRDefault="00120120" w:rsidP="00B72DB8">
      <w:pPr>
        <w:pStyle w:val="Heading3"/>
      </w:pPr>
      <w:bookmarkStart w:id="129" w:name="_Toc464504880"/>
      <w:r w:rsidRPr="008C2F66">
        <w:t>Statement of Intent</w:t>
      </w:r>
      <w:bookmarkEnd w:id="129"/>
    </w:p>
    <w:p w14:paraId="2610ADDC" w14:textId="77777777" w:rsidR="00120120" w:rsidRPr="008C2F66" w:rsidRDefault="00120120" w:rsidP="00120120">
      <w:r w:rsidRPr="008C2F66">
        <w:t xml:space="preserve">Sunshine pre-school recognises that qualifications and training make an important contribution to the quality of the care and education provided by us. As part of our commitment to quality we offer placements to students undertaking early year’s qualifications and training including Cache and NVQ </w:t>
      </w:r>
      <w:proofErr w:type="gramStart"/>
      <w:r w:rsidRPr="008C2F66">
        <w:t>and also</w:t>
      </w:r>
      <w:proofErr w:type="gramEnd"/>
      <w:r w:rsidRPr="008C2F66">
        <w:t xml:space="preserve"> offer placements for work experience to students from the local secondary schools.</w:t>
      </w:r>
    </w:p>
    <w:p w14:paraId="68EA8E49" w14:textId="77777777" w:rsidR="00120120" w:rsidRPr="008C2F66" w:rsidRDefault="00120120" w:rsidP="00B72DB8">
      <w:pPr>
        <w:pStyle w:val="Heading3"/>
      </w:pPr>
      <w:bookmarkStart w:id="130" w:name="_Toc464504881"/>
      <w:r w:rsidRPr="008C2F66">
        <w:t>Aim</w:t>
      </w:r>
      <w:bookmarkEnd w:id="130"/>
    </w:p>
    <w:p w14:paraId="09617DA9" w14:textId="77777777" w:rsidR="00120120" w:rsidRPr="008C2F66" w:rsidRDefault="00120120" w:rsidP="00120120">
      <w:r w:rsidRPr="008C2F66">
        <w:t>We aim to provide students with experiences that will contribute to the successful completion of their studies and provide examples of good practice.</w:t>
      </w:r>
    </w:p>
    <w:p w14:paraId="7C1E6886" w14:textId="77777777" w:rsidR="00120120" w:rsidRPr="008C2F66" w:rsidRDefault="00120120" w:rsidP="00B72DB8">
      <w:pPr>
        <w:pStyle w:val="Heading3"/>
      </w:pPr>
      <w:bookmarkStart w:id="131" w:name="_Toc464504882"/>
      <w:r w:rsidRPr="008C2F66">
        <w:lastRenderedPageBreak/>
        <w:t>Methods</w:t>
      </w:r>
      <w:bookmarkEnd w:id="131"/>
    </w:p>
    <w:p w14:paraId="359CDC5C" w14:textId="77777777" w:rsidR="00120120" w:rsidRPr="008C2F66" w:rsidRDefault="002E5DB3" w:rsidP="00BE1016">
      <w:pPr>
        <w:pStyle w:val="ListParagraph"/>
        <w:numPr>
          <w:ilvl w:val="0"/>
          <w:numId w:val="1"/>
        </w:numPr>
      </w:pPr>
      <w:r>
        <w:t>We require that students</w:t>
      </w:r>
      <w:r w:rsidR="00E66038">
        <w:t>/volunteers</w:t>
      </w:r>
      <w:r>
        <w:t xml:space="preserve"> are DBS</w:t>
      </w:r>
      <w:r w:rsidR="00120120" w:rsidRPr="008C2F66">
        <w:t xml:space="preserve"> checked before </w:t>
      </w:r>
      <w:proofErr w:type="gramStart"/>
      <w:r w:rsidR="00120120" w:rsidRPr="008C2F66">
        <w:t>placement( not</w:t>
      </w:r>
      <w:proofErr w:type="gramEnd"/>
      <w:r w:rsidR="00120120" w:rsidRPr="008C2F66">
        <w:t xml:space="preserve"> applicable to work experience students on two week placements)</w:t>
      </w:r>
    </w:p>
    <w:p w14:paraId="5DBE7CAD" w14:textId="77777777" w:rsidR="00120120" w:rsidRPr="008C2F66" w:rsidRDefault="00120120" w:rsidP="00BE1016">
      <w:pPr>
        <w:pStyle w:val="ListParagraph"/>
        <w:numPr>
          <w:ilvl w:val="0"/>
          <w:numId w:val="1"/>
        </w:numPr>
      </w:pPr>
      <w:r w:rsidRPr="008C2F66">
        <w:t>Students</w:t>
      </w:r>
      <w:r w:rsidR="00E66038">
        <w:t>/volunteers</w:t>
      </w:r>
      <w:r w:rsidRPr="008C2F66">
        <w:t xml:space="preserve"> should be 16 years or older when starting </w:t>
      </w:r>
      <w:proofErr w:type="gramStart"/>
      <w:r w:rsidRPr="008C2F66">
        <w:t>placement</w:t>
      </w:r>
      <w:r w:rsidR="00E66038" w:rsidRPr="008C2F66">
        <w:t>( not</w:t>
      </w:r>
      <w:proofErr w:type="gramEnd"/>
      <w:r w:rsidR="00E66038" w:rsidRPr="008C2F66">
        <w:t xml:space="preserve"> applicable to work experience students on two week placements)</w:t>
      </w:r>
    </w:p>
    <w:p w14:paraId="6FC1EF15" w14:textId="77777777" w:rsidR="00120120" w:rsidRPr="008C2F66" w:rsidRDefault="00120120" w:rsidP="00BE1016">
      <w:pPr>
        <w:pStyle w:val="ListParagraph"/>
        <w:numPr>
          <w:ilvl w:val="0"/>
          <w:numId w:val="1"/>
        </w:numPr>
      </w:pPr>
      <w:r w:rsidRPr="008C2F66">
        <w:t>Students</w:t>
      </w:r>
      <w:r w:rsidR="00E66038">
        <w:t xml:space="preserve">/volunteers </w:t>
      </w:r>
      <w:r w:rsidRPr="008C2F66">
        <w:t xml:space="preserve">are not included in our staffing </w:t>
      </w:r>
      <w:proofErr w:type="gramStart"/>
      <w:r w:rsidRPr="008C2F66">
        <w:t>ratio</w:t>
      </w:r>
      <w:proofErr w:type="gramEnd"/>
    </w:p>
    <w:p w14:paraId="7DFDEA97" w14:textId="77777777" w:rsidR="00120120" w:rsidRPr="008C2F66" w:rsidRDefault="00120120" w:rsidP="00BE1016">
      <w:pPr>
        <w:pStyle w:val="ListParagraph"/>
        <w:numPr>
          <w:ilvl w:val="0"/>
          <w:numId w:val="1"/>
        </w:numPr>
      </w:pPr>
      <w:r w:rsidRPr="008C2F66">
        <w:t>We will carry out a short induction and familiarisation session on the student</w:t>
      </w:r>
      <w:r w:rsidR="00E66038">
        <w:t>’s/volunteer’s</w:t>
      </w:r>
      <w:r w:rsidRPr="008C2F66">
        <w:t xml:space="preserve"> first day.</w:t>
      </w:r>
    </w:p>
    <w:p w14:paraId="111DADB3" w14:textId="77777777" w:rsidR="00120120" w:rsidRDefault="00120120" w:rsidP="00BE1016">
      <w:pPr>
        <w:pStyle w:val="ListParagraph"/>
        <w:numPr>
          <w:ilvl w:val="0"/>
          <w:numId w:val="1"/>
        </w:numPr>
      </w:pPr>
      <w:r w:rsidRPr="008C2F66">
        <w:t>The student</w:t>
      </w:r>
      <w:r w:rsidR="00E66038">
        <w:t>/</w:t>
      </w:r>
      <w:proofErr w:type="gramStart"/>
      <w:r w:rsidR="00E66038">
        <w:t xml:space="preserve">volunteer </w:t>
      </w:r>
      <w:r w:rsidRPr="008C2F66">
        <w:t xml:space="preserve"> will</w:t>
      </w:r>
      <w:proofErr w:type="gramEnd"/>
      <w:r w:rsidRPr="008C2F66">
        <w:t xml:space="preserve"> have access to our policies and p</w:t>
      </w:r>
      <w:r w:rsidR="002E5DB3">
        <w:t>rocedures</w:t>
      </w:r>
    </w:p>
    <w:p w14:paraId="3A9D75D5" w14:textId="77777777" w:rsidR="002E5DB3" w:rsidRPr="008C2F66" w:rsidRDefault="002E5DB3" w:rsidP="00BE1016">
      <w:pPr>
        <w:pStyle w:val="ListParagraph"/>
        <w:numPr>
          <w:ilvl w:val="0"/>
          <w:numId w:val="1"/>
        </w:numPr>
      </w:pPr>
      <w:r>
        <w:t xml:space="preserve">It will be explained that mobile phones must be kept in the </w:t>
      </w:r>
      <w:proofErr w:type="gramStart"/>
      <w:r>
        <w:t>office</w:t>
      </w:r>
      <w:proofErr w:type="gramEnd"/>
    </w:p>
    <w:p w14:paraId="45BE42FF" w14:textId="77777777" w:rsidR="00120120" w:rsidRPr="002B5805" w:rsidRDefault="00120120" w:rsidP="00BE1016">
      <w:pPr>
        <w:pStyle w:val="ListParagraph"/>
        <w:numPr>
          <w:ilvl w:val="0"/>
          <w:numId w:val="1"/>
        </w:numPr>
      </w:pPr>
      <w:r w:rsidRPr="008C2F66">
        <w:t>We require students</w:t>
      </w:r>
      <w:r w:rsidR="00E66038">
        <w:t>/volunteers</w:t>
      </w:r>
      <w:r w:rsidRPr="008C2F66">
        <w:t xml:space="preserve"> to </w:t>
      </w:r>
      <w:proofErr w:type="gramStart"/>
      <w:r w:rsidRPr="008C2F66">
        <w:t>maintain our confidentiality policy at all times</w:t>
      </w:r>
      <w:proofErr w:type="gramEnd"/>
      <w:r w:rsidR="007F7977" w:rsidRPr="002B5805">
        <w:t>. Perso</w:t>
      </w:r>
      <w:r w:rsidR="00386337" w:rsidRPr="002B5805">
        <w:t>nal mobile phones are to be kept</w:t>
      </w:r>
      <w:r w:rsidR="007F7977" w:rsidRPr="002B5805">
        <w:t xml:space="preserve"> in the office and used only at break times.</w:t>
      </w:r>
    </w:p>
    <w:p w14:paraId="2F1D0994" w14:textId="77777777" w:rsidR="00120120" w:rsidRPr="008C2F66" w:rsidRDefault="00120120" w:rsidP="00BE1016">
      <w:pPr>
        <w:pStyle w:val="ListParagraph"/>
        <w:numPr>
          <w:ilvl w:val="0"/>
          <w:numId w:val="1"/>
        </w:numPr>
      </w:pPr>
      <w:r w:rsidRPr="002B5805">
        <w:t>We supervise all students</w:t>
      </w:r>
      <w:r w:rsidR="00E66038" w:rsidRPr="002B5805">
        <w:t>/volunteers</w:t>
      </w:r>
      <w:r w:rsidR="002E5DB3" w:rsidRPr="002B5805">
        <w:t>. There will be no unsupervised access to children until</w:t>
      </w:r>
      <w:r w:rsidR="00E66038" w:rsidRPr="002B5805">
        <w:t xml:space="preserve"> a</w:t>
      </w:r>
      <w:r w:rsidR="002E5DB3" w:rsidRPr="002B5805">
        <w:t xml:space="preserve"> DBS check is received.</w:t>
      </w:r>
      <w:r w:rsidR="00E66038" w:rsidRPr="002B5805">
        <w:t xml:space="preserve"> </w:t>
      </w:r>
      <w:r w:rsidR="002E5DB3" w:rsidRPr="002B5805">
        <w:t xml:space="preserve"> N</w:t>
      </w:r>
      <w:r w:rsidRPr="002B5805">
        <w:t xml:space="preserve">o </w:t>
      </w:r>
      <w:r w:rsidRPr="008C2F66">
        <w:t>student under 17 will have unsupervised access to children</w:t>
      </w:r>
      <w:r w:rsidR="002E5DB3">
        <w:t>.</w:t>
      </w:r>
    </w:p>
    <w:p w14:paraId="08053D8C" w14:textId="77777777" w:rsidR="002E5DB3" w:rsidRPr="008C2F66" w:rsidRDefault="00120120" w:rsidP="00BE1016">
      <w:pPr>
        <w:pStyle w:val="ListParagraph"/>
        <w:numPr>
          <w:ilvl w:val="0"/>
          <w:numId w:val="1"/>
        </w:numPr>
      </w:pPr>
      <w:r w:rsidRPr="008C2F66">
        <w:t xml:space="preserve">We have full employers’ liability and public liability </w:t>
      </w:r>
      <w:proofErr w:type="gramStart"/>
      <w:r w:rsidRPr="008C2F66">
        <w:t>insurance</w:t>
      </w:r>
      <w:proofErr w:type="gramEnd"/>
    </w:p>
    <w:p w14:paraId="4C16E1F9" w14:textId="77777777" w:rsidR="00120120" w:rsidRPr="008C2F66" w:rsidRDefault="00120120" w:rsidP="00BE1016">
      <w:pPr>
        <w:pStyle w:val="ListParagraph"/>
        <w:numPr>
          <w:ilvl w:val="0"/>
          <w:numId w:val="1"/>
        </w:numPr>
      </w:pPr>
      <w:r w:rsidRPr="008C2F66">
        <w:t>We will cooperate with students’ tutors in order that the student meets the full requirements of their course.</w:t>
      </w:r>
    </w:p>
    <w:p w14:paraId="405E36CB" w14:textId="77777777" w:rsidR="008C2AD2" w:rsidRDefault="008C2AD2" w:rsidP="008C2AD2">
      <w:pPr>
        <w:pStyle w:val="ListParagraph"/>
        <w:spacing w:after="0"/>
        <w:rPr>
          <w:rFonts w:cstheme="minorHAnsi"/>
          <w:color w:val="FF0000"/>
        </w:rPr>
      </w:pPr>
    </w:p>
    <w:p w14:paraId="742A05CD" w14:textId="075470A7" w:rsidR="008C2AD2" w:rsidRPr="00163793" w:rsidRDefault="008C2AD2" w:rsidP="00163793">
      <w:pPr>
        <w:spacing w:after="0"/>
        <w:rPr>
          <w:rFonts w:cstheme="minorHAnsi"/>
          <w:color w:val="FF0000"/>
        </w:rPr>
      </w:pPr>
    </w:p>
    <w:p w14:paraId="0B2D7FCA" w14:textId="77777777" w:rsidR="008C2AD2" w:rsidRPr="00CB79E2" w:rsidRDefault="008C2AD2" w:rsidP="008C2AD2">
      <w:pPr>
        <w:pStyle w:val="ListParagraph"/>
      </w:pPr>
    </w:p>
    <w:p w14:paraId="24E7FD8D" w14:textId="77777777" w:rsidR="00EB4AAE" w:rsidRPr="008C2F66" w:rsidRDefault="00EB4AAE" w:rsidP="002E0AA4">
      <w:pPr>
        <w:pStyle w:val="Heading1"/>
        <w:rPr>
          <w:color w:val="auto"/>
        </w:rPr>
      </w:pPr>
    </w:p>
    <w:p w14:paraId="72F6D9DE" w14:textId="77777777" w:rsidR="001838D4" w:rsidRDefault="001838D4" w:rsidP="0007209D">
      <w:pPr>
        <w:pStyle w:val="Title"/>
        <w:rPr>
          <w:color w:val="auto"/>
        </w:rPr>
      </w:pPr>
    </w:p>
    <w:p w14:paraId="03111D14" w14:textId="77777777" w:rsidR="001838D4" w:rsidRDefault="001838D4" w:rsidP="0007209D">
      <w:pPr>
        <w:pStyle w:val="Title"/>
        <w:rPr>
          <w:color w:val="auto"/>
        </w:rPr>
      </w:pPr>
    </w:p>
    <w:p w14:paraId="42952C75" w14:textId="77777777" w:rsidR="001838D4" w:rsidRDefault="001838D4" w:rsidP="0007209D">
      <w:pPr>
        <w:pStyle w:val="Title"/>
        <w:rPr>
          <w:color w:val="auto"/>
        </w:rPr>
      </w:pPr>
    </w:p>
    <w:p w14:paraId="6FD75414" w14:textId="77777777" w:rsidR="001838D4" w:rsidRDefault="001838D4" w:rsidP="0007209D">
      <w:pPr>
        <w:pStyle w:val="Title"/>
        <w:rPr>
          <w:color w:val="auto"/>
        </w:rPr>
      </w:pPr>
    </w:p>
    <w:p w14:paraId="3CFF6493" w14:textId="77777777" w:rsidR="00A10A6F" w:rsidRPr="008C2F66" w:rsidRDefault="001838D4" w:rsidP="0007209D">
      <w:pPr>
        <w:pStyle w:val="Title"/>
        <w:rPr>
          <w:color w:val="auto"/>
        </w:rPr>
      </w:pPr>
      <w:r>
        <w:rPr>
          <w:color w:val="auto"/>
        </w:rPr>
        <w:t xml:space="preserve">9. </w:t>
      </w:r>
      <w:r w:rsidR="00A10A6F" w:rsidRPr="008C2F66">
        <w:rPr>
          <w:color w:val="auto"/>
        </w:rPr>
        <w:t>Recruitment of Ex-offenders Policy</w:t>
      </w:r>
    </w:p>
    <w:p w14:paraId="2CC225F5" w14:textId="77777777" w:rsidR="00A10A6F" w:rsidRPr="008C2F66" w:rsidRDefault="00A10A6F" w:rsidP="00A10A6F">
      <w:r w:rsidRPr="008C2F66">
        <w:t>As an organisation using t</w:t>
      </w:r>
      <w:r w:rsidR="00D41D50">
        <w:t>he</w:t>
      </w:r>
      <w:r w:rsidRPr="008C2F66">
        <w:t xml:space="preserve"> Disclosure </w:t>
      </w:r>
      <w:r w:rsidR="00D41D50">
        <w:t>and Barring Service (</w:t>
      </w:r>
      <w:proofErr w:type="gramStart"/>
      <w:r w:rsidR="00D41D50">
        <w:t xml:space="preserve">DBS) </w:t>
      </w:r>
      <w:r w:rsidRPr="008C2F66">
        <w:t xml:space="preserve"> to</w:t>
      </w:r>
      <w:proofErr w:type="gramEnd"/>
      <w:r w:rsidRPr="008C2F66">
        <w:t xml:space="preserve"> assess applicants’ suitability for positions of trust, </w:t>
      </w:r>
      <w:proofErr w:type="spellStart"/>
      <w:r w:rsidRPr="008C2F66">
        <w:t>Bomere</w:t>
      </w:r>
      <w:proofErr w:type="spellEnd"/>
      <w:r w:rsidRPr="008C2F66">
        <w:t xml:space="preserve"> Heath Sunshine Pre-Scho</w:t>
      </w:r>
      <w:r w:rsidR="00D41D50">
        <w:t>ol complies fully with the DBS</w:t>
      </w:r>
      <w:r w:rsidRPr="008C2F66">
        <w:t xml:space="preserve"> Code of Practice and undertakes to treat all applicants for positions fairly. It undertakes not to discriminate unfairly against any subject of Disclosure </w:t>
      </w:r>
      <w:proofErr w:type="gramStart"/>
      <w:r w:rsidRPr="008C2F66">
        <w:t>on the basis of</w:t>
      </w:r>
      <w:proofErr w:type="gramEnd"/>
      <w:r w:rsidRPr="008C2F66">
        <w:t xml:space="preserve"> a conviction or other information revealed.</w:t>
      </w:r>
    </w:p>
    <w:p w14:paraId="2F36F794" w14:textId="77777777" w:rsidR="00A10A6F" w:rsidRPr="008C2F66" w:rsidRDefault="00A10A6F" w:rsidP="00A10A6F">
      <w:proofErr w:type="spellStart"/>
      <w:r w:rsidRPr="008C2F66">
        <w:t>Bomere</w:t>
      </w:r>
      <w:proofErr w:type="spellEnd"/>
      <w:r w:rsidRPr="008C2F66">
        <w:t xml:space="preserve"> Heath Sunshine Pre-school is committed to the fair treatment of its staff, potential staff or users of its services, regardless of race, gender, religion, sexual orientation, responsibilities for dependents, age, physical/mental disability or offending background.</w:t>
      </w:r>
    </w:p>
    <w:p w14:paraId="6AC4BEDB" w14:textId="77777777" w:rsidR="00A10A6F" w:rsidRPr="008C2F66" w:rsidRDefault="00A10A6F" w:rsidP="00A10A6F">
      <w:r w:rsidRPr="008C2F66">
        <w:t>We have written a policy on the recruitment of ex-offenders, which is made available to all Disclosure applicants at the outset of the recruitment process.</w:t>
      </w:r>
    </w:p>
    <w:p w14:paraId="18DACC73" w14:textId="77777777" w:rsidR="00A10A6F" w:rsidRPr="008C2F66" w:rsidRDefault="00A10A6F" w:rsidP="00A10A6F">
      <w:r w:rsidRPr="008C2F66">
        <w:lastRenderedPageBreak/>
        <w:t>We actively promote equality of opportunity for all with the right mix of talent, skills and potential and welcome applications from a wide range of candidates, including those with criminal records. We select candidates for interview based on their skills,</w:t>
      </w:r>
      <w:r w:rsidR="009640B0">
        <w:t xml:space="preserve"> qualifications and experience.</w:t>
      </w:r>
    </w:p>
    <w:p w14:paraId="1CE2190B" w14:textId="77777777" w:rsidR="00A10A6F" w:rsidRPr="008C2F66" w:rsidRDefault="00A10A6F" w:rsidP="00A10A6F">
      <w:r w:rsidRPr="008C2F66">
        <w:t xml:space="preserve">At interview, or in separate discussion, we ensure that an open and measured discussion takes place </w:t>
      </w:r>
      <w:proofErr w:type="gramStart"/>
      <w:r w:rsidRPr="008C2F66">
        <w:t>on the subject of any</w:t>
      </w:r>
      <w:proofErr w:type="gramEnd"/>
      <w:r w:rsidRPr="008C2F66">
        <w:t xml:space="preserve"> offences or other matters that might be relevant to the position. Failure to reveal information that is directly relevant to the position sought could lead to withdrawal of an offer of employment.</w:t>
      </w:r>
    </w:p>
    <w:p w14:paraId="28E7767E" w14:textId="77777777" w:rsidR="00A10A6F" w:rsidRPr="008C2F66" w:rsidRDefault="00A10A6F" w:rsidP="00A10A6F">
      <w:r w:rsidRPr="008C2F66">
        <w:t>We undertake to discuss any matter revealed in a Disclosure with the person seeking the position before withdrawing a conditional offer of employment.</w:t>
      </w:r>
    </w:p>
    <w:p w14:paraId="52B97BCA" w14:textId="77777777" w:rsidR="002D4839" w:rsidRPr="008C2F66" w:rsidRDefault="00A10A6F" w:rsidP="00A10A6F">
      <w:r w:rsidRPr="008C2F66">
        <w:t xml:space="preserve">Having a criminal record will not necessarily bar you from working with us. This will depend on the nature of the position and the circumstances and background of your </w:t>
      </w:r>
      <w:proofErr w:type="gramStart"/>
      <w:r w:rsidRPr="008C2F66">
        <w:t>offence</w:t>
      </w:r>
      <w:proofErr w:type="gramEnd"/>
    </w:p>
    <w:p w14:paraId="30CEE12E" w14:textId="77777777" w:rsidR="0052402B" w:rsidRPr="008C2F66" w:rsidRDefault="0052402B" w:rsidP="00A10A6F"/>
    <w:p w14:paraId="0BA171AA" w14:textId="77777777" w:rsidR="00156F43" w:rsidRDefault="00156F43" w:rsidP="00202E4C">
      <w:pPr>
        <w:pStyle w:val="Title"/>
        <w:pBdr>
          <w:bottom w:val="single" w:sz="8" w:space="3" w:color="4F81BD" w:themeColor="accent1"/>
        </w:pBdr>
        <w:rPr>
          <w:color w:val="auto"/>
        </w:rPr>
      </w:pPr>
    </w:p>
    <w:p w14:paraId="4B9232F7" w14:textId="439C9651" w:rsidR="00156F43" w:rsidRDefault="00156F43" w:rsidP="00202E4C">
      <w:pPr>
        <w:pStyle w:val="Title"/>
        <w:pBdr>
          <w:bottom w:val="single" w:sz="8" w:space="3" w:color="4F81BD" w:themeColor="accent1"/>
        </w:pBdr>
        <w:rPr>
          <w:color w:val="auto"/>
        </w:rPr>
      </w:pPr>
    </w:p>
    <w:p w14:paraId="693F88E6" w14:textId="4573D9D6" w:rsidR="00202E4C" w:rsidRDefault="00202E4C" w:rsidP="00202E4C"/>
    <w:p w14:paraId="0878D15E" w14:textId="1E04C8D6" w:rsidR="00202E4C" w:rsidRDefault="00202E4C" w:rsidP="00202E4C"/>
    <w:p w14:paraId="38996A5F" w14:textId="709293ED" w:rsidR="00202E4C" w:rsidRDefault="00202E4C" w:rsidP="00202E4C"/>
    <w:p w14:paraId="4241EDFF" w14:textId="76543610" w:rsidR="00202E4C" w:rsidRDefault="00202E4C" w:rsidP="00202E4C"/>
    <w:p w14:paraId="17AAE945" w14:textId="77777777" w:rsidR="00202E4C" w:rsidRPr="00202E4C" w:rsidRDefault="00202E4C" w:rsidP="00202E4C"/>
    <w:p w14:paraId="246DC924" w14:textId="77777777" w:rsidR="00921730" w:rsidRPr="008C2F66" w:rsidRDefault="00156F43" w:rsidP="007C2696">
      <w:pPr>
        <w:pStyle w:val="Title"/>
      </w:pPr>
      <w:r>
        <w:t xml:space="preserve">10. </w:t>
      </w:r>
      <w:r w:rsidR="00921730" w:rsidRPr="008C2F66">
        <w:t>Special Educational Needs</w:t>
      </w:r>
      <w:r w:rsidR="00921730" w:rsidRPr="008C2F66">
        <w:tab/>
      </w:r>
    </w:p>
    <w:p w14:paraId="22CA2CD7" w14:textId="77777777" w:rsidR="00921730" w:rsidRDefault="00921730" w:rsidP="00C41E52">
      <w:pPr>
        <w:pStyle w:val="Heading2"/>
        <w:ind w:left="0" w:firstLine="0"/>
      </w:pPr>
      <w:bookmarkStart w:id="132" w:name="_Toc464504883"/>
      <w:r w:rsidRPr="008C2F66">
        <w:t>Special Needs Policy</w:t>
      </w:r>
      <w:bookmarkEnd w:id="132"/>
    </w:p>
    <w:p w14:paraId="64B78AA9" w14:textId="77777777" w:rsidR="00C36932" w:rsidRDefault="00C36932" w:rsidP="00463E92"/>
    <w:p w14:paraId="4EFEC8B0" w14:textId="14538F92" w:rsidR="00463E92" w:rsidRPr="000B73EB" w:rsidRDefault="00463E92" w:rsidP="00463E92">
      <w:pPr>
        <w:rPr>
          <w:b/>
          <w:bCs/>
          <w:u w:val="single"/>
        </w:rPr>
      </w:pPr>
      <w:r w:rsidRPr="000B73EB">
        <w:rPr>
          <w:b/>
          <w:bCs/>
          <w:u w:val="single"/>
        </w:rPr>
        <w:t>SEN Definition</w:t>
      </w:r>
    </w:p>
    <w:p w14:paraId="1F65DC02" w14:textId="77777777" w:rsidR="00463E92" w:rsidRPr="000B73EB" w:rsidRDefault="00463E92" w:rsidP="00463E92">
      <w:r w:rsidRPr="000B73EB">
        <w:t xml:space="preserve">(When SEN is written it is abbreviation for special educational needs, SENCO is special education co-ordinator, and a PCP is a </w:t>
      </w:r>
      <w:proofErr w:type="gramStart"/>
      <w:r w:rsidRPr="000B73EB">
        <w:t>person centred</w:t>
      </w:r>
      <w:proofErr w:type="gramEnd"/>
      <w:r w:rsidRPr="000B73EB">
        <w:t xml:space="preserve"> plan)</w:t>
      </w:r>
    </w:p>
    <w:p w14:paraId="21B60AED" w14:textId="77777777" w:rsidR="00463E92" w:rsidRPr="000B73EB" w:rsidRDefault="00463E92" w:rsidP="00463E92">
      <w:r w:rsidRPr="000B73EB">
        <w:t xml:space="preserve">A child has SEN if they have a learning difficult or disability which calls for special educational provision to be made for him or her. </w:t>
      </w:r>
    </w:p>
    <w:p w14:paraId="5FCDE38A" w14:textId="77777777" w:rsidR="00463E92" w:rsidRPr="000B73EB" w:rsidRDefault="00463E92" w:rsidP="00463E92">
      <w:r w:rsidRPr="000B73EB">
        <w:t xml:space="preserve">A child of compulsory school age has a learning difficulty or disability if he or </w:t>
      </w:r>
      <w:proofErr w:type="gramStart"/>
      <w:r w:rsidRPr="000B73EB">
        <w:t>she:</w:t>
      </w:r>
      <w:proofErr w:type="gramEnd"/>
      <w:r w:rsidRPr="000B73EB">
        <w:t xml:space="preserve"> has a significantly greater difficulty in learning than the majority of others of the same age; or has a disability which </w:t>
      </w:r>
      <w:r w:rsidRPr="000B73EB">
        <w:lastRenderedPageBreak/>
        <w:t>prevents or hinders him or her from making use of facilities of a kind generally provided for others of the same age in mainstream schools.</w:t>
      </w:r>
    </w:p>
    <w:p w14:paraId="789EFCDF" w14:textId="77777777" w:rsidR="00463E92" w:rsidRPr="000B73EB" w:rsidRDefault="00463E92" w:rsidP="00463E92">
      <w:r w:rsidRPr="000B73EB">
        <w:t>For children aged 2 or more, special educational provision is educational or training provision that is additional to or different from that made generally for other children of the same age.</w:t>
      </w:r>
    </w:p>
    <w:p w14:paraId="0657EBC1" w14:textId="77777777" w:rsidR="00463E92" w:rsidRPr="000B73EB" w:rsidRDefault="00463E92" w:rsidP="00463E92">
      <w:r w:rsidRPr="000B73EB">
        <w:t xml:space="preserve">A child under compulsory school age has special educational needs if he or she is likely to fall within the definition above when they reach compulsory school age or would do if special educational provision was not made for them (Section 20 Children and Families Act 2014). </w:t>
      </w:r>
    </w:p>
    <w:p w14:paraId="75FBFE96" w14:textId="77777777" w:rsidR="00463E92" w:rsidRPr="000B73EB" w:rsidRDefault="00463E92" w:rsidP="00463E92">
      <w:pPr>
        <w:keepNext/>
        <w:keepLines/>
        <w:spacing w:before="200" w:after="0"/>
        <w:ind w:right="342"/>
        <w:outlineLvl w:val="2"/>
        <w:rPr>
          <w:rFonts w:eastAsiaTheme="majorEastAsia" w:cstheme="minorHAnsi"/>
          <w:b/>
          <w:u w:val="single"/>
        </w:rPr>
      </w:pPr>
      <w:r w:rsidRPr="000B73EB">
        <w:rPr>
          <w:rFonts w:eastAsiaTheme="majorEastAsia" w:cstheme="minorHAnsi"/>
          <w:b/>
          <w:u w:val="single"/>
        </w:rPr>
        <w:t>SEN Vision</w:t>
      </w:r>
    </w:p>
    <w:p w14:paraId="5F62B887" w14:textId="77777777" w:rsidR="00463E92" w:rsidRPr="000B73EB" w:rsidRDefault="00463E92" w:rsidP="00463E92">
      <w:r w:rsidRPr="000B73EB">
        <w:t>Our principles and objectives:</w:t>
      </w:r>
    </w:p>
    <w:p w14:paraId="694DEC95" w14:textId="77777777" w:rsidR="00463E92" w:rsidRPr="000B73EB" w:rsidRDefault="00463E92" w:rsidP="00463E92">
      <w:pPr>
        <w:spacing w:after="0"/>
      </w:pPr>
      <w:r w:rsidRPr="000B73EB">
        <w:t>All children are entitled to an education that enables them to:</w:t>
      </w:r>
    </w:p>
    <w:p w14:paraId="6D79EC4A" w14:textId="77777777" w:rsidR="00463E92" w:rsidRPr="000B73EB" w:rsidRDefault="00463E92" w:rsidP="00BE1016">
      <w:pPr>
        <w:numPr>
          <w:ilvl w:val="0"/>
          <w:numId w:val="83"/>
        </w:numPr>
        <w:spacing w:after="0"/>
        <w:contextualSpacing/>
      </w:pPr>
      <w:r w:rsidRPr="000B73EB">
        <w:t xml:space="preserve">Achieve the best possible educational and other outcomes, and </w:t>
      </w:r>
    </w:p>
    <w:p w14:paraId="796ABCC1" w14:textId="77777777" w:rsidR="00463E92" w:rsidRPr="000B73EB" w:rsidRDefault="00463E92" w:rsidP="00BE1016">
      <w:pPr>
        <w:numPr>
          <w:ilvl w:val="0"/>
          <w:numId w:val="83"/>
        </w:numPr>
        <w:spacing w:after="0"/>
        <w:contextualSpacing/>
      </w:pPr>
      <w:r w:rsidRPr="000B73EB">
        <w:t>become confident young children with a growing ability to communicate their own views and ready to make the transition into compulsory education. (Code of Practice 5.1)</w:t>
      </w:r>
    </w:p>
    <w:p w14:paraId="0ED82B48" w14:textId="77777777" w:rsidR="00463E92" w:rsidRPr="000B73EB" w:rsidRDefault="00463E92" w:rsidP="00463E92">
      <w:pPr>
        <w:spacing w:after="0"/>
        <w:ind w:left="720"/>
        <w:contextualSpacing/>
      </w:pPr>
    </w:p>
    <w:p w14:paraId="160123AE" w14:textId="77777777" w:rsidR="00463E92" w:rsidRPr="000B73EB" w:rsidRDefault="00463E92" w:rsidP="00463E92">
      <w:pPr>
        <w:spacing w:after="0"/>
      </w:pPr>
      <w:r w:rsidRPr="000B73EB">
        <w:t>This policy complies with the statutory requirements laid out in the SEND code of Practice (January 2015) and has been written with reference to the following guidance and documents:</w:t>
      </w:r>
    </w:p>
    <w:p w14:paraId="44C2785E" w14:textId="77777777" w:rsidR="00463E92" w:rsidRPr="000B73EB" w:rsidRDefault="00463E92" w:rsidP="00BE1016">
      <w:pPr>
        <w:numPr>
          <w:ilvl w:val="0"/>
          <w:numId w:val="84"/>
        </w:numPr>
        <w:spacing w:after="0"/>
        <w:contextualSpacing/>
      </w:pPr>
      <w:r w:rsidRPr="000B73EB">
        <w:t>Equality Act 2010: advice for school DfE Feb 2013</w:t>
      </w:r>
    </w:p>
    <w:p w14:paraId="739083CA" w14:textId="77777777" w:rsidR="00463E92" w:rsidRPr="000B73EB" w:rsidRDefault="00463E92" w:rsidP="00BE1016">
      <w:pPr>
        <w:numPr>
          <w:ilvl w:val="0"/>
          <w:numId w:val="84"/>
        </w:numPr>
        <w:spacing w:after="0"/>
        <w:contextualSpacing/>
      </w:pPr>
      <w:r w:rsidRPr="000B73EB">
        <w:t>SEND Code of Practice 0-25 (revised January 2015)</w:t>
      </w:r>
    </w:p>
    <w:p w14:paraId="0A1CCDD4" w14:textId="77777777" w:rsidR="00463E92" w:rsidRPr="000B73EB" w:rsidRDefault="00463E92" w:rsidP="00BE1016">
      <w:pPr>
        <w:numPr>
          <w:ilvl w:val="0"/>
          <w:numId w:val="84"/>
        </w:numPr>
        <w:spacing w:after="0"/>
        <w:contextualSpacing/>
      </w:pPr>
      <w:r w:rsidRPr="000B73EB">
        <w:t>The Early Years Foundation Stage (EYFS) framework Sept 2021</w:t>
      </w:r>
    </w:p>
    <w:p w14:paraId="0E10F1CB" w14:textId="77777777" w:rsidR="00463E92" w:rsidRPr="000B73EB" w:rsidRDefault="00463E92" w:rsidP="00BE1016">
      <w:pPr>
        <w:numPr>
          <w:ilvl w:val="0"/>
          <w:numId w:val="84"/>
        </w:numPr>
        <w:spacing w:after="0"/>
        <w:contextualSpacing/>
      </w:pPr>
      <w:r w:rsidRPr="000B73EB">
        <w:t>Behaviour policy</w:t>
      </w:r>
    </w:p>
    <w:p w14:paraId="3B18BFEE" w14:textId="77777777" w:rsidR="00463E92" w:rsidRPr="000B73EB" w:rsidRDefault="00463E92" w:rsidP="00BE1016">
      <w:pPr>
        <w:numPr>
          <w:ilvl w:val="0"/>
          <w:numId w:val="84"/>
        </w:numPr>
        <w:spacing w:after="0"/>
        <w:contextualSpacing/>
      </w:pPr>
      <w:r w:rsidRPr="000B73EB">
        <w:t>Safeguarding policy</w:t>
      </w:r>
    </w:p>
    <w:p w14:paraId="3F87D65E" w14:textId="77777777" w:rsidR="00463E92" w:rsidRPr="000B73EB" w:rsidRDefault="00463E92" w:rsidP="00BE1016">
      <w:pPr>
        <w:numPr>
          <w:ilvl w:val="0"/>
          <w:numId w:val="84"/>
        </w:numPr>
        <w:spacing w:after="0"/>
        <w:contextualSpacing/>
      </w:pPr>
      <w:r w:rsidRPr="000B73EB">
        <w:t>Admissions policy</w:t>
      </w:r>
    </w:p>
    <w:p w14:paraId="5937A3DF" w14:textId="77777777" w:rsidR="00463E92" w:rsidRPr="000B73EB" w:rsidRDefault="00463E92" w:rsidP="00BE1016">
      <w:pPr>
        <w:numPr>
          <w:ilvl w:val="0"/>
          <w:numId w:val="84"/>
        </w:numPr>
        <w:spacing w:after="0"/>
        <w:contextualSpacing/>
      </w:pPr>
      <w:r w:rsidRPr="000B73EB">
        <w:t>GDPR policy</w:t>
      </w:r>
    </w:p>
    <w:p w14:paraId="4696860A" w14:textId="77777777" w:rsidR="00463E92" w:rsidRPr="000B73EB" w:rsidRDefault="00463E92" w:rsidP="00463E92">
      <w:pPr>
        <w:spacing w:after="0"/>
        <w:ind w:left="720"/>
        <w:contextualSpacing/>
      </w:pPr>
    </w:p>
    <w:p w14:paraId="17A11A48" w14:textId="77777777" w:rsidR="00463E92" w:rsidRPr="000B73EB" w:rsidRDefault="00463E92" w:rsidP="00463E92">
      <w:pPr>
        <w:spacing w:after="0"/>
        <w:rPr>
          <w:b/>
          <w:bCs/>
          <w:u w:val="single"/>
        </w:rPr>
      </w:pPr>
      <w:r w:rsidRPr="000B73EB">
        <w:rPr>
          <w:b/>
          <w:bCs/>
          <w:u w:val="single"/>
        </w:rPr>
        <w:t>Basic information about SEN Provision</w:t>
      </w:r>
    </w:p>
    <w:p w14:paraId="1A79FE2C" w14:textId="77777777" w:rsidR="00463E92" w:rsidRPr="000B73EB" w:rsidRDefault="00463E92" w:rsidP="00463E92">
      <w:r w:rsidRPr="000B73EB">
        <w:t>We recognise that all children develop at varying rates. Our concern is when a child develops at a significantly slower rate than their peers or would normally be expected in the four broad areas specified in the SEN code of practice. (Communication and interaction; cognition and learning; social, emotional and mental health development and sensory and/or physical development)</w:t>
      </w:r>
    </w:p>
    <w:p w14:paraId="5518926F" w14:textId="77777777" w:rsidR="00463E92" w:rsidRPr="000B73EB" w:rsidRDefault="00463E92" w:rsidP="00463E92">
      <w:r w:rsidRPr="000B73EB">
        <w:t>As a matter of course activities are differentiated by staff to take account of normal levels of ability and development.</w:t>
      </w:r>
    </w:p>
    <w:p w14:paraId="2AB68BDC" w14:textId="77777777" w:rsidR="00463E92" w:rsidRPr="000B73EB" w:rsidRDefault="00463E92" w:rsidP="00463E92">
      <w:r w:rsidRPr="000B73EB">
        <w:t>Parents are encouraged to discuss any issues and concerns with their key person or the SENCO.</w:t>
      </w:r>
    </w:p>
    <w:p w14:paraId="3820411A" w14:textId="77777777" w:rsidR="00463E92" w:rsidRPr="000B73EB" w:rsidRDefault="00463E92" w:rsidP="00463E92">
      <w:pPr>
        <w:keepNext/>
        <w:keepLines/>
        <w:spacing w:before="200" w:after="0"/>
        <w:ind w:right="342"/>
        <w:outlineLvl w:val="2"/>
        <w:rPr>
          <w:rFonts w:eastAsiaTheme="majorEastAsia" w:cstheme="minorHAnsi"/>
          <w:b/>
          <w:u w:val="single"/>
        </w:rPr>
      </w:pPr>
      <w:r w:rsidRPr="000B73EB">
        <w:rPr>
          <w:rFonts w:eastAsiaTheme="majorEastAsia" w:cstheme="minorHAnsi"/>
          <w:b/>
          <w:u w:val="single"/>
        </w:rPr>
        <w:t>Management of SEN within the pre-school</w:t>
      </w:r>
    </w:p>
    <w:p w14:paraId="486E558A" w14:textId="77777777" w:rsidR="00463E92" w:rsidRPr="000B73EB" w:rsidRDefault="00463E92" w:rsidP="00463E92">
      <w:r w:rsidRPr="000B73EB">
        <w:t xml:space="preserve">All children receive a broad and balanced curriculum, relevant to their needs. Access to the curriculum is therefore facilitated by whatever means necessary to ensure that success is achieved. Each week staff informally consult each other regarding children’s progress. If staff have concerns about a child Kerry or Josephine suggests activities that may help them. We also cover SEN issues during regular staff meetings, evaluating processes and practice to improve outcomes. </w:t>
      </w:r>
    </w:p>
    <w:p w14:paraId="4BD479D5" w14:textId="77777777" w:rsidR="00463E92" w:rsidRPr="000B73EB" w:rsidRDefault="00463E92" w:rsidP="00463E92">
      <w:r w:rsidRPr="000B73EB">
        <w:lastRenderedPageBreak/>
        <w:t>We aim to recognise strengths as well as weaknesses and try to involve all children in the activities of the setting.</w:t>
      </w:r>
    </w:p>
    <w:p w14:paraId="3152AD08" w14:textId="77777777" w:rsidR="00463E92" w:rsidRPr="000B73EB" w:rsidRDefault="00463E92" w:rsidP="00463E92">
      <w:r w:rsidRPr="000B73EB">
        <w:t xml:space="preserve">If staff feel that a child may benefit from additional help they will firstly speak to the parents. Parents hold key information and knowledge about their child’s needs and experiences which will contribute to finding the best ways to support them.  With their permission the staff will seek help from outside agencies in assessing that child’s </w:t>
      </w:r>
      <w:proofErr w:type="gramStart"/>
      <w:r w:rsidRPr="000B73EB">
        <w:t>needs .</w:t>
      </w:r>
      <w:proofErr w:type="gramEnd"/>
    </w:p>
    <w:p w14:paraId="4BC4DEC7" w14:textId="77777777" w:rsidR="00463E92" w:rsidRPr="000B73EB" w:rsidRDefault="00463E92" w:rsidP="00463E92">
      <w:r w:rsidRPr="000B73EB">
        <w:t>Diagnosis of needs will be made by the relevant departments, not staff. Staff will work alongside agencies and parents to ensure the child is supported in an inclusive education.</w:t>
      </w:r>
    </w:p>
    <w:p w14:paraId="5AA34E16" w14:textId="77777777" w:rsidR="00463E92" w:rsidRPr="000B73EB" w:rsidRDefault="00463E92" w:rsidP="00463E92">
      <w:r w:rsidRPr="000B73EB">
        <w:t>Early identification, assessment and intervention are recognised as the key to meeting the needs of the individual child.</w:t>
      </w:r>
    </w:p>
    <w:p w14:paraId="45F77B02" w14:textId="77777777" w:rsidR="00463E92" w:rsidRPr="000B73EB" w:rsidRDefault="00463E92" w:rsidP="00463E92">
      <w:pPr>
        <w:rPr>
          <w:b/>
          <w:bCs/>
          <w:u w:val="single"/>
        </w:rPr>
      </w:pPr>
      <w:r w:rsidRPr="000B73EB">
        <w:rPr>
          <w:b/>
          <w:bCs/>
          <w:u w:val="single"/>
        </w:rPr>
        <w:t>The Keyworker and their role</w:t>
      </w:r>
    </w:p>
    <w:p w14:paraId="4236CD79" w14:textId="77777777" w:rsidR="00463E92" w:rsidRPr="000B73EB" w:rsidRDefault="00463E92" w:rsidP="00463E92">
      <w:r w:rsidRPr="000B73EB">
        <w:t>Each keyworker is responsible for:</w:t>
      </w:r>
    </w:p>
    <w:p w14:paraId="4B757B50" w14:textId="77777777" w:rsidR="00463E92" w:rsidRPr="000B73EB" w:rsidRDefault="00463E92" w:rsidP="00BE1016">
      <w:pPr>
        <w:numPr>
          <w:ilvl w:val="0"/>
          <w:numId w:val="86"/>
        </w:numPr>
        <w:contextualSpacing/>
      </w:pPr>
      <w:r w:rsidRPr="000B73EB">
        <w:t>The progress and development of every child</w:t>
      </w:r>
    </w:p>
    <w:p w14:paraId="75089C87" w14:textId="77777777" w:rsidR="00463E92" w:rsidRPr="000B73EB" w:rsidRDefault="00463E92" w:rsidP="00BE1016">
      <w:pPr>
        <w:numPr>
          <w:ilvl w:val="0"/>
          <w:numId w:val="86"/>
        </w:numPr>
        <w:contextualSpacing/>
      </w:pPr>
      <w:r w:rsidRPr="000B73EB">
        <w:t xml:space="preserve">Working closely with colleagues to plan and assess the impact of the support and interventions and how they can be linked to classroom </w:t>
      </w:r>
      <w:proofErr w:type="gramStart"/>
      <w:r w:rsidRPr="000B73EB">
        <w:t>teaching</w:t>
      </w:r>
      <w:proofErr w:type="gramEnd"/>
    </w:p>
    <w:p w14:paraId="6669D988" w14:textId="77777777" w:rsidR="00463E92" w:rsidRPr="000B73EB" w:rsidRDefault="00463E92" w:rsidP="00BE1016">
      <w:pPr>
        <w:numPr>
          <w:ilvl w:val="0"/>
          <w:numId w:val="86"/>
        </w:numPr>
        <w:contextualSpacing/>
      </w:pPr>
      <w:r w:rsidRPr="000B73EB">
        <w:t xml:space="preserve">Working with the SENCo to review each child’s progress and development and decide any changes to </w:t>
      </w:r>
      <w:proofErr w:type="gramStart"/>
      <w:r w:rsidRPr="000B73EB">
        <w:t>provision</w:t>
      </w:r>
      <w:proofErr w:type="gramEnd"/>
    </w:p>
    <w:p w14:paraId="05CB253B" w14:textId="164E42EB" w:rsidR="00463E92" w:rsidRPr="000B73EB" w:rsidRDefault="00463E92" w:rsidP="00BE1016">
      <w:pPr>
        <w:numPr>
          <w:ilvl w:val="0"/>
          <w:numId w:val="86"/>
        </w:numPr>
        <w:contextualSpacing/>
      </w:pPr>
      <w:r w:rsidRPr="000B73EB">
        <w:t xml:space="preserve">Providing information, reports or attend review meetings based on the person-centred principles. </w:t>
      </w:r>
    </w:p>
    <w:p w14:paraId="5369E54C" w14:textId="77777777" w:rsidR="00F73BD8" w:rsidRPr="000B73EB" w:rsidRDefault="00F73BD8" w:rsidP="00F73BD8">
      <w:pPr>
        <w:ind w:left="720"/>
        <w:contextualSpacing/>
      </w:pPr>
    </w:p>
    <w:p w14:paraId="5D5FEE59" w14:textId="77777777" w:rsidR="00463E92" w:rsidRPr="000B73EB" w:rsidRDefault="00463E92" w:rsidP="00463E92">
      <w:pPr>
        <w:keepNext/>
        <w:keepLines/>
        <w:spacing w:before="200" w:after="0"/>
        <w:ind w:right="342"/>
        <w:outlineLvl w:val="2"/>
        <w:rPr>
          <w:rFonts w:eastAsiaTheme="majorEastAsia" w:cstheme="minorHAnsi"/>
          <w:b/>
          <w:u w:val="single"/>
        </w:rPr>
      </w:pPr>
      <w:r w:rsidRPr="000B73EB">
        <w:rPr>
          <w:rFonts w:eastAsiaTheme="majorEastAsia" w:cstheme="minorHAnsi"/>
          <w:b/>
          <w:u w:val="single"/>
        </w:rPr>
        <w:t>The SENCO and their role</w:t>
      </w:r>
    </w:p>
    <w:p w14:paraId="4447A2B9" w14:textId="77777777" w:rsidR="00463E92" w:rsidRPr="000B73EB" w:rsidRDefault="00463E92" w:rsidP="00463E92">
      <w:r w:rsidRPr="000B73EB">
        <w:t>The SENCO for our setting is Kerry Prince. Josephine Driscoll is SENCO trained and assists in the following responsibilities:</w:t>
      </w:r>
    </w:p>
    <w:p w14:paraId="0B3A7D9C" w14:textId="77777777" w:rsidR="00463E92" w:rsidRPr="000B73EB" w:rsidRDefault="00463E92" w:rsidP="00BE1016">
      <w:pPr>
        <w:numPr>
          <w:ilvl w:val="0"/>
          <w:numId w:val="85"/>
        </w:numPr>
        <w:contextualSpacing/>
      </w:pPr>
      <w:r w:rsidRPr="000B73EB">
        <w:t xml:space="preserve">Work with committee members to determine the strategic development of the SEN policy and provision ensuring that preschool meets its responsibilities under the Equality Act 2010 </w:t>
      </w:r>
      <w:proofErr w:type="gramStart"/>
      <w:r w:rsidRPr="000B73EB">
        <w:t>with regard to</w:t>
      </w:r>
      <w:proofErr w:type="gramEnd"/>
      <w:r w:rsidRPr="000B73EB">
        <w:t xml:space="preserve"> reasonable adjustments and access arrangements.</w:t>
      </w:r>
    </w:p>
    <w:p w14:paraId="5DF17A73" w14:textId="77777777" w:rsidR="00463E92" w:rsidRPr="000B73EB" w:rsidRDefault="00463E92" w:rsidP="00BE1016">
      <w:pPr>
        <w:numPr>
          <w:ilvl w:val="0"/>
          <w:numId w:val="85"/>
        </w:numPr>
        <w:contextualSpacing/>
      </w:pPr>
      <w:r w:rsidRPr="000B73EB">
        <w:t xml:space="preserve">Having day-to-day responsibility for the operation of the SEN policy and the co-ordination of specific provision made to support individual pupils with SEN, including those with Education Health Care (EHC) plans. </w:t>
      </w:r>
    </w:p>
    <w:p w14:paraId="13F37123" w14:textId="77777777" w:rsidR="00463E92" w:rsidRPr="000B73EB" w:rsidRDefault="00463E92" w:rsidP="00BE1016">
      <w:pPr>
        <w:numPr>
          <w:ilvl w:val="0"/>
          <w:numId w:val="85"/>
        </w:numPr>
        <w:contextualSpacing/>
      </w:pPr>
      <w:r w:rsidRPr="000B73EB">
        <w:t>Provide professional guidance to colleagues and work with staff, parents and other agencies to ensure that pupils with SEN receive appropriate support and high-quality teaching.</w:t>
      </w:r>
    </w:p>
    <w:p w14:paraId="7D47F9A4" w14:textId="77777777" w:rsidR="00463E92" w:rsidRPr="000B73EB" w:rsidRDefault="00463E92" w:rsidP="00BE1016">
      <w:pPr>
        <w:numPr>
          <w:ilvl w:val="0"/>
          <w:numId w:val="85"/>
        </w:numPr>
        <w:contextualSpacing/>
      </w:pPr>
      <w:r w:rsidRPr="000B73EB">
        <w:t xml:space="preserve">Being a point of contact, ensuring there is a liaison with parents and other professionals in respect of children with </w:t>
      </w:r>
      <w:proofErr w:type="gramStart"/>
      <w:r w:rsidRPr="000B73EB">
        <w:t>SEN</w:t>
      </w:r>
      <w:proofErr w:type="gramEnd"/>
    </w:p>
    <w:p w14:paraId="4D41160B" w14:textId="77777777" w:rsidR="00463E92" w:rsidRPr="000B73EB" w:rsidRDefault="00463E92" w:rsidP="00BE1016">
      <w:pPr>
        <w:numPr>
          <w:ilvl w:val="0"/>
          <w:numId w:val="85"/>
        </w:numPr>
        <w:contextualSpacing/>
      </w:pPr>
      <w:r w:rsidRPr="000B73EB">
        <w:t xml:space="preserve">Advise on the </w:t>
      </w:r>
      <w:proofErr w:type="spellStart"/>
      <w:r w:rsidRPr="000B73EB">
        <w:t>fourpart</w:t>
      </w:r>
      <w:proofErr w:type="spellEnd"/>
      <w:r w:rsidRPr="000B73EB">
        <w:t xml:space="preserve"> cycle, known as the graduated approach to SEN (assess, plan, do, review) recording targets and progress on PCPs for children with an identified </w:t>
      </w:r>
      <w:proofErr w:type="gramStart"/>
      <w:r w:rsidRPr="000B73EB">
        <w:t>need</w:t>
      </w:r>
      <w:proofErr w:type="gramEnd"/>
    </w:p>
    <w:p w14:paraId="54F77B70" w14:textId="77777777" w:rsidR="00463E92" w:rsidRPr="000B73EB" w:rsidRDefault="00463E92" w:rsidP="00BE1016">
      <w:pPr>
        <w:numPr>
          <w:ilvl w:val="0"/>
          <w:numId w:val="85"/>
        </w:numPr>
        <w:contextualSpacing/>
      </w:pPr>
      <w:r w:rsidRPr="000B73EB">
        <w:t xml:space="preserve">Ensuring that the relevant background information about children with SEN is collected, recorded and </w:t>
      </w:r>
      <w:proofErr w:type="gramStart"/>
      <w:r w:rsidRPr="000B73EB">
        <w:t>updated</w:t>
      </w:r>
      <w:proofErr w:type="gramEnd"/>
    </w:p>
    <w:p w14:paraId="3547508E" w14:textId="77777777" w:rsidR="00463E92" w:rsidRPr="000B73EB" w:rsidRDefault="00463E92" w:rsidP="00BE1016">
      <w:pPr>
        <w:numPr>
          <w:ilvl w:val="0"/>
          <w:numId w:val="85"/>
        </w:numPr>
        <w:contextualSpacing/>
      </w:pPr>
      <w:r w:rsidRPr="000B73EB">
        <w:t xml:space="preserve">Advise on the deployment of </w:t>
      </w:r>
      <w:proofErr w:type="gramStart"/>
      <w:r w:rsidRPr="000B73EB">
        <w:t>staff  and</w:t>
      </w:r>
      <w:proofErr w:type="gramEnd"/>
      <w:r w:rsidRPr="000B73EB">
        <w:t xml:space="preserve"> other resources to meet children's needs effectively</w:t>
      </w:r>
    </w:p>
    <w:p w14:paraId="0BEA1B66" w14:textId="77777777" w:rsidR="00463E92" w:rsidRPr="000B73EB" w:rsidRDefault="00463E92" w:rsidP="00BE1016">
      <w:pPr>
        <w:numPr>
          <w:ilvl w:val="0"/>
          <w:numId w:val="85"/>
        </w:numPr>
        <w:contextualSpacing/>
      </w:pPr>
      <w:r w:rsidRPr="000B73EB">
        <w:lastRenderedPageBreak/>
        <w:t xml:space="preserve">Liaise with school to ensure children and parents are informed about options and a smooth transition is planned. </w:t>
      </w:r>
    </w:p>
    <w:p w14:paraId="2F29DA4B" w14:textId="77777777" w:rsidR="00463E92" w:rsidRPr="000B73EB" w:rsidRDefault="00463E92" w:rsidP="00463E92">
      <w:r w:rsidRPr="000B73EB">
        <w:t>All staff have a responsibility to assist children with SEN. They have a duty to report any concerns to the SENCO.</w:t>
      </w:r>
    </w:p>
    <w:p w14:paraId="73A83899" w14:textId="77777777" w:rsidR="00463E92" w:rsidRPr="000B73EB" w:rsidRDefault="00463E92" w:rsidP="00463E92">
      <w:pPr>
        <w:keepNext/>
        <w:keepLines/>
        <w:spacing w:before="200" w:after="0"/>
        <w:ind w:right="342"/>
        <w:outlineLvl w:val="2"/>
        <w:rPr>
          <w:rFonts w:eastAsiaTheme="majorEastAsia" w:cstheme="minorHAnsi"/>
          <w:b/>
          <w:u w:val="single"/>
        </w:rPr>
      </w:pPr>
      <w:r w:rsidRPr="000B73EB">
        <w:rPr>
          <w:rFonts w:eastAsiaTheme="majorEastAsia" w:cstheme="minorHAnsi"/>
          <w:b/>
          <w:u w:val="single"/>
        </w:rPr>
        <w:t>Admissions</w:t>
      </w:r>
    </w:p>
    <w:p w14:paraId="17903F1E" w14:textId="77777777" w:rsidR="00463E92" w:rsidRPr="000B73EB" w:rsidRDefault="00463E92" w:rsidP="00463E92">
      <w:r w:rsidRPr="000B73EB">
        <w:t xml:space="preserve">We welcome all children to our setting and endeavour to ensure that appropriate provision is in place for the child with a known additional need. All children with SEN play a full part in the daily life of the setting and will be encouraged to join in all activities. Adaptations will be made to activities to ensure inclusion is maintained as far as is possible. </w:t>
      </w:r>
    </w:p>
    <w:p w14:paraId="13D22D5B" w14:textId="77777777" w:rsidR="00463E92" w:rsidRPr="000B73EB" w:rsidRDefault="00463E92" w:rsidP="00463E92">
      <w:pPr>
        <w:keepNext/>
        <w:keepLines/>
        <w:spacing w:before="200" w:after="0"/>
        <w:ind w:right="342"/>
        <w:outlineLvl w:val="2"/>
        <w:rPr>
          <w:rFonts w:eastAsiaTheme="majorEastAsia" w:cstheme="minorHAnsi"/>
          <w:b/>
          <w:u w:val="single"/>
        </w:rPr>
      </w:pPr>
      <w:r w:rsidRPr="000B73EB">
        <w:rPr>
          <w:rFonts w:eastAsiaTheme="majorEastAsia" w:cstheme="minorHAnsi"/>
          <w:b/>
          <w:u w:val="single"/>
        </w:rPr>
        <w:t>Identification</w:t>
      </w:r>
    </w:p>
    <w:p w14:paraId="0122AC2B" w14:textId="77777777" w:rsidR="00463E92" w:rsidRPr="000B73EB" w:rsidRDefault="00463E92" w:rsidP="00463E92">
      <w:r w:rsidRPr="000B73EB">
        <w:t>We are committed to the early identification and intervention of children who may have additional needs. Parents will be advised at the earliest opportunity if staff have concerns about their child.</w:t>
      </w:r>
    </w:p>
    <w:p w14:paraId="2A339243" w14:textId="77777777" w:rsidR="00463E92" w:rsidRPr="000B73EB" w:rsidRDefault="00463E92" w:rsidP="00463E92">
      <w:pPr>
        <w:keepNext/>
        <w:keepLines/>
        <w:spacing w:before="200" w:after="0"/>
        <w:ind w:right="342"/>
        <w:outlineLvl w:val="2"/>
        <w:rPr>
          <w:rFonts w:eastAsiaTheme="majorEastAsia" w:cstheme="minorHAnsi"/>
          <w:b/>
          <w:u w:val="single"/>
        </w:rPr>
      </w:pPr>
      <w:r w:rsidRPr="000B73EB">
        <w:rPr>
          <w:rFonts w:eastAsiaTheme="majorEastAsia" w:cstheme="minorHAnsi"/>
          <w:b/>
          <w:u w:val="single"/>
        </w:rPr>
        <w:t>Observation and assessment</w:t>
      </w:r>
    </w:p>
    <w:p w14:paraId="177EE75D" w14:textId="77777777" w:rsidR="00463E92" w:rsidRPr="000B73EB" w:rsidRDefault="00463E92" w:rsidP="00463E92">
      <w:r w:rsidRPr="000B73EB">
        <w:t>All children are observed whilst at the pre-school, if we have reason for concern, furthermore detailed observation will be planned for. Parents/carers will also be asked to provide information which may be relevant.</w:t>
      </w:r>
    </w:p>
    <w:p w14:paraId="7A7EA3A6" w14:textId="77777777" w:rsidR="00463E92" w:rsidRPr="000B73EB" w:rsidRDefault="00463E92" w:rsidP="00463E92">
      <w:r w:rsidRPr="000B73EB">
        <w:t>If a practitioner has reason for concern an intervention plan is devised. The Individual learning plan is additional to and different from the normal programme that is usually provided in the weekly planning. The staff liaise with the SENCO, parents and carers and involve then in setting targets and strategies. All targets are small, easily achievable steps, shared with the child if appropriate and reviewed at least every half term.</w:t>
      </w:r>
    </w:p>
    <w:p w14:paraId="67591D16" w14:textId="77777777" w:rsidR="00463E92" w:rsidRPr="000B73EB" w:rsidRDefault="00463E92" w:rsidP="00463E92">
      <w:r w:rsidRPr="000B73EB">
        <w:t xml:space="preserve">The area SENCO will be contacted for further advice and professional support. </w:t>
      </w:r>
    </w:p>
    <w:p w14:paraId="60BDCE4D" w14:textId="77777777" w:rsidR="00463E92" w:rsidRPr="000B73EB" w:rsidRDefault="00463E92" w:rsidP="00463E92">
      <w:r w:rsidRPr="000B73EB">
        <w:t>If adequate progress is not made after a substantial period of intervention the practitioner, in consultation with the parents may conclude that further support from outside the setting is necessary.</w:t>
      </w:r>
    </w:p>
    <w:p w14:paraId="6CA03CBB" w14:textId="77777777" w:rsidR="00463E92" w:rsidRPr="000B73EB" w:rsidRDefault="00463E92" w:rsidP="00463E92">
      <w:r w:rsidRPr="000B73EB">
        <w:t xml:space="preserve">In some </w:t>
      </w:r>
      <w:proofErr w:type="gramStart"/>
      <w:r w:rsidRPr="000B73EB">
        <w:t>cases</w:t>
      </w:r>
      <w:proofErr w:type="gramEnd"/>
      <w:r w:rsidRPr="000B73EB">
        <w:t xml:space="preserve"> professionals for health, education or social services may become involved with the child either in an advisory capacity or in providing support themselves.  Parents will always be notified and invited to any discussions. They will be involved in any new targets and strategies set.’</w:t>
      </w:r>
    </w:p>
    <w:p w14:paraId="5A46CD30" w14:textId="77777777" w:rsidR="00463E92" w:rsidRPr="000B73EB" w:rsidRDefault="00463E92" w:rsidP="00463E92">
      <w:r w:rsidRPr="000B73EB">
        <w:t xml:space="preserve">In a very few cases it may be necessary for the setting to consider, in consultation with the parents and any outside agencies involved, whether a statutory assessment may be necessary. If, in rare cases, the needs </w:t>
      </w:r>
      <w:proofErr w:type="gramStart"/>
      <w:r w:rsidRPr="000B73EB">
        <w:t>are considered to be</w:t>
      </w:r>
      <w:proofErr w:type="gramEnd"/>
      <w:r w:rsidRPr="000B73EB">
        <w:t xml:space="preserve"> severe and complex, a statement of special educational needs may be issued.</w:t>
      </w:r>
    </w:p>
    <w:p w14:paraId="693AA2FF" w14:textId="77777777" w:rsidR="00463E92" w:rsidRPr="000B73EB" w:rsidRDefault="00463E92" w:rsidP="00463E92">
      <w:pPr>
        <w:keepNext/>
        <w:keepLines/>
        <w:spacing w:before="200" w:after="0"/>
        <w:ind w:right="342"/>
        <w:outlineLvl w:val="2"/>
        <w:rPr>
          <w:rFonts w:eastAsiaTheme="majorEastAsia" w:cstheme="minorHAnsi"/>
          <w:b/>
          <w:u w:val="single"/>
        </w:rPr>
      </w:pPr>
      <w:r w:rsidRPr="000B73EB">
        <w:rPr>
          <w:rFonts w:eastAsiaTheme="majorEastAsia" w:cstheme="minorHAnsi"/>
          <w:b/>
          <w:u w:val="single"/>
        </w:rPr>
        <w:t>Review</w:t>
      </w:r>
    </w:p>
    <w:p w14:paraId="098BF472" w14:textId="77777777" w:rsidR="00463E92" w:rsidRPr="000B73EB" w:rsidRDefault="00463E92" w:rsidP="00463E92">
      <w:r w:rsidRPr="000B73EB">
        <w:t>The SEN policy is subject to a regular cycle of monitoring, evaluation and review.</w:t>
      </w:r>
    </w:p>
    <w:p w14:paraId="592D6ACA" w14:textId="77777777" w:rsidR="00463E92" w:rsidRPr="000B73EB" w:rsidRDefault="00463E92" w:rsidP="00463E92">
      <w:r w:rsidRPr="000B73EB">
        <w:t>The SENCO will ensure that all appropriate records are kept and available when needed. These will always be available for the parents to see and can be a source of invaluable information for practitioners in the future. They will be held in a secure place.</w:t>
      </w:r>
    </w:p>
    <w:p w14:paraId="3E66BC1F" w14:textId="77777777" w:rsidR="00463E92" w:rsidRPr="000B73EB" w:rsidRDefault="00463E92" w:rsidP="00463E92">
      <w:r w:rsidRPr="000B73EB">
        <w:lastRenderedPageBreak/>
        <w:t>All information gained is used to support planning in order to aid progress.</w:t>
      </w:r>
    </w:p>
    <w:p w14:paraId="064BCAF4" w14:textId="77777777" w:rsidR="00463E92" w:rsidRPr="000B73EB" w:rsidRDefault="00463E92" w:rsidP="00463E92">
      <w:r w:rsidRPr="000B73EB">
        <w:t xml:space="preserve">We will endeavour to do our best for all the children but if you have any concerns about your child’s development please speak to your key person or </w:t>
      </w:r>
      <w:proofErr w:type="gramStart"/>
      <w:r w:rsidRPr="000B73EB">
        <w:t>Kerry</w:t>
      </w:r>
      <w:proofErr w:type="gramEnd"/>
    </w:p>
    <w:p w14:paraId="24B5B661" w14:textId="77777777" w:rsidR="00463E92" w:rsidRPr="000B73EB" w:rsidRDefault="00463E92" w:rsidP="00463E92">
      <w:pPr>
        <w:keepNext/>
        <w:keepLines/>
        <w:spacing w:before="200" w:after="0"/>
        <w:ind w:right="342"/>
        <w:outlineLvl w:val="2"/>
        <w:rPr>
          <w:rFonts w:eastAsiaTheme="majorEastAsia" w:cstheme="minorHAnsi"/>
          <w:b/>
          <w:u w:val="single"/>
        </w:rPr>
      </w:pPr>
      <w:r w:rsidRPr="000B73EB">
        <w:rPr>
          <w:rFonts w:eastAsiaTheme="majorEastAsia" w:cstheme="minorHAnsi"/>
          <w:b/>
          <w:u w:val="single"/>
        </w:rPr>
        <w:t>Parent Partnership</w:t>
      </w:r>
    </w:p>
    <w:p w14:paraId="6A226281" w14:textId="77777777" w:rsidR="00463E92" w:rsidRPr="000B73EB" w:rsidRDefault="00463E92" w:rsidP="00463E92">
      <w:r w:rsidRPr="000B73EB">
        <w:t>Parents/carers will be informed at the earliest possible moment that the setting has concerns.</w:t>
      </w:r>
    </w:p>
    <w:p w14:paraId="4429E2B4" w14:textId="77777777" w:rsidR="00463E92" w:rsidRPr="000B73EB" w:rsidRDefault="00463E92" w:rsidP="00463E92">
      <w:r w:rsidRPr="000B73EB">
        <w:t xml:space="preserve">Parents are invited to review meetings to discuss progress and to be involved in setting targets and strategies to be implemented at home and school. Meetings can be held at a mutually convenient time and place, not necessarily at the setting but in your home or a room in the school. </w:t>
      </w:r>
      <w:proofErr w:type="gramStart"/>
      <w:r w:rsidRPr="000B73EB">
        <w:t>Generally</w:t>
      </w:r>
      <w:proofErr w:type="gramEnd"/>
      <w:r w:rsidRPr="000B73EB">
        <w:t xml:space="preserve"> meetings would be held after a session.</w:t>
      </w:r>
    </w:p>
    <w:p w14:paraId="15EAE630" w14:textId="77777777" w:rsidR="00463E92" w:rsidRPr="000B73EB" w:rsidRDefault="00463E92" w:rsidP="00463E92">
      <w:r w:rsidRPr="000B73EB">
        <w:t>Parents are encouraged to use Parent Partnership service for support and advice or to bring a relative/friend with them to any meeting if they wish.  Following this initial meeting a further meeting involving outside agencies such as the health visitor or speech therapist may be invited along to give guidance.</w:t>
      </w:r>
    </w:p>
    <w:p w14:paraId="6F8D8E42" w14:textId="77777777" w:rsidR="00463E92" w:rsidRPr="000B73EB" w:rsidRDefault="00463E92" w:rsidP="00463E92">
      <w:pPr>
        <w:keepNext/>
        <w:keepLines/>
        <w:spacing w:before="200" w:after="0"/>
        <w:ind w:right="342"/>
        <w:outlineLvl w:val="2"/>
        <w:rPr>
          <w:rFonts w:eastAsiaTheme="majorEastAsia" w:cstheme="minorHAnsi"/>
          <w:b/>
          <w:u w:val="single"/>
        </w:rPr>
      </w:pPr>
      <w:r w:rsidRPr="000B73EB">
        <w:rPr>
          <w:rFonts w:eastAsiaTheme="majorEastAsia" w:cstheme="minorHAnsi"/>
          <w:b/>
          <w:u w:val="single"/>
        </w:rPr>
        <w:t>Confidentiality.</w:t>
      </w:r>
    </w:p>
    <w:p w14:paraId="24977D7A" w14:textId="77777777" w:rsidR="00463E92" w:rsidRPr="000B73EB" w:rsidRDefault="00463E92" w:rsidP="00463E92">
      <w:r w:rsidRPr="000B73EB">
        <w:t xml:space="preserve">Meetings held should be confidential and information will only be passed to relevant agencies with </w:t>
      </w:r>
      <w:proofErr w:type="spellStart"/>
      <w:proofErr w:type="gramStart"/>
      <w:r w:rsidRPr="000B73EB">
        <w:t>parents</w:t>
      </w:r>
      <w:proofErr w:type="spellEnd"/>
      <w:proofErr w:type="gramEnd"/>
      <w:r w:rsidRPr="000B73EB">
        <w:t xml:space="preserve"> permission.</w:t>
      </w:r>
    </w:p>
    <w:p w14:paraId="62B582C4" w14:textId="77777777" w:rsidR="00463E92" w:rsidRPr="000B73EB" w:rsidRDefault="00463E92" w:rsidP="00463E92">
      <w:pPr>
        <w:keepNext/>
        <w:keepLines/>
        <w:spacing w:before="200" w:after="0"/>
        <w:ind w:right="342"/>
        <w:outlineLvl w:val="2"/>
        <w:rPr>
          <w:rFonts w:eastAsiaTheme="majorEastAsia" w:cstheme="minorHAnsi"/>
          <w:b/>
          <w:u w:val="single"/>
        </w:rPr>
      </w:pPr>
      <w:r w:rsidRPr="000B73EB">
        <w:rPr>
          <w:rFonts w:eastAsiaTheme="majorEastAsia" w:cstheme="minorHAnsi"/>
          <w:b/>
          <w:u w:val="single"/>
        </w:rPr>
        <w:t>Additional/Different needs</w:t>
      </w:r>
    </w:p>
    <w:p w14:paraId="6866840C" w14:textId="77777777" w:rsidR="00463E92" w:rsidRPr="000B73EB" w:rsidRDefault="00463E92" w:rsidP="00463E92">
      <w:r w:rsidRPr="000B73EB">
        <w:t>This may be in the form of additional equipment, different material, group or individual support or extra adult help. It may be necessary for the staff to receive additional training or support.</w:t>
      </w:r>
    </w:p>
    <w:p w14:paraId="3FE4C150" w14:textId="77777777" w:rsidR="00463E92" w:rsidRPr="000B73EB" w:rsidRDefault="00463E92" w:rsidP="00463E92">
      <w:pPr>
        <w:keepNext/>
        <w:keepLines/>
        <w:spacing w:before="200" w:after="0"/>
        <w:ind w:right="342"/>
        <w:outlineLvl w:val="2"/>
        <w:rPr>
          <w:rFonts w:eastAsiaTheme="majorEastAsia" w:cstheme="minorHAnsi"/>
          <w:b/>
          <w:u w:val="single"/>
        </w:rPr>
      </w:pPr>
      <w:r w:rsidRPr="000B73EB">
        <w:rPr>
          <w:rFonts w:eastAsiaTheme="majorEastAsia" w:cstheme="minorHAnsi"/>
          <w:b/>
          <w:u w:val="single"/>
        </w:rPr>
        <w:t>Working with other agencies.</w:t>
      </w:r>
    </w:p>
    <w:p w14:paraId="45D8E4B1" w14:textId="77777777" w:rsidR="00463E92" w:rsidRPr="000B73EB" w:rsidRDefault="00463E92" w:rsidP="00463E92">
      <w:r w:rsidRPr="000B73EB">
        <w:t>We work with Health visitors, speech and language therapists, physiotherapists, occupational therapists and other medical staff if necessary. Our first point of contact is usually an Area SENCO (a trained special needs teacher) who is attached to the local authority and provides further training sessions during the year for all SENCO’s working in a designated area.</w:t>
      </w:r>
    </w:p>
    <w:p w14:paraId="2CCA30D8" w14:textId="77777777" w:rsidR="00463E92" w:rsidRPr="000B73EB" w:rsidRDefault="00463E92" w:rsidP="00463E92">
      <w:r w:rsidRPr="000B73EB">
        <w:t>No other agencies will be contacted unless parents give permission for us to do so.</w:t>
      </w:r>
    </w:p>
    <w:p w14:paraId="63C0A070" w14:textId="77777777" w:rsidR="00463E92" w:rsidRPr="000B73EB" w:rsidRDefault="00463E92" w:rsidP="00463E92">
      <w:r w:rsidRPr="000B73EB">
        <w:t xml:space="preserve">We can refer children and their families through phone calls to the relevant department or referral forms (in the case of O.T.’s) or suggest that you attend a </w:t>
      </w:r>
      <w:proofErr w:type="gramStart"/>
      <w:r w:rsidRPr="000B73EB">
        <w:t>drop in</w:t>
      </w:r>
      <w:proofErr w:type="gramEnd"/>
      <w:r w:rsidRPr="000B73EB">
        <w:t xml:space="preserve"> session (for Speech and Language).</w:t>
      </w:r>
    </w:p>
    <w:p w14:paraId="6FD7DDF3" w14:textId="77777777" w:rsidR="00463E92" w:rsidRPr="000B73EB" w:rsidRDefault="00463E92" w:rsidP="00463E92">
      <w:pPr>
        <w:keepNext/>
        <w:keepLines/>
        <w:spacing w:before="200" w:after="0"/>
        <w:ind w:right="342"/>
        <w:outlineLvl w:val="2"/>
        <w:rPr>
          <w:rFonts w:eastAsiaTheme="majorEastAsia" w:cstheme="minorHAnsi"/>
          <w:b/>
          <w:u w:val="single"/>
        </w:rPr>
      </w:pPr>
      <w:r w:rsidRPr="000B73EB">
        <w:rPr>
          <w:rFonts w:eastAsiaTheme="majorEastAsia" w:cstheme="minorHAnsi"/>
          <w:b/>
          <w:u w:val="single"/>
        </w:rPr>
        <w:t>Skills and specialities.</w:t>
      </w:r>
    </w:p>
    <w:p w14:paraId="476A9762" w14:textId="77777777" w:rsidR="00463E92" w:rsidRPr="000B73EB" w:rsidRDefault="00463E92" w:rsidP="00463E92">
      <w:r w:rsidRPr="000B73EB">
        <w:t xml:space="preserve">Kerry and Josephine have attended SENCO training organised by the Local </w:t>
      </w:r>
      <w:proofErr w:type="gramStart"/>
      <w:r w:rsidRPr="000B73EB">
        <w:t>Authority,</w:t>
      </w:r>
      <w:proofErr w:type="gramEnd"/>
      <w:r w:rsidRPr="000B73EB">
        <w:t xml:space="preserve"> this is refreshed every 3 years. All staff have attended Makaton training (Signing).  Staff attend various training throughout the year and courses covered have included:</w:t>
      </w:r>
    </w:p>
    <w:p w14:paraId="5F3E57DA" w14:textId="77777777" w:rsidR="00463E92" w:rsidRPr="000B73EB" w:rsidRDefault="00463E92" w:rsidP="00BE1016">
      <w:pPr>
        <w:numPr>
          <w:ilvl w:val="0"/>
          <w:numId w:val="87"/>
        </w:numPr>
        <w:contextualSpacing/>
      </w:pPr>
      <w:r w:rsidRPr="000B73EB">
        <w:t>Behavioural management,</w:t>
      </w:r>
    </w:p>
    <w:p w14:paraId="75BD2A72" w14:textId="77777777" w:rsidR="00463E92" w:rsidRPr="000B73EB" w:rsidRDefault="00463E92" w:rsidP="00BE1016">
      <w:pPr>
        <w:numPr>
          <w:ilvl w:val="0"/>
          <w:numId w:val="87"/>
        </w:numPr>
        <w:contextualSpacing/>
      </w:pPr>
      <w:r w:rsidRPr="000B73EB">
        <w:t>Autism,</w:t>
      </w:r>
    </w:p>
    <w:p w14:paraId="751258F6" w14:textId="77777777" w:rsidR="00463E92" w:rsidRPr="000B73EB" w:rsidRDefault="00463E92" w:rsidP="00BE1016">
      <w:pPr>
        <w:numPr>
          <w:ilvl w:val="0"/>
          <w:numId w:val="87"/>
        </w:numPr>
        <w:contextualSpacing/>
      </w:pPr>
      <w:r w:rsidRPr="000B73EB">
        <w:t>Sensory processing issues,</w:t>
      </w:r>
    </w:p>
    <w:p w14:paraId="5BEBD7D1" w14:textId="77777777" w:rsidR="00463E92" w:rsidRPr="000B73EB" w:rsidRDefault="00463E92" w:rsidP="00BE1016">
      <w:pPr>
        <w:numPr>
          <w:ilvl w:val="0"/>
          <w:numId w:val="87"/>
        </w:numPr>
        <w:contextualSpacing/>
      </w:pPr>
      <w:r w:rsidRPr="000B73EB">
        <w:t>Dyslexia and Dyspraxia</w:t>
      </w:r>
    </w:p>
    <w:p w14:paraId="01C34FE9" w14:textId="77777777" w:rsidR="00463E92" w:rsidRPr="000B73EB" w:rsidRDefault="00463E92" w:rsidP="00463E92">
      <w:pPr>
        <w:keepNext/>
        <w:keepLines/>
        <w:spacing w:before="200" w:after="0"/>
        <w:ind w:right="342"/>
        <w:outlineLvl w:val="2"/>
        <w:rPr>
          <w:rFonts w:eastAsiaTheme="majorEastAsia" w:cstheme="minorHAnsi"/>
          <w:b/>
          <w:u w:val="single"/>
        </w:rPr>
      </w:pPr>
      <w:r w:rsidRPr="000B73EB">
        <w:rPr>
          <w:rFonts w:eastAsiaTheme="majorEastAsia" w:cstheme="minorHAnsi"/>
          <w:b/>
          <w:u w:val="single"/>
        </w:rPr>
        <w:lastRenderedPageBreak/>
        <w:t>Transfer of information to school or other settings.</w:t>
      </w:r>
    </w:p>
    <w:p w14:paraId="3CDD4F19" w14:textId="77777777" w:rsidR="00463E92" w:rsidRPr="000B73EB" w:rsidRDefault="00463E92" w:rsidP="00463E92">
      <w:r w:rsidRPr="000B73EB">
        <w:t>When your child is ready to move onto the reception Kerry will meet with the class teacher to discuss any necessary arrangements or procedures that are in place. A meeting with her and the school SENCO can be arranged if necessary.</w:t>
      </w:r>
    </w:p>
    <w:p w14:paraId="1130476E" w14:textId="77777777" w:rsidR="00463E92" w:rsidRPr="000B73EB" w:rsidRDefault="00463E92" w:rsidP="00463E92">
      <w:pPr>
        <w:keepNext/>
        <w:keepLines/>
        <w:spacing w:before="200" w:after="0"/>
        <w:ind w:right="342"/>
        <w:outlineLvl w:val="2"/>
        <w:rPr>
          <w:rFonts w:eastAsiaTheme="majorEastAsia" w:cstheme="minorHAnsi"/>
          <w:b/>
          <w:u w:val="single"/>
        </w:rPr>
      </w:pPr>
      <w:r w:rsidRPr="000B73EB">
        <w:rPr>
          <w:rFonts w:eastAsiaTheme="majorEastAsia" w:cstheme="minorHAnsi"/>
          <w:b/>
          <w:u w:val="single"/>
        </w:rPr>
        <w:t>Access facilities</w:t>
      </w:r>
    </w:p>
    <w:p w14:paraId="04310D2C" w14:textId="77777777" w:rsidR="00463E92" w:rsidRPr="000B73EB" w:rsidRDefault="00463E92" w:rsidP="00463E92">
      <w:r w:rsidRPr="000B73EB">
        <w:t xml:space="preserve">Specialist equipment necessary for inclusion can be sourced through our area SENCO. Some funding for equipment is available and we can often borrow equipment for short periods from other settings. </w:t>
      </w:r>
    </w:p>
    <w:p w14:paraId="68D30C07" w14:textId="77777777" w:rsidR="00463E92" w:rsidRPr="000B73EB" w:rsidRDefault="00463E92" w:rsidP="00463E92">
      <w:r w:rsidRPr="000B73EB">
        <w:t>We have several vehicles outdoors that can be operated by hands and not using foot pedals.</w:t>
      </w:r>
    </w:p>
    <w:p w14:paraId="0381477B" w14:textId="77777777" w:rsidR="00463E92" w:rsidRPr="000B73EB" w:rsidRDefault="00463E92" w:rsidP="00463E92">
      <w:r w:rsidRPr="000B73EB">
        <w:t xml:space="preserve">If a child requires extra support that we have no knowledge of we can organise training for them through the local authority or health service. </w:t>
      </w:r>
    </w:p>
    <w:p w14:paraId="119FF27B" w14:textId="77777777" w:rsidR="00463E92" w:rsidRPr="000B73EB" w:rsidRDefault="00463E92" w:rsidP="00463E92">
      <w:pPr>
        <w:spacing w:after="0" w:line="240" w:lineRule="auto"/>
        <w:rPr>
          <w:lang w:val="en-US" w:eastAsia="ja-JP"/>
        </w:rPr>
      </w:pPr>
      <w:r w:rsidRPr="000B73EB">
        <w:rPr>
          <w:lang w:val="en-US" w:eastAsia="ja-JP"/>
        </w:rPr>
        <w:t>We do not have a disabled toilet in the setting but there is one in the primary school if necessary. We do have a ramp for access into the setting.</w:t>
      </w:r>
    </w:p>
    <w:p w14:paraId="40262662" w14:textId="77777777" w:rsidR="00463E92" w:rsidRPr="000B73EB" w:rsidRDefault="00463E92" w:rsidP="00463E92">
      <w:pPr>
        <w:keepNext/>
        <w:keepLines/>
        <w:spacing w:before="200" w:after="0"/>
        <w:ind w:right="342"/>
        <w:outlineLvl w:val="2"/>
        <w:rPr>
          <w:rFonts w:eastAsiaTheme="majorEastAsia" w:cstheme="minorHAnsi"/>
          <w:b/>
          <w:u w:val="single"/>
        </w:rPr>
      </w:pPr>
      <w:r w:rsidRPr="000B73EB">
        <w:rPr>
          <w:rFonts w:eastAsiaTheme="majorEastAsia" w:cstheme="minorHAnsi"/>
          <w:b/>
          <w:u w:val="single"/>
        </w:rPr>
        <w:t>Evaluation procedures</w:t>
      </w:r>
    </w:p>
    <w:p w14:paraId="7E8AA9A6" w14:textId="0D54597D" w:rsidR="00B63E81" w:rsidRPr="000B73EB" w:rsidRDefault="00463E92" w:rsidP="00DE4A56">
      <w:r w:rsidRPr="000B73EB">
        <w:t xml:space="preserve">The staff continually review and report on areas of development between them. </w:t>
      </w:r>
      <w:proofErr w:type="gramStart"/>
      <w:r w:rsidRPr="000B73EB">
        <w:t>Every</w:t>
      </w:r>
      <w:proofErr w:type="gramEnd"/>
      <w:r w:rsidRPr="000B73EB">
        <w:t xml:space="preserve"> half term review targets are set and will ensure that progress is being made and, if not, new strategies will be implemented.</w:t>
      </w:r>
      <w:bookmarkStart w:id="133" w:name="_Toc464504899"/>
    </w:p>
    <w:p w14:paraId="289B3553" w14:textId="77777777" w:rsidR="00B63E81" w:rsidRPr="000B73EB" w:rsidRDefault="00B63E81" w:rsidP="00F27F9E">
      <w:pPr>
        <w:pStyle w:val="Title"/>
        <w:outlineLvl w:val="0"/>
        <w:rPr>
          <w:color w:val="auto"/>
        </w:rPr>
      </w:pPr>
    </w:p>
    <w:p w14:paraId="655979E8" w14:textId="77777777" w:rsidR="00B63E81" w:rsidRDefault="00B63E81" w:rsidP="00F27F9E">
      <w:pPr>
        <w:pStyle w:val="Title"/>
        <w:outlineLvl w:val="0"/>
        <w:rPr>
          <w:color w:val="auto"/>
        </w:rPr>
      </w:pPr>
    </w:p>
    <w:p w14:paraId="34A6A16F" w14:textId="77777777" w:rsidR="00B63E81" w:rsidRDefault="00B63E81" w:rsidP="00F27F9E">
      <w:pPr>
        <w:pStyle w:val="Title"/>
        <w:outlineLvl w:val="0"/>
        <w:rPr>
          <w:color w:val="auto"/>
        </w:rPr>
      </w:pPr>
    </w:p>
    <w:p w14:paraId="778BE53B" w14:textId="77777777" w:rsidR="00B63E81" w:rsidRDefault="00B63E81" w:rsidP="00F27F9E">
      <w:pPr>
        <w:pStyle w:val="Title"/>
        <w:outlineLvl w:val="0"/>
        <w:rPr>
          <w:color w:val="auto"/>
        </w:rPr>
      </w:pPr>
    </w:p>
    <w:p w14:paraId="64FFE6DE" w14:textId="77777777" w:rsidR="00DE4A56" w:rsidRDefault="00DE4A56" w:rsidP="00F27F9E">
      <w:pPr>
        <w:pStyle w:val="Title"/>
        <w:outlineLvl w:val="0"/>
        <w:rPr>
          <w:color w:val="auto"/>
        </w:rPr>
      </w:pPr>
    </w:p>
    <w:p w14:paraId="78665493" w14:textId="76C7AB34" w:rsidR="00F27F9E" w:rsidRPr="008C2F66" w:rsidRDefault="00156F43" w:rsidP="00F27F9E">
      <w:pPr>
        <w:pStyle w:val="Title"/>
        <w:outlineLvl w:val="0"/>
        <w:rPr>
          <w:color w:val="auto"/>
        </w:rPr>
      </w:pPr>
      <w:r>
        <w:rPr>
          <w:color w:val="auto"/>
        </w:rPr>
        <w:t xml:space="preserve">11. </w:t>
      </w:r>
      <w:r w:rsidR="00F27F9E" w:rsidRPr="008C2F66">
        <w:rPr>
          <w:color w:val="auto"/>
        </w:rPr>
        <w:t>Admissions</w:t>
      </w:r>
      <w:bookmarkEnd w:id="133"/>
    </w:p>
    <w:p w14:paraId="08C7816B" w14:textId="77777777" w:rsidR="008A176F" w:rsidRDefault="00F27F9E" w:rsidP="008A176F">
      <w:r w:rsidRPr="008C2F66">
        <w:t>The pre-school can accommodate 20 children at each session, from the age of two years to five years. Priority is given to the eldest child on the waiting list when vacancies arise. Occasionally priority may be given to a child with additional needs if this is deemed to be of benefit for their inclusion, or if a family moves to the area with a child of greater age than those in the waiting list. The adult/child ratio is 1:8 for 3 years and above and 1:4 for the under 3’s.</w:t>
      </w:r>
      <w:r w:rsidR="008A176F" w:rsidRPr="008A176F">
        <w:t xml:space="preserve"> </w:t>
      </w:r>
    </w:p>
    <w:p w14:paraId="68BC9CA4" w14:textId="576F75E5" w:rsidR="00F27F9E" w:rsidRPr="00E71A09" w:rsidRDefault="008A176F" w:rsidP="00F27F9E">
      <w:pPr>
        <w:rPr>
          <w:color w:val="FF0000"/>
        </w:rPr>
      </w:pPr>
      <w:r w:rsidRPr="008C2F66">
        <w:t xml:space="preserve">Parents and guardians are very welcome to visit the group at any time prior to your child starting the group. We operate a key person system whereby your child will be allocated to a member of </w:t>
      </w:r>
      <w:proofErr w:type="gramStart"/>
      <w:r w:rsidRPr="008C2F66">
        <w:t>staff</w:t>
      </w:r>
      <w:proofErr w:type="gramEnd"/>
      <w:r w:rsidRPr="008C2F66">
        <w:t xml:space="preserve"> and they are responsible for observing, assessing and maintaining records on your child. The key person is the first point of contact within the group if you have any queries regarding your child.</w:t>
      </w:r>
      <w:r w:rsidR="00E71A09">
        <w:t xml:space="preserve"> </w:t>
      </w:r>
      <w:r w:rsidR="00E71A09" w:rsidRPr="001C48CE">
        <w:lastRenderedPageBreak/>
        <w:t>Through settling in sessions new children should have formed a bond with their key person prior to be</w:t>
      </w:r>
      <w:r w:rsidR="000B73EB">
        <w:t>ing</w:t>
      </w:r>
      <w:r w:rsidR="00E71A09" w:rsidRPr="001C48CE">
        <w:t xml:space="preserve"> left at preschool.</w:t>
      </w:r>
    </w:p>
    <w:p w14:paraId="26D23751" w14:textId="77777777" w:rsidR="00EE39D4" w:rsidRPr="00EE39D4" w:rsidRDefault="00EE39D4" w:rsidP="00F27F9E">
      <w:pPr>
        <w:rPr>
          <w:b/>
          <w:u w:val="single"/>
        </w:rPr>
      </w:pPr>
      <w:r w:rsidRPr="00EE39D4">
        <w:rPr>
          <w:b/>
          <w:u w:val="single"/>
        </w:rPr>
        <w:t>Fees</w:t>
      </w:r>
    </w:p>
    <w:p w14:paraId="69A0DBF1" w14:textId="30D1D477" w:rsidR="00F27F9E" w:rsidRPr="00A65169" w:rsidRDefault="001E6396" w:rsidP="00F27F9E">
      <w:pPr>
        <w:rPr>
          <w:color w:val="00B050"/>
        </w:rPr>
      </w:pPr>
      <w:r w:rsidRPr="00FF39F3">
        <w:t xml:space="preserve">Fees are </w:t>
      </w:r>
      <w:r w:rsidRPr="000B73EB">
        <w:rPr>
          <w:color w:val="00B050"/>
        </w:rPr>
        <w:t>£</w:t>
      </w:r>
      <w:r w:rsidR="000B73EB" w:rsidRPr="000B73EB">
        <w:rPr>
          <w:color w:val="00B050"/>
        </w:rPr>
        <w:t>5</w:t>
      </w:r>
      <w:r w:rsidR="00102075" w:rsidRPr="000B73EB">
        <w:rPr>
          <w:color w:val="00B050"/>
        </w:rPr>
        <w:t>.25</w:t>
      </w:r>
      <w:r w:rsidRPr="000B73EB">
        <w:rPr>
          <w:color w:val="00B050"/>
        </w:rPr>
        <w:t xml:space="preserve"> </w:t>
      </w:r>
      <w:r w:rsidRPr="00FF39F3">
        <w:t xml:space="preserve">per hour for </w:t>
      </w:r>
      <w:proofErr w:type="gramStart"/>
      <w:r w:rsidRPr="00FF39F3">
        <w:t>2</w:t>
      </w:r>
      <w:r w:rsidR="00102075" w:rsidRPr="00FF39F3">
        <w:t xml:space="preserve"> year olds</w:t>
      </w:r>
      <w:proofErr w:type="gramEnd"/>
      <w:r w:rsidR="00102075" w:rsidRPr="00FF39F3">
        <w:t xml:space="preserve"> and £</w:t>
      </w:r>
      <w:r w:rsidR="000B73EB">
        <w:rPr>
          <w:color w:val="00B050"/>
        </w:rPr>
        <w:t>5</w:t>
      </w:r>
      <w:r w:rsidRPr="00FF39F3">
        <w:t xml:space="preserve"> for 3 and 4 year old</w:t>
      </w:r>
      <w:r w:rsidR="00EE39D4">
        <w:t>s</w:t>
      </w:r>
      <w:r w:rsidRPr="00FF39F3">
        <w:t xml:space="preserve"> not using early years funding</w:t>
      </w:r>
      <w:r w:rsidR="001A3386" w:rsidRPr="00FF39F3">
        <w:t>. At present we can offer up to 10 sessions per week to children over 3 and up to 5 sessions per week for children under 3.</w:t>
      </w:r>
      <w:r w:rsidR="00F27F9E" w:rsidRPr="00FF39F3">
        <w:t xml:space="preserve"> </w:t>
      </w:r>
      <w:r w:rsidR="000E0B70" w:rsidRPr="00FF39F3">
        <w:t xml:space="preserve">A </w:t>
      </w:r>
      <w:r w:rsidR="001A3386" w:rsidRPr="00FF39F3">
        <w:t xml:space="preserve">voluntary </w:t>
      </w:r>
      <w:r w:rsidR="000E0B70" w:rsidRPr="00FF39F3">
        <w:t>£10.00 administration fee is payable to ensure a place and to cover cost of admission forms</w:t>
      </w:r>
      <w:r w:rsidR="00667F72" w:rsidRPr="001C48CE">
        <w:t xml:space="preserve">. New parents will be asked if they would like this included on their first invoice during the induction process. </w:t>
      </w:r>
      <w:r w:rsidR="00A65169" w:rsidRPr="00A65169">
        <w:rPr>
          <w:color w:val="00B050"/>
        </w:rPr>
        <w:t>An earlier start and/or later finish are available by arrangement.</w:t>
      </w:r>
      <w:r w:rsidR="00A65169">
        <w:rPr>
          <w:color w:val="00B050"/>
        </w:rPr>
        <w:t xml:space="preserve"> Charges will </w:t>
      </w:r>
      <w:proofErr w:type="gramStart"/>
      <w:r w:rsidR="00A65169">
        <w:rPr>
          <w:color w:val="00B050"/>
        </w:rPr>
        <w:t>calculated</w:t>
      </w:r>
      <w:proofErr w:type="gramEnd"/>
      <w:r w:rsidR="00A65169">
        <w:rPr>
          <w:color w:val="00B050"/>
        </w:rPr>
        <w:t xml:space="preserve"> based on the number of children in attendance to cover the operation costs of preschool. </w:t>
      </w:r>
      <w:r w:rsidR="00A65169" w:rsidRPr="00A65169">
        <w:rPr>
          <w:color w:val="00B050"/>
        </w:rPr>
        <w:t xml:space="preserve"> </w:t>
      </w:r>
    </w:p>
    <w:p w14:paraId="5B228B42" w14:textId="35D345C4" w:rsidR="00F27F9E" w:rsidRPr="001C48CE" w:rsidRDefault="009A0F1C" w:rsidP="00F27F9E">
      <w:r w:rsidRPr="001C48CE">
        <w:t xml:space="preserve">Parents will be </w:t>
      </w:r>
      <w:r w:rsidR="00667F72" w:rsidRPr="001C48CE">
        <w:t>sent</w:t>
      </w:r>
      <w:r w:rsidRPr="001C48CE">
        <w:t xml:space="preserve"> an invoice </w:t>
      </w:r>
      <w:r w:rsidR="00667F72" w:rsidRPr="001C48CE">
        <w:t xml:space="preserve">via email </w:t>
      </w:r>
      <w:r w:rsidRPr="001C48CE">
        <w:t xml:space="preserve">at the start of each half term. </w:t>
      </w:r>
      <w:r w:rsidR="00667F72" w:rsidRPr="001C48CE">
        <w:t xml:space="preserve">Invoices will be a password protected Word document attached to an email. </w:t>
      </w:r>
      <w:r w:rsidR="00F27F9E" w:rsidRPr="001C48CE">
        <w:t xml:space="preserve">Payments </w:t>
      </w:r>
      <w:r w:rsidRPr="001C48CE">
        <w:t>should be made by bank transfer</w:t>
      </w:r>
      <w:r w:rsidR="00A0619D" w:rsidRPr="001C48CE">
        <w:t xml:space="preserve"> each half term. Payments by cheque</w:t>
      </w:r>
      <w:r w:rsidR="00F27F9E" w:rsidRPr="001C48CE">
        <w:t>, ca</w:t>
      </w:r>
      <w:r w:rsidR="00A0619D" w:rsidRPr="001C48CE">
        <w:t>sh, vouchers or special</w:t>
      </w:r>
      <w:r w:rsidR="00F27F9E" w:rsidRPr="001C48CE">
        <w:t xml:space="preserve"> arrangement</w:t>
      </w:r>
      <w:r w:rsidR="00A0619D" w:rsidRPr="001C48CE">
        <w:t xml:space="preserve">s </w:t>
      </w:r>
      <w:r w:rsidR="008D43CA" w:rsidRPr="001C48CE">
        <w:t xml:space="preserve">may be requested and </w:t>
      </w:r>
      <w:r w:rsidR="00A0619D" w:rsidRPr="001C48CE">
        <w:t>are to be agreed</w:t>
      </w:r>
      <w:r w:rsidR="00F27F9E" w:rsidRPr="001C48CE">
        <w:t xml:space="preserve"> with the Treasurer in confidence. Fees </w:t>
      </w:r>
      <w:r w:rsidR="006021E7" w:rsidRPr="001C48CE">
        <w:t xml:space="preserve">are </w:t>
      </w:r>
      <w:r w:rsidR="00F27F9E" w:rsidRPr="001C48CE">
        <w:t xml:space="preserve">to be paid in full by </w:t>
      </w:r>
      <w:r w:rsidR="00037F66" w:rsidRPr="001C48CE">
        <w:t>the end</w:t>
      </w:r>
      <w:r w:rsidR="001E6396" w:rsidRPr="001C48CE">
        <w:t xml:space="preserve"> of the month they are </w:t>
      </w:r>
      <w:r w:rsidR="00037F66" w:rsidRPr="001C48CE">
        <w:t xml:space="preserve">issued. </w:t>
      </w:r>
      <w:r w:rsidR="00F27F9E" w:rsidRPr="001C48CE">
        <w:t>A receipt is given on payment</w:t>
      </w:r>
      <w:r w:rsidR="001E6396" w:rsidRPr="001C48CE">
        <w:t>.</w:t>
      </w:r>
      <w:r w:rsidR="007A53D0" w:rsidRPr="001C48CE">
        <w:t xml:space="preserve"> It is important that fees are paid on time as income from fees is used to pay staff wages, rent on the premises, resources and food for the children, etc. </w:t>
      </w:r>
      <w:r w:rsidR="001E6396" w:rsidRPr="001C48CE">
        <w:t xml:space="preserve"> If you are having difficulty paying your </w:t>
      </w:r>
      <w:proofErr w:type="gramStart"/>
      <w:r w:rsidR="001E6396" w:rsidRPr="001C48CE">
        <w:t>bill</w:t>
      </w:r>
      <w:proofErr w:type="gramEnd"/>
      <w:r w:rsidR="001E6396" w:rsidRPr="001C48CE">
        <w:t xml:space="preserve"> please make arrangements to speak to the</w:t>
      </w:r>
      <w:r w:rsidR="00EE39D4" w:rsidRPr="001C48CE">
        <w:t xml:space="preserve"> preschool leader, chairperson or</w:t>
      </w:r>
      <w:r w:rsidR="001E6396" w:rsidRPr="001C48CE">
        <w:t xml:space="preserve"> treasurer to work out a payment plan.</w:t>
      </w:r>
      <w:r w:rsidR="00EE39D4" w:rsidRPr="001C48CE">
        <w:t xml:space="preserve"> If such an arrangement has not been made and payment has not been received within 14 days of the pay by date </w:t>
      </w:r>
      <w:r w:rsidR="0051402E" w:rsidRPr="001C48CE">
        <w:t xml:space="preserve">a reminder invoice will be issued with </w:t>
      </w:r>
      <w:r w:rsidR="00EE39D4" w:rsidRPr="001C48CE">
        <w:t>a late payment fee of £10 added</w:t>
      </w:r>
      <w:r w:rsidR="0051402E" w:rsidRPr="001C48CE">
        <w:t xml:space="preserve">. If full payment has not been received by 21 days from the pay by date a final warning invoice will be issued giving 5 days to pay the full amount. Parents will also receive written notice of the removal of their child’s </w:t>
      </w:r>
      <w:proofErr w:type="gramStart"/>
      <w:r w:rsidR="0051402E" w:rsidRPr="001C48CE">
        <w:t>fee paying</w:t>
      </w:r>
      <w:proofErr w:type="gramEnd"/>
      <w:r w:rsidR="0051402E" w:rsidRPr="001C48CE">
        <w:t xml:space="preserve"> sessions at </w:t>
      </w:r>
      <w:r w:rsidR="00303249" w:rsidRPr="001C48CE">
        <w:t>p</w:t>
      </w:r>
      <w:r w:rsidR="0051402E" w:rsidRPr="001C48CE">
        <w:t xml:space="preserve">reschool. This will not apply to the child’s Nursery Education Funded sessions. </w:t>
      </w:r>
      <w:r w:rsidR="00303249" w:rsidRPr="001C48CE">
        <w:t xml:space="preserve">If payment has not been received by 28 days from the pay by </w:t>
      </w:r>
      <w:proofErr w:type="gramStart"/>
      <w:r w:rsidR="00303249" w:rsidRPr="001C48CE">
        <w:t>date</w:t>
      </w:r>
      <w:proofErr w:type="gramEnd"/>
      <w:r w:rsidR="00303249" w:rsidRPr="001C48CE">
        <w:t xml:space="preserve"> then procedures will begin through the small claims court to recover the money which is owed to the preschool.</w:t>
      </w:r>
    </w:p>
    <w:p w14:paraId="57455398" w14:textId="77777777" w:rsidR="00F27F9E" w:rsidRPr="001C48CE" w:rsidRDefault="00F27F9E" w:rsidP="00F27F9E">
      <w:r w:rsidRPr="001C48CE">
        <w:t xml:space="preserve">If a child is absent/on </w:t>
      </w:r>
      <w:proofErr w:type="gramStart"/>
      <w:r w:rsidRPr="001C48CE">
        <w:t>holiday</w:t>
      </w:r>
      <w:proofErr w:type="gramEnd"/>
      <w:r w:rsidRPr="001C48CE">
        <w:t xml:space="preserve"> then fees are still chargeable.</w:t>
      </w:r>
    </w:p>
    <w:p w14:paraId="19A4C849" w14:textId="77777777" w:rsidR="007A53D0" w:rsidRPr="00446C52" w:rsidRDefault="007A53D0" w:rsidP="00F27F9E">
      <w:r w:rsidRPr="00446C52">
        <w:t>A minimum of half a term’s notice is required in writing prior to a child leaving preschool, unless the child is leaving to attend school.</w:t>
      </w:r>
      <w:r w:rsidR="0013710A" w:rsidRPr="00446C52">
        <w:t xml:space="preserve"> If notice periods are not observed, one month’s fees in lieu of notice will be due. This amount will be invoiced and payable prior to the child leaving preschool. </w:t>
      </w:r>
    </w:p>
    <w:p w14:paraId="61A458BB" w14:textId="77777777" w:rsidR="0013710A" w:rsidRPr="00446C52" w:rsidRDefault="0013710A" w:rsidP="00F27F9E">
      <w:pPr>
        <w:rPr>
          <w:b/>
          <w:u w:val="single"/>
        </w:rPr>
      </w:pPr>
      <w:r w:rsidRPr="00446C52">
        <w:rPr>
          <w:b/>
          <w:u w:val="single"/>
        </w:rPr>
        <w:t>Nursery Education Funding (NEF)</w:t>
      </w:r>
    </w:p>
    <w:p w14:paraId="78ECF152" w14:textId="77777777" w:rsidR="0013710A" w:rsidRPr="00446C52" w:rsidRDefault="00640278" w:rsidP="00F27F9E">
      <w:r w:rsidRPr="00446C52">
        <w:t>The preschool is registered with Shropshire Council to provide Nursery Education Funding. All children are eligible for 15 hours per week free childcare for 38 weeks per year from the term after their 3</w:t>
      </w:r>
      <w:r w:rsidRPr="00446C52">
        <w:rPr>
          <w:vertAlign w:val="superscript"/>
        </w:rPr>
        <w:t>rd</w:t>
      </w:r>
      <w:r w:rsidRPr="00446C52">
        <w:t xml:space="preserve"> birthday. </w:t>
      </w:r>
      <w:r w:rsidR="00A1341F" w:rsidRPr="00446C52">
        <w:t xml:space="preserve">Parents/carers are asked to complete a parental declaration each term to request that </w:t>
      </w:r>
      <w:proofErr w:type="spellStart"/>
      <w:r w:rsidR="00A1341F" w:rsidRPr="00446C52">
        <w:t>Bomere</w:t>
      </w:r>
      <w:proofErr w:type="spellEnd"/>
      <w:r w:rsidR="00A1341F" w:rsidRPr="00446C52">
        <w:t xml:space="preserve"> Heath Sunshine Preschool claims the NEF from Shropshire Council for their child.  This declaration needs to be completed and signed each term in which their child will be in receipt of Nursery Education Funding.  Parents must notify preschool if their child attends more than one childcare provider. </w:t>
      </w:r>
      <w:r w:rsidR="00402286" w:rsidRPr="00446C52">
        <w:t xml:space="preserve">Parents will be asked to provide a copy of their child’s birth certificate. </w:t>
      </w:r>
    </w:p>
    <w:p w14:paraId="34F2CC81" w14:textId="77777777" w:rsidR="00B9587E" w:rsidRPr="00446C52" w:rsidRDefault="00640278" w:rsidP="00F27F9E">
      <w:r w:rsidRPr="00446C52">
        <w:t>Where both parents are working for a minimum of 16 hours per week,</w:t>
      </w:r>
      <w:r w:rsidR="00B9587E" w:rsidRPr="00446C52">
        <w:t xml:space="preserve"> (or a single parent works more than 16 hours per week)</w:t>
      </w:r>
      <w:r w:rsidRPr="00446C52">
        <w:t xml:space="preserve"> they are eligible to apply for up to 30 hours extended free childcare. </w:t>
      </w:r>
      <w:r w:rsidRPr="00446C52">
        <w:lastRenderedPageBreak/>
        <w:t xml:space="preserve">Parents can apply for extended funding by visiting </w:t>
      </w:r>
      <w:hyperlink r:id="rId91" w:history="1">
        <w:r w:rsidRPr="00446C52">
          <w:rPr>
            <w:rStyle w:val="Hyperlink"/>
            <w:color w:val="auto"/>
          </w:rPr>
          <w:t>www.childcarechoices.gov.uk</w:t>
        </w:r>
      </w:hyperlink>
      <w:r w:rsidRPr="00446C52">
        <w:t xml:space="preserve">. Parents will receive a code which will </w:t>
      </w:r>
      <w:r w:rsidR="00A1341F" w:rsidRPr="00446C52">
        <w:t xml:space="preserve">need to be recorded on the parental declaration to </w:t>
      </w:r>
      <w:r w:rsidRPr="00446C52">
        <w:t xml:space="preserve">enable the preschool to claim for </w:t>
      </w:r>
      <w:r w:rsidR="00A1341F" w:rsidRPr="00446C52">
        <w:t xml:space="preserve">extended funding. Parents should be notified by email </w:t>
      </w:r>
      <w:r w:rsidR="00B9587E" w:rsidRPr="00446C52">
        <w:t>when their application will need renewing (approximately every 3 months).</w:t>
      </w:r>
    </w:p>
    <w:p w14:paraId="619C3220" w14:textId="77777777" w:rsidR="00640278" w:rsidRPr="00446C52" w:rsidRDefault="00640278" w:rsidP="00F27F9E">
      <w:r w:rsidRPr="00446C52">
        <w:t xml:space="preserve"> </w:t>
      </w:r>
      <w:r w:rsidR="00B9587E" w:rsidRPr="00446C52">
        <w:t>Families receiving some forms of support may be eligible to 15 hours per week free childcare for 38 weeks per year from the term after their 2</w:t>
      </w:r>
      <w:r w:rsidR="00B9587E" w:rsidRPr="00446C52">
        <w:rPr>
          <w:vertAlign w:val="superscript"/>
        </w:rPr>
        <w:t>nd</w:t>
      </w:r>
      <w:r w:rsidR="00B9587E" w:rsidRPr="00446C52">
        <w:t xml:space="preserve"> birthday. Parents can apply for 24U funding by visiting </w:t>
      </w:r>
      <w:hyperlink r:id="rId92" w:history="1">
        <w:r w:rsidR="00B9587E" w:rsidRPr="00446C52">
          <w:rPr>
            <w:rStyle w:val="Hyperlink"/>
            <w:color w:val="auto"/>
          </w:rPr>
          <w:t>www.childcarechoices.gov.uk</w:t>
        </w:r>
      </w:hyperlink>
      <w:r w:rsidR="00B9587E" w:rsidRPr="00446C52">
        <w:t>. Parents should receive a letter quoting a code if their application is successful. This code will need to be recorded on the parental declaration</w:t>
      </w:r>
      <w:r w:rsidR="00402286" w:rsidRPr="00446C52">
        <w:t xml:space="preserve">. </w:t>
      </w:r>
    </w:p>
    <w:p w14:paraId="403BD77B" w14:textId="77777777" w:rsidR="00402286" w:rsidRPr="00446C52" w:rsidRDefault="00402286" w:rsidP="00F27F9E">
      <w:r w:rsidRPr="00446C52">
        <w:t xml:space="preserve">When any additional funding is being claimed, preschool will ask the parent to provide a proof of ID and a proof of address. </w:t>
      </w:r>
    </w:p>
    <w:p w14:paraId="52C66C10" w14:textId="77777777" w:rsidR="00F27F9E" w:rsidRPr="008C2F66" w:rsidRDefault="00F27F9E" w:rsidP="00F27F9E">
      <w:r w:rsidRPr="008C2F66">
        <w:t xml:space="preserve">If your child is claiming nursery vouchers at another group and you choose to move your child to our group partway during the term the vouchers cannot be </w:t>
      </w:r>
      <w:proofErr w:type="gramStart"/>
      <w:r w:rsidRPr="008C2F66">
        <w:t>transferred</w:t>
      </w:r>
      <w:proofErr w:type="gramEnd"/>
      <w:r w:rsidRPr="008C2F66">
        <w:t xml:space="preserve"> and you will be liable to pay for each session your child is registered for during that term.</w:t>
      </w:r>
    </w:p>
    <w:p w14:paraId="212C8E9C" w14:textId="77777777" w:rsidR="00F27F9E" w:rsidRPr="008C2F66" w:rsidRDefault="00F27F9E" w:rsidP="00F27F9E">
      <w:r w:rsidRPr="008C2F66">
        <w:t xml:space="preserve">A rota for helping in the group sessions may be in operation from time to time depending on the numbers and ages of children. A rota will be displayed in the foyer and parents are asked to try and </w:t>
      </w:r>
      <w:proofErr w:type="gramStart"/>
      <w:r w:rsidRPr="008C2F66">
        <w:t>help out</w:t>
      </w:r>
      <w:proofErr w:type="gramEnd"/>
      <w:r w:rsidRPr="008C2F66">
        <w:t xml:space="preserve"> whenever possible. </w:t>
      </w:r>
    </w:p>
    <w:p w14:paraId="4567C69F" w14:textId="77777777" w:rsidR="00F27F9E" w:rsidRPr="008C2F66" w:rsidRDefault="00F27F9E" w:rsidP="00F27F9E">
      <w:r w:rsidRPr="008C2F66">
        <w:t>It is required by law that certain information is held on file about the child and family. This includes:</w:t>
      </w:r>
    </w:p>
    <w:p w14:paraId="393B9455" w14:textId="77777777" w:rsidR="00F27F9E" w:rsidRPr="008C2F66" w:rsidRDefault="00F27F9E" w:rsidP="00BE1016">
      <w:pPr>
        <w:pStyle w:val="ListParagraph"/>
        <w:numPr>
          <w:ilvl w:val="0"/>
          <w:numId w:val="1"/>
        </w:numPr>
      </w:pPr>
      <w:r w:rsidRPr="008C2F66">
        <w:t>Full name, address and telephone number of child, parents and emergency contact.</w:t>
      </w:r>
    </w:p>
    <w:p w14:paraId="3DB6612A" w14:textId="77777777" w:rsidR="00F27F9E" w:rsidRPr="008C2F66" w:rsidRDefault="00F27F9E" w:rsidP="00BE1016">
      <w:pPr>
        <w:pStyle w:val="ListParagraph"/>
        <w:numPr>
          <w:ilvl w:val="0"/>
          <w:numId w:val="1"/>
        </w:numPr>
      </w:pPr>
      <w:r w:rsidRPr="008C2F66">
        <w:t>Child’s date of birth</w:t>
      </w:r>
    </w:p>
    <w:p w14:paraId="18BA4B65" w14:textId="77777777" w:rsidR="00F27F9E" w:rsidRPr="008C2F66" w:rsidRDefault="00F27F9E" w:rsidP="00BE1016">
      <w:pPr>
        <w:pStyle w:val="ListParagraph"/>
        <w:numPr>
          <w:ilvl w:val="0"/>
          <w:numId w:val="1"/>
        </w:numPr>
      </w:pPr>
      <w:r w:rsidRPr="008C2F66">
        <w:t>Record of immunisations and other health details</w:t>
      </w:r>
    </w:p>
    <w:p w14:paraId="3DEB31F1" w14:textId="77777777" w:rsidR="00F27F9E" w:rsidRPr="008C2F66" w:rsidRDefault="00F27F9E" w:rsidP="00BE1016">
      <w:pPr>
        <w:pStyle w:val="ListParagraph"/>
        <w:numPr>
          <w:ilvl w:val="0"/>
          <w:numId w:val="1"/>
        </w:numPr>
      </w:pPr>
      <w:r w:rsidRPr="008C2F66">
        <w:t>Name and address of GP</w:t>
      </w:r>
    </w:p>
    <w:p w14:paraId="02E7B2A3" w14:textId="77777777" w:rsidR="00F27F9E" w:rsidRPr="008C2F66" w:rsidRDefault="00F27F9E" w:rsidP="00BE1016">
      <w:pPr>
        <w:pStyle w:val="ListParagraph"/>
        <w:numPr>
          <w:ilvl w:val="0"/>
          <w:numId w:val="1"/>
        </w:numPr>
      </w:pPr>
      <w:r w:rsidRPr="008C2F66">
        <w:t>Food and medical allergies</w:t>
      </w:r>
    </w:p>
    <w:p w14:paraId="0DBCC0A7" w14:textId="77777777" w:rsidR="00F27F9E" w:rsidRPr="008C2F66" w:rsidRDefault="00F27F9E" w:rsidP="00BE1016">
      <w:pPr>
        <w:pStyle w:val="ListParagraph"/>
        <w:numPr>
          <w:ilvl w:val="0"/>
          <w:numId w:val="1"/>
        </w:numPr>
      </w:pPr>
      <w:r w:rsidRPr="008C2F66">
        <w:t>Access and custody arrangements.</w:t>
      </w:r>
    </w:p>
    <w:p w14:paraId="1D378B4F" w14:textId="77777777" w:rsidR="00F27F9E" w:rsidRPr="00176ED3" w:rsidRDefault="00F27F9E" w:rsidP="00102075">
      <w:r w:rsidRPr="0042335E">
        <w:t>This data will be held in conjuncti</w:t>
      </w:r>
      <w:r w:rsidR="0042335E" w:rsidRPr="0042335E">
        <w:t xml:space="preserve">on </w:t>
      </w:r>
      <w:r w:rsidR="0042335E" w:rsidRPr="00176ED3">
        <w:t>with General Data Protection Regulations May 2018)</w:t>
      </w:r>
      <w:r w:rsidR="00FF39F3" w:rsidRPr="00176ED3">
        <w:t>, refer to Confidentiality Policy.</w:t>
      </w:r>
    </w:p>
    <w:p w14:paraId="76E8087F" w14:textId="77777777" w:rsidR="008D43CA" w:rsidRPr="00176ED3" w:rsidRDefault="0042335E" w:rsidP="00102075">
      <w:r w:rsidRPr="00176ED3">
        <w:t>Parents will be asked to sign a Privacy &amp; consent Notice as part of the application procedure. This details the data we require, the reason why we require it, who we share it with, how long we keep it and the parents</w:t>
      </w:r>
      <w:r w:rsidR="00B63E81" w:rsidRPr="00176ED3">
        <w:t>’</w:t>
      </w:r>
      <w:r w:rsidRPr="00176ED3">
        <w:t xml:space="preserve"> right to withdraw their details.</w:t>
      </w:r>
    </w:p>
    <w:p w14:paraId="3E9AF62F" w14:textId="77777777" w:rsidR="0042335E" w:rsidRPr="00176ED3" w:rsidRDefault="0042335E" w:rsidP="00102075">
      <w:r w:rsidRPr="00176ED3">
        <w:t xml:space="preserve">Parents will be asked termly to provide confirmation that their personal information is </w:t>
      </w:r>
      <w:proofErr w:type="gramStart"/>
      <w:r w:rsidRPr="00176ED3">
        <w:t>up-to-date</w:t>
      </w:r>
      <w:proofErr w:type="gramEnd"/>
      <w:r w:rsidRPr="00176ED3">
        <w:t>.</w:t>
      </w:r>
    </w:p>
    <w:p w14:paraId="59E34143" w14:textId="77777777" w:rsidR="00F27F9E" w:rsidRDefault="00F27F9E" w:rsidP="00F27F9E">
      <w:r w:rsidRPr="008C2F66">
        <w:t xml:space="preserve">A register is completed as the child arrives.  This is vital for safety in the event of fire or </w:t>
      </w:r>
      <w:proofErr w:type="gramStart"/>
      <w:r w:rsidRPr="008C2F66">
        <w:t>other</w:t>
      </w:r>
      <w:proofErr w:type="gramEnd"/>
      <w:r w:rsidRPr="008C2F66">
        <w:t xml:space="preserve"> incident.</w:t>
      </w:r>
      <w:r w:rsidR="008D2A2A">
        <w:t xml:space="preserve"> </w:t>
      </w:r>
    </w:p>
    <w:p w14:paraId="7E4B9F85" w14:textId="77777777" w:rsidR="008D2A2A" w:rsidRPr="00521DB0" w:rsidRDefault="008D2A2A" w:rsidP="00F27F9E">
      <w:r w:rsidRPr="00521DB0">
        <w:t xml:space="preserve">Parents/carers are asked to notify a member of staff of a child’s absence, either by telephone or text message to the preschool 07743 197988 either before or as soon as possible after the start of the session. The reason will be noted in the register by a member of staff. </w:t>
      </w:r>
      <w:r w:rsidR="00176ED3" w:rsidRPr="00521DB0">
        <w:t xml:space="preserve">This is to ensure the child’s safety. </w:t>
      </w:r>
    </w:p>
    <w:p w14:paraId="3633BF02" w14:textId="77777777" w:rsidR="00F27F9E" w:rsidRPr="008C2F66" w:rsidRDefault="00F27F9E" w:rsidP="00102075">
      <w:r w:rsidRPr="008C2F66">
        <w:lastRenderedPageBreak/>
        <w:t>No child may be removed from the main room at the end of the session until the parent or care</w:t>
      </w:r>
      <w:r w:rsidR="00102075">
        <w:t xml:space="preserve">r is seen by a member of staff. </w:t>
      </w:r>
      <w:r w:rsidRPr="008C2F66">
        <w:t xml:space="preserve">Please inform a member of staff if the named person </w:t>
      </w:r>
      <w:r w:rsidR="00102075">
        <w:t xml:space="preserve">listed on admission form is not </w:t>
      </w:r>
      <w:r w:rsidRPr="008C2F66">
        <w:t xml:space="preserve">collecting your child and ensure the member of staff writes the details on the notice board. </w:t>
      </w:r>
    </w:p>
    <w:p w14:paraId="7A3375C8" w14:textId="7A5624E8" w:rsidR="00F27F9E" w:rsidRPr="001C48CE" w:rsidRDefault="00F27F9E" w:rsidP="00F27F9E">
      <w:r w:rsidRPr="008C2F66">
        <w:t xml:space="preserve">Parents are asked to provide a healthy snack for the whole group once every half term. </w:t>
      </w:r>
      <w:r w:rsidR="00667F72" w:rsidRPr="001C48CE">
        <w:t xml:space="preserve">Parents will be notified by email the date of their child’s snack day. </w:t>
      </w:r>
      <w:r w:rsidRPr="001C48CE">
        <w:t xml:space="preserve">Fresh drinking water is always </w:t>
      </w:r>
      <w:proofErr w:type="gramStart"/>
      <w:r w:rsidRPr="001C48CE">
        <w:t>available</w:t>
      </w:r>
      <w:proofErr w:type="gramEnd"/>
      <w:r w:rsidRPr="001C48CE">
        <w:t xml:space="preserve"> and milk is offered at snack time. </w:t>
      </w:r>
    </w:p>
    <w:p w14:paraId="447E3DA5" w14:textId="130D32B7" w:rsidR="00B63E81" w:rsidRDefault="00F27F9E" w:rsidP="00667F72">
      <w:r w:rsidRPr="008C2F66">
        <w:t xml:space="preserve">If you have a complaint about this </w:t>
      </w:r>
      <w:proofErr w:type="gramStart"/>
      <w:r w:rsidRPr="008C2F66">
        <w:t>setting</w:t>
      </w:r>
      <w:proofErr w:type="gramEnd"/>
      <w:r w:rsidRPr="008C2F66">
        <w:t xml:space="preserve"> please refer to our complaints policy in this booklet. </w:t>
      </w:r>
      <w:bookmarkStart w:id="134" w:name="_Toc464504900"/>
    </w:p>
    <w:p w14:paraId="4E53445A" w14:textId="7C256D30" w:rsidR="005D5F3C" w:rsidRPr="00A65169" w:rsidRDefault="00322A63" w:rsidP="00A65169">
      <w:pPr>
        <w:spacing w:after="0"/>
        <w:rPr>
          <w:rFonts w:cstheme="minorHAnsi"/>
        </w:rPr>
      </w:pPr>
      <w:r w:rsidRPr="00A65169">
        <w:rPr>
          <w:rFonts w:cstheme="minorHAnsi"/>
        </w:rPr>
        <w:t xml:space="preserve">See also Other Emergency </w:t>
      </w:r>
      <w:r w:rsidR="00E42DAD" w:rsidRPr="00A65169">
        <w:rPr>
          <w:rFonts w:cstheme="minorHAnsi"/>
        </w:rPr>
        <w:t>Incidents in Health and Safety Polic</w:t>
      </w:r>
      <w:r w:rsidR="00A65169">
        <w:rPr>
          <w:rFonts w:cstheme="minorHAnsi"/>
        </w:rPr>
        <w:t>y.</w:t>
      </w:r>
    </w:p>
    <w:p w14:paraId="114308F6" w14:textId="77777777" w:rsidR="005D5F3C" w:rsidRDefault="005D5F3C" w:rsidP="00921730">
      <w:pPr>
        <w:pStyle w:val="Title"/>
        <w:outlineLvl w:val="0"/>
        <w:rPr>
          <w:color w:val="auto"/>
        </w:rPr>
      </w:pPr>
    </w:p>
    <w:p w14:paraId="5A00C92D" w14:textId="77777777" w:rsidR="005D5F3C" w:rsidRDefault="005D5F3C" w:rsidP="00921730">
      <w:pPr>
        <w:pStyle w:val="Title"/>
        <w:outlineLvl w:val="0"/>
        <w:rPr>
          <w:color w:val="auto"/>
        </w:rPr>
      </w:pPr>
    </w:p>
    <w:p w14:paraId="194484BA" w14:textId="77777777" w:rsidR="00E42DAD" w:rsidRDefault="00E42DAD" w:rsidP="00921730">
      <w:pPr>
        <w:pStyle w:val="Title"/>
        <w:outlineLvl w:val="0"/>
        <w:rPr>
          <w:color w:val="auto"/>
        </w:rPr>
      </w:pPr>
    </w:p>
    <w:p w14:paraId="3A0FAF72" w14:textId="21998308" w:rsidR="00921730" w:rsidRPr="008C2F66" w:rsidRDefault="00156F43" w:rsidP="00921730">
      <w:pPr>
        <w:pStyle w:val="Title"/>
        <w:outlineLvl w:val="0"/>
        <w:rPr>
          <w:color w:val="auto"/>
        </w:rPr>
      </w:pPr>
      <w:r>
        <w:rPr>
          <w:color w:val="auto"/>
        </w:rPr>
        <w:t xml:space="preserve">12. </w:t>
      </w:r>
      <w:r w:rsidR="00921730" w:rsidRPr="008C2F66">
        <w:rPr>
          <w:color w:val="auto"/>
        </w:rPr>
        <w:t>Medicines</w:t>
      </w:r>
      <w:bookmarkEnd w:id="134"/>
    </w:p>
    <w:p w14:paraId="06CA6D5A" w14:textId="77777777" w:rsidR="00921730" w:rsidRPr="008C2F66" w:rsidRDefault="00921730" w:rsidP="00C47680">
      <w:pPr>
        <w:pStyle w:val="Heading2"/>
        <w:ind w:left="0" w:firstLine="0"/>
      </w:pPr>
      <w:bookmarkStart w:id="135" w:name="_Toc464504901"/>
      <w:r w:rsidRPr="008C2F66">
        <w:t>Administration of medicines</w:t>
      </w:r>
      <w:bookmarkEnd w:id="135"/>
    </w:p>
    <w:p w14:paraId="1ED1CD5F" w14:textId="77777777" w:rsidR="00921730" w:rsidRPr="008C2F66" w:rsidRDefault="00921730" w:rsidP="00921730">
      <w:r w:rsidRPr="008C2F66">
        <w:t>If a child is on a prescribed medicine the parents are responsible for administering the prescribed dose before arr</w:t>
      </w:r>
      <w:r w:rsidR="005E5FD2" w:rsidRPr="008C2F66">
        <w:t>ival at preschool. Staff should</w:t>
      </w:r>
      <w:r w:rsidRPr="008C2F66">
        <w:t xml:space="preserve"> not be asked to take responsibility for administering prescription drugs for short term illnesses.</w:t>
      </w:r>
    </w:p>
    <w:p w14:paraId="71C06769" w14:textId="77777777" w:rsidR="00921730" w:rsidRPr="008C2F66" w:rsidRDefault="00921730" w:rsidP="00921730">
      <w:proofErr w:type="gramStart"/>
      <w:r w:rsidRPr="008C2F66">
        <w:t>With regard to</w:t>
      </w:r>
      <w:proofErr w:type="gramEnd"/>
      <w:r w:rsidRPr="008C2F66">
        <w:t xml:space="preserve"> administration of life saving medication/long term medication:</w:t>
      </w:r>
    </w:p>
    <w:p w14:paraId="7D4C264B" w14:textId="77777777" w:rsidR="00921730" w:rsidRPr="008C2F66" w:rsidRDefault="00921730" w:rsidP="00BE1016">
      <w:pPr>
        <w:pStyle w:val="ListParagraph"/>
        <w:numPr>
          <w:ilvl w:val="0"/>
          <w:numId w:val="1"/>
        </w:numPr>
      </w:pPr>
      <w:r w:rsidRPr="008C2F66">
        <w:t>Written information will be obtained from the parent giving clear instructions about the dosage, administration and giving permission for the child’s key worker (or senior member of staff present) to administer the drugs. This will be recorded on official DFES forms.</w:t>
      </w:r>
    </w:p>
    <w:p w14:paraId="6D6614E3" w14:textId="77777777" w:rsidR="00921730" w:rsidRPr="008C2F66" w:rsidRDefault="00921730" w:rsidP="00BE1016">
      <w:pPr>
        <w:pStyle w:val="ListParagraph"/>
        <w:numPr>
          <w:ilvl w:val="0"/>
          <w:numId w:val="1"/>
        </w:numPr>
      </w:pPr>
      <w:r w:rsidRPr="008C2F66">
        <w:t xml:space="preserve">The medication must be clearly labelled with the original label from the dispensing chemist; this should include the child’s name, dosage and instructions for administration. Medications needing a measured dose will be checked by two staff. It will be placed in the fridge or kitchen area for ease of access by the staff. </w:t>
      </w:r>
    </w:p>
    <w:p w14:paraId="003C3C3C" w14:textId="3FD78110" w:rsidR="00921730" w:rsidRDefault="00AF51CA" w:rsidP="00BE1016">
      <w:pPr>
        <w:pStyle w:val="ListParagraph"/>
        <w:numPr>
          <w:ilvl w:val="0"/>
          <w:numId w:val="1"/>
        </w:numPr>
      </w:pPr>
      <w:r>
        <w:t>An individual</w:t>
      </w:r>
      <w:r w:rsidR="00921730" w:rsidRPr="008C2F66">
        <w:t xml:space="preserve"> form will be used to record the name of the child receiving the medication, date, time and signature of member of staff administering the drugs. Parents will be asked to counter sign at the end of the day.</w:t>
      </w:r>
    </w:p>
    <w:p w14:paraId="497F159C" w14:textId="099713D6" w:rsidR="00192BDC" w:rsidRPr="00A65169" w:rsidRDefault="00192BDC" w:rsidP="00192BDC">
      <w:r w:rsidRPr="00A65169">
        <w:t>Preschool will only accept</w:t>
      </w:r>
      <w:r w:rsidR="000A421B" w:rsidRPr="00A65169">
        <w:t xml:space="preserve"> prescription</w:t>
      </w:r>
      <w:r w:rsidRPr="00A65169">
        <w:t xml:space="preserve"> medicines that have been prescribed by a doctor, dentist, nurse prescriber or pharmacist prescriber. Under no circumstances will a child be given medicine that has been prescribed for someone else. If the medication is short-term and/or needs to also be administered at home, it will be handed to the parent or guardian, by a member of staff at the end of each day. If a child requires an epi-pen, we require 2 epi-pens to be provided to </w:t>
      </w:r>
      <w:r w:rsidR="000A421B" w:rsidRPr="00A65169">
        <w:t>Sunshine</w:t>
      </w:r>
      <w:r w:rsidRPr="00A65169">
        <w:t>.</w:t>
      </w:r>
      <w:r w:rsidR="000A421B" w:rsidRPr="00A65169">
        <w:t xml:space="preserve"> </w:t>
      </w:r>
      <w:r w:rsidRPr="00A65169">
        <w:t xml:space="preserve">If medication is taken on an outing, it will be carried by the designated First Aider along with any </w:t>
      </w:r>
      <w:r w:rsidRPr="00A65169">
        <w:lastRenderedPageBreak/>
        <w:t>action plans. This is also noted on the Outings Risk Assessment filled out for the trip</w:t>
      </w:r>
      <w:r w:rsidR="000A421B" w:rsidRPr="00A65169">
        <w:t>.</w:t>
      </w:r>
      <w:r w:rsidRPr="00A65169">
        <w:t xml:space="preserve"> If medicine needs to be discarded, it will be returned to the parents to do so.</w:t>
      </w:r>
    </w:p>
    <w:p w14:paraId="21DF6F57" w14:textId="77777777" w:rsidR="0035341C" w:rsidRDefault="004A0721" w:rsidP="004A0721">
      <w:r w:rsidRPr="008C2F66">
        <w:t>Training will be obtained for staff if necessary for specific medical needs.</w:t>
      </w:r>
    </w:p>
    <w:p w14:paraId="13BF1029" w14:textId="2B435D14" w:rsidR="004A0721" w:rsidRPr="00521DB0" w:rsidRDefault="004A0721" w:rsidP="004A0721">
      <w:r w:rsidRPr="00521DB0">
        <w:t xml:space="preserve">The Shropshire Clinical Commissioning Group has adopted the national NHS England policy on self-care for self-limiting and minor health conditions (June 2018). A list of examples of minor conditions that will no longer be prescribed for by a GP is displayed behind the main door. Parents may decide to treat such conditions by purchasing over the counter medication. </w:t>
      </w:r>
      <w:r w:rsidR="003425E0" w:rsidRPr="00521DB0">
        <w:t>W</w:t>
      </w:r>
      <w:r w:rsidR="002928C9">
        <w:t>h</w:t>
      </w:r>
      <w:r w:rsidRPr="00521DB0">
        <w:t xml:space="preserve">enever possible it should be administered by the parent before/after school. However, if the need does arise, (as stated in the statutory guidance on the Early Years Foundation Stage </w:t>
      </w:r>
      <w:r w:rsidR="001C48CE" w:rsidRPr="001C48CE">
        <w:rPr>
          <w:color w:val="1F497D" w:themeColor="text2"/>
        </w:rPr>
        <w:t>Sept</w:t>
      </w:r>
      <w:r w:rsidRPr="001C48CE">
        <w:rPr>
          <w:color w:val="1F497D" w:themeColor="text2"/>
        </w:rPr>
        <w:t xml:space="preserve"> </w:t>
      </w:r>
      <w:r w:rsidR="00406513" w:rsidRPr="001C48CE">
        <w:rPr>
          <w:color w:val="1F497D" w:themeColor="text2"/>
        </w:rPr>
        <w:t>2021</w:t>
      </w:r>
      <w:r w:rsidRPr="00521DB0">
        <w:t>)</w:t>
      </w:r>
    </w:p>
    <w:p w14:paraId="23DBB58F" w14:textId="77777777" w:rsidR="0035341C" w:rsidRPr="00176ED3" w:rsidRDefault="0035341C" w:rsidP="00BE1016">
      <w:pPr>
        <w:pStyle w:val="ListParagraph"/>
        <w:numPr>
          <w:ilvl w:val="0"/>
          <w:numId w:val="1"/>
        </w:numPr>
      </w:pPr>
      <w:r w:rsidRPr="00176ED3">
        <w:t xml:space="preserve"> Written information will be obtained from the parent giving clear instructions about the dosage, administration and giving permission for the child’s key worker (or senior member of staff present) to administer the drugs. This will be recorded on official DFES forms.</w:t>
      </w:r>
    </w:p>
    <w:p w14:paraId="3ED0FF6C" w14:textId="77777777" w:rsidR="0035341C" w:rsidRPr="00176ED3" w:rsidRDefault="0035341C" w:rsidP="00BE1016">
      <w:pPr>
        <w:pStyle w:val="ListParagraph"/>
        <w:numPr>
          <w:ilvl w:val="0"/>
          <w:numId w:val="1"/>
        </w:numPr>
      </w:pPr>
      <w:r w:rsidRPr="00176ED3">
        <w:t xml:space="preserve">The medication must be clearly labelled by the parent, this should include the child’s name, dosage and instructions for administration. Medications needing a measured dose will be checked by two staff. It will be placed in the fridge or kitchen area for ease of access by the staff. </w:t>
      </w:r>
    </w:p>
    <w:p w14:paraId="72E3AF38" w14:textId="77777777" w:rsidR="0035341C" w:rsidRPr="00176ED3" w:rsidRDefault="00634F3F" w:rsidP="00BE1016">
      <w:pPr>
        <w:pStyle w:val="ListParagraph"/>
        <w:numPr>
          <w:ilvl w:val="0"/>
          <w:numId w:val="1"/>
        </w:numPr>
      </w:pPr>
      <w:r w:rsidRPr="00176ED3">
        <w:t xml:space="preserve">An individual </w:t>
      </w:r>
      <w:r w:rsidR="0035341C" w:rsidRPr="00176ED3">
        <w:t>form will be used to record the name of the child receiving the medication, date, time and signature of member of staff administering the drugs. Parents will be asked to counter sign at the end of the day.</w:t>
      </w:r>
    </w:p>
    <w:p w14:paraId="23C5E125" w14:textId="77777777" w:rsidR="00921730" w:rsidRPr="008C2F66" w:rsidRDefault="00921730" w:rsidP="00921730">
      <w:r w:rsidRPr="008C2F66">
        <w:t>The preschool will ensure that the first aid equipment is kept clean and used items replaced at first opportunity. Sterile items will be kept sealed until required.</w:t>
      </w:r>
    </w:p>
    <w:p w14:paraId="795B0E32" w14:textId="77777777" w:rsidR="00921730" w:rsidRPr="008C2F66" w:rsidRDefault="00921730" w:rsidP="00921730">
      <w:r w:rsidRPr="008C2F66">
        <w:t xml:space="preserve">All staff </w:t>
      </w:r>
      <w:r w:rsidR="00037F66" w:rsidRPr="008C2F66">
        <w:t>is</w:t>
      </w:r>
      <w:r w:rsidRPr="008C2F66">
        <w:t xml:space="preserve"> paediatrically trained in first aid and renew their training every three years in accordance with </w:t>
      </w:r>
      <w:proofErr w:type="gramStart"/>
      <w:r w:rsidRPr="008C2F66">
        <w:t>guidelines</w:t>
      </w:r>
      <w:proofErr w:type="gramEnd"/>
      <w:r w:rsidRPr="008C2F66">
        <w:t xml:space="preserve"> </w:t>
      </w:r>
    </w:p>
    <w:p w14:paraId="353C987D" w14:textId="77777777" w:rsidR="00921730" w:rsidRPr="008C2F66" w:rsidRDefault="00921730" w:rsidP="00921730">
      <w:r w:rsidRPr="008C2F66">
        <w:t xml:space="preserve">Certificates of first aid training will be displayed on notice board.  </w:t>
      </w:r>
    </w:p>
    <w:p w14:paraId="70B2C4DB" w14:textId="77777777" w:rsidR="00921730" w:rsidRPr="008C2F66" w:rsidRDefault="00921730" w:rsidP="00921730">
      <w:r w:rsidRPr="008C2F66">
        <w:t xml:space="preserve">All accidents will be recorded, this record is shown to parents who are then asked to counter sign it. Records will be kept in a safe/confidential folder. Any serious accidents will be reported to </w:t>
      </w:r>
      <w:proofErr w:type="spellStart"/>
      <w:r w:rsidRPr="008C2F66">
        <w:t>Riddor</w:t>
      </w:r>
      <w:proofErr w:type="spellEnd"/>
      <w:r w:rsidRPr="008C2F66">
        <w:t xml:space="preserve"> and Ofsted in line with their recommendations. </w:t>
      </w:r>
    </w:p>
    <w:p w14:paraId="1536F069" w14:textId="77777777" w:rsidR="00921730" w:rsidRPr="008C2F66" w:rsidRDefault="00921730" w:rsidP="00921730">
      <w:r w:rsidRPr="008C2F66">
        <w:t>The staff member with special regard for replenishing stock of firs</w:t>
      </w:r>
      <w:r w:rsidR="00063B00" w:rsidRPr="008C2F66">
        <w:t>t aid equipment is Josephine Driscoll.</w:t>
      </w:r>
    </w:p>
    <w:p w14:paraId="77B1A084" w14:textId="77777777" w:rsidR="00921730" w:rsidRPr="008C2F66" w:rsidRDefault="00921730" w:rsidP="00921730"/>
    <w:p w14:paraId="472BF2E1" w14:textId="77777777" w:rsidR="00BF12C6" w:rsidRDefault="00BF12C6" w:rsidP="00936296">
      <w:pPr>
        <w:pStyle w:val="Title"/>
        <w:outlineLvl w:val="0"/>
        <w:rPr>
          <w:color w:val="auto"/>
        </w:rPr>
      </w:pPr>
      <w:bookmarkStart w:id="136" w:name="_Toc464504902"/>
    </w:p>
    <w:p w14:paraId="471A7ECA" w14:textId="77777777" w:rsidR="00BF12C6" w:rsidRDefault="00BF12C6" w:rsidP="00936296">
      <w:pPr>
        <w:pStyle w:val="Title"/>
        <w:outlineLvl w:val="0"/>
        <w:rPr>
          <w:color w:val="auto"/>
        </w:rPr>
      </w:pPr>
    </w:p>
    <w:p w14:paraId="5BA309AB" w14:textId="77777777" w:rsidR="00A65169" w:rsidRDefault="00A65169" w:rsidP="00936296">
      <w:pPr>
        <w:pStyle w:val="Title"/>
        <w:outlineLvl w:val="0"/>
        <w:rPr>
          <w:color w:val="auto"/>
        </w:rPr>
      </w:pPr>
    </w:p>
    <w:p w14:paraId="7467E6E1" w14:textId="42DAB6C9" w:rsidR="00D37221" w:rsidRPr="008C2F66" w:rsidRDefault="00156F43" w:rsidP="00936296">
      <w:pPr>
        <w:pStyle w:val="Title"/>
        <w:outlineLvl w:val="0"/>
        <w:rPr>
          <w:color w:val="auto"/>
          <w:sz w:val="32"/>
          <w:szCs w:val="32"/>
        </w:rPr>
      </w:pPr>
      <w:r>
        <w:rPr>
          <w:color w:val="auto"/>
        </w:rPr>
        <w:lastRenderedPageBreak/>
        <w:t xml:space="preserve">13. </w:t>
      </w:r>
      <w:r w:rsidR="00D37221" w:rsidRPr="008C2F66">
        <w:rPr>
          <w:color w:val="auto"/>
        </w:rPr>
        <w:t>Behaviour Management</w:t>
      </w:r>
      <w:r w:rsidR="005027F7" w:rsidRPr="008C2F66">
        <w:rPr>
          <w:color w:val="auto"/>
        </w:rPr>
        <w:t xml:space="preserve"> </w:t>
      </w:r>
      <w:r w:rsidR="005027F7" w:rsidRPr="008C2F66">
        <w:rPr>
          <w:color w:val="auto"/>
          <w:sz w:val="32"/>
          <w:szCs w:val="32"/>
        </w:rPr>
        <w:t>including anti bullying procedure</w:t>
      </w:r>
      <w:bookmarkEnd w:id="136"/>
    </w:p>
    <w:p w14:paraId="51113A8D" w14:textId="77777777" w:rsidR="0080062F" w:rsidRPr="008C2F66" w:rsidRDefault="0080062F" w:rsidP="0080062F">
      <w:r w:rsidRPr="008C2F66">
        <w:t>We believe that children flourish best in an ordered environment in which everyone knows what is expected of them and children are free to develop their play and learning without fear of being hurt or hindered by anyone else. Our aim is to develop an environment in which children can develop self-discipline and self-esteem in an atmosphere of mutual respect and encouragement.</w:t>
      </w:r>
    </w:p>
    <w:p w14:paraId="1D0013F5" w14:textId="77777777" w:rsidR="0080062F" w:rsidRPr="008C2F66" w:rsidRDefault="0080062F" w:rsidP="0080062F">
      <w:r w:rsidRPr="008C2F66">
        <w:t>In order to achieve this:</w:t>
      </w:r>
    </w:p>
    <w:p w14:paraId="270A6497" w14:textId="77777777" w:rsidR="0080062F" w:rsidRPr="008C2F66" w:rsidRDefault="0080062F" w:rsidP="00BE1016">
      <w:pPr>
        <w:pStyle w:val="ListParagraph"/>
        <w:numPr>
          <w:ilvl w:val="0"/>
          <w:numId w:val="1"/>
        </w:numPr>
      </w:pPr>
      <w:r w:rsidRPr="008C2F66">
        <w:t>All staff will try to provide a positive model for the children with regards to friendliness, care and courtesy and to offer strategies for handling any conflict.</w:t>
      </w:r>
    </w:p>
    <w:p w14:paraId="54C1AC60" w14:textId="77777777" w:rsidR="0080062F" w:rsidRPr="008C2F66" w:rsidRDefault="0080062F" w:rsidP="00BE1016">
      <w:pPr>
        <w:pStyle w:val="ListParagraph"/>
        <w:numPr>
          <w:ilvl w:val="0"/>
          <w:numId w:val="1"/>
        </w:numPr>
      </w:pPr>
      <w:r w:rsidRPr="008C2F66">
        <w:t>All staff in the preschool will endeavour to ensure that the rules are applied consistently, so that children have the security of knowing what is expected of them.</w:t>
      </w:r>
    </w:p>
    <w:p w14:paraId="24FECF92" w14:textId="77777777" w:rsidR="0080062F" w:rsidRPr="008C2F66" w:rsidRDefault="0080062F" w:rsidP="00BE1016">
      <w:pPr>
        <w:pStyle w:val="ListParagraph"/>
        <w:numPr>
          <w:ilvl w:val="0"/>
          <w:numId w:val="1"/>
        </w:numPr>
      </w:pPr>
      <w:r w:rsidRPr="008C2F66">
        <w:t>Staff in the setting will praise and endorse desirable behaviour such as kindness and willingness to share.</w:t>
      </w:r>
      <w:r w:rsidR="005027F7" w:rsidRPr="008C2F66">
        <w:t xml:space="preserve"> This is by means of verbal and </w:t>
      </w:r>
      <w:proofErr w:type="spellStart"/>
      <w:proofErr w:type="gramStart"/>
      <w:r w:rsidR="005027F7" w:rsidRPr="008C2F66">
        <w:t>non verbal</w:t>
      </w:r>
      <w:proofErr w:type="spellEnd"/>
      <w:proofErr w:type="gramEnd"/>
      <w:r w:rsidR="005027F7" w:rsidRPr="008C2F66">
        <w:t xml:space="preserve"> gestures e.g. smiles and thumbs up. Praise will be given to individuals and whole group behaviour.</w:t>
      </w:r>
    </w:p>
    <w:p w14:paraId="5E6DCEB5" w14:textId="77777777" w:rsidR="0080062F" w:rsidRPr="008C2F66" w:rsidRDefault="0080062F" w:rsidP="00BE1016">
      <w:pPr>
        <w:pStyle w:val="ListParagraph"/>
        <w:numPr>
          <w:ilvl w:val="0"/>
          <w:numId w:val="1"/>
        </w:numPr>
      </w:pPr>
      <w:r w:rsidRPr="008C2F66">
        <w:t>Staff will set good examples amongst themselves and show respect to the children and their family’s views.</w:t>
      </w:r>
    </w:p>
    <w:p w14:paraId="359FD836" w14:textId="77777777" w:rsidR="0080062F" w:rsidRPr="008C2F66" w:rsidRDefault="0080062F" w:rsidP="00BE1016">
      <w:pPr>
        <w:pStyle w:val="ListParagraph"/>
        <w:numPr>
          <w:ilvl w:val="0"/>
          <w:numId w:val="1"/>
        </w:numPr>
      </w:pPr>
      <w:r w:rsidRPr="008C2F66">
        <w:t xml:space="preserve">Children will be encouraged to care for their environment and treat the equipment and other children with respect. </w:t>
      </w:r>
    </w:p>
    <w:p w14:paraId="50365D04" w14:textId="77777777" w:rsidR="0080062F" w:rsidRPr="008C2F66" w:rsidRDefault="0080062F" w:rsidP="00BE1016">
      <w:pPr>
        <w:pStyle w:val="ListParagraph"/>
        <w:numPr>
          <w:ilvl w:val="0"/>
          <w:numId w:val="1"/>
        </w:numPr>
      </w:pPr>
      <w:r w:rsidRPr="008C2F66">
        <w:t xml:space="preserve">Play opportunities will be well planned and appropriate to the stages of development and set out to enable children to make positive choices to avoid challenging behaviour due to </w:t>
      </w:r>
      <w:proofErr w:type="gramStart"/>
      <w:r w:rsidRPr="008C2F66">
        <w:t>boredom</w:t>
      </w:r>
      <w:proofErr w:type="gramEnd"/>
    </w:p>
    <w:p w14:paraId="509B54A5" w14:textId="77777777" w:rsidR="0080062F" w:rsidRPr="008C2F66" w:rsidRDefault="0080062F" w:rsidP="00BE1016">
      <w:pPr>
        <w:pStyle w:val="ListParagraph"/>
        <w:numPr>
          <w:ilvl w:val="0"/>
          <w:numId w:val="1"/>
        </w:numPr>
      </w:pPr>
      <w:r w:rsidRPr="008C2F66">
        <w:t xml:space="preserve">Parents and management should also behave in an appropriate </w:t>
      </w:r>
      <w:proofErr w:type="gramStart"/>
      <w:r w:rsidRPr="008C2F66">
        <w:t>manner</w:t>
      </w:r>
      <w:proofErr w:type="gramEnd"/>
      <w:r w:rsidRPr="008C2F66">
        <w:t xml:space="preserve"> </w:t>
      </w:r>
    </w:p>
    <w:p w14:paraId="720B10E2" w14:textId="77777777" w:rsidR="0080062F" w:rsidRPr="008C2F66" w:rsidRDefault="0080062F" w:rsidP="0080062F">
      <w:pPr>
        <w:tabs>
          <w:tab w:val="left" w:pos="1755"/>
        </w:tabs>
      </w:pPr>
      <w:r w:rsidRPr="008C2F66">
        <w:t>When children behave in an unacceptable way:</w:t>
      </w:r>
    </w:p>
    <w:p w14:paraId="2D93B13A" w14:textId="77777777" w:rsidR="0080062F" w:rsidRPr="008C2F66" w:rsidRDefault="0080062F" w:rsidP="00BE1016">
      <w:pPr>
        <w:pStyle w:val="ListParagraph"/>
        <w:numPr>
          <w:ilvl w:val="0"/>
          <w:numId w:val="1"/>
        </w:numPr>
        <w:tabs>
          <w:tab w:val="left" w:pos="1755"/>
        </w:tabs>
      </w:pPr>
      <w:r w:rsidRPr="008C2F66">
        <w:t xml:space="preserve">Children will be asked to refrain from any unacceptable behaviour </w:t>
      </w:r>
      <w:proofErr w:type="gramStart"/>
      <w:r w:rsidRPr="008C2F66">
        <w:t>i.e.</w:t>
      </w:r>
      <w:proofErr w:type="gramEnd"/>
      <w:r w:rsidRPr="008C2F66">
        <w:t xml:space="preserve"> placing themselves or others in danger, preventing others learning or where equipment may be damaged. If this is not </w:t>
      </w:r>
      <w:proofErr w:type="gramStart"/>
      <w:r w:rsidRPr="008C2F66">
        <w:t>enough</w:t>
      </w:r>
      <w:proofErr w:type="gramEnd"/>
      <w:r w:rsidRPr="008C2F66">
        <w:t xml:space="preserve"> they will be removed from the activity and guided into another. Where possible adult support will be given in seeing what was wrong and how to cope more appropriately. </w:t>
      </w:r>
    </w:p>
    <w:p w14:paraId="1602D31E" w14:textId="77777777" w:rsidR="0080062F" w:rsidRPr="008C2F66" w:rsidRDefault="0080062F" w:rsidP="00BE1016">
      <w:pPr>
        <w:pStyle w:val="ListParagraph"/>
        <w:numPr>
          <w:ilvl w:val="0"/>
          <w:numId w:val="1"/>
        </w:numPr>
        <w:tabs>
          <w:tab w:val="left" w:pos="1755"/>
        </w:tabs>
      </w:pPr>
      <w:r w:rsidRPr="008C2F66">
        <w:t xml:space="preserve">There may be occasions when a time out period is necessary. This will be kept to a minimum. </w:t>
      </w:r>
      <w:proofErr w:type="gramStart"/>
      <w:r w:rsidRPr="008C2F66">
        <w:t>Usually</w:t>
      </w:r>
      <w:proofErr w:type="gramEnd"/>
      <w:r w:rsidRPr="008C2F66">
        <w:t xml:space="preserve"> one minute for each year of a child’s life. </w:t>
      </w:r>
    </w:p>
    <w:p w14:paraId="0569DF99" w14:textId="77777777" w:rsidR="0080062F" w:rsidRPr="008C2F66" w:rsidRDefault="0080062F" w:rsidP="00BE1016">
      <w:pPr>
        <w:pStyle w:val="ListParagraph"/>
        <w:numPr>
          <w:ilvl w:val="0"/>
          <w:numId w:val="1"/>
        </w:numPr>
        <w:tabs>
          <w:tab w:val="left" w:pos="1755"/>
        </w:tabs>
      </w:pPr>
      <w:r w:rsidRPr="008C2F66">
        <w:t xml:space="preserve">Children will never be sent out of the room by </w:t>
      </w:r>
      <w:proofErr w:type="gramStart"/>
      <w:r w:rsidRPr="008C2F66">
        <w:t>themselves</w:t>
      </w:r>
      <w:proofErr w:type="gramEnd"/>
    </w:p>
    <w:p w14:paraId="49B39ED0" w14:textId="77777777" w:rsidR="0080062F" w:rsidRPr="008C2F66" w:rsidRDefault="0080062F" w:rsidP="00BE1016">
      <w:pPr>
        <w:pStyle w:val="ListParagraph"/>
        <w:numPr>
          <w:ilvl w:val="0"/>
          <w:numId w:val="1"/>
        </w:numPr>
        <w:tabs>
          <w:tab w:val="left" w:pos="1755"/>
        </w:tabs>
      </w:pPr>
      <w:r w:rsidRPr="008C2F66">
        <w:t xml:space="preserve">Physical restraint will only be used to prevent physical harm occurring to children or adult. We will restrain a child by holding them facing away from us with our arms wrapped around them and preferably sitting on the floor. This would be for the shortest length of time possible. Any significant event of this nature will be noted in a confidential report kept in a secure file and reported to the parents on that day. </w:t>
      </w:r>
    </w:p>
    <w:p w14:paraId="0AE06E2D" w14:textId="77777777" w:rsidR="0080062F" w:rsidRPr="008C2F66" w:rsidRDefault="0080062F" w:rsidP="00BE1016">
      <w:pPr>
        <w:pStyle w:val="ListParagraph"/>
        <w:numPr>
          <w:ilvl w:val="0"/>
          <w:numId w:val="1"/>
        </w:numPr>
        <w:tabs>
          <w:tab w:val="left" w:pos="1755"/>
        </w:tabs>
      </w:pPr>
      <w:r w:rsidRPr="008C2F66">
        <w:t xml:space="preserve">In any case of undesirable </w:t>
      </w:r>
      <w:proofErr w:type="gramStart"/>
      <w:r w:rsidRPr="008C2F66">
        <w:t>behaviour</w:t>
      </w:r>
      <w:proofErr w:type="gramEnd"/>
      <w:r w:rsidRPr="008C2F66">
        <w:t xml:space="preserve"> it will be made clear to the child/children that it is the behaviour not the child that is unacceptable.</w:t>
      </w:r>
    </w:p>
    <w:p w14:paraId="5EEF7B4E" w14:textId="77777777" w:rsidR="0080062F" w:rsidRPr="008C2F66" w:rsidRDefault="0080062F" w:rsidP="00BE1016">
      <w:pPr>
        <w:pStyle w:val="ListParagraph"/>
        <w:numPr>
          <w:ilvl w:val="0"/>
          <w:numId w:val="1"/>
        </w:numPr>
        <w:tabs>
          <w:tab w:val="left" w:pos="1755"/>
        </w:tabs>
      </w:pPr>
      <w:r w:rsidRPr="008C2F66">
        <w:t xml:space="preserve">Physical punishment will never be used or threatened. </w:t>
      </w:r>
    </w:p>
    <w:p w14:paraId="122F278F" w14:textId="77777777" w:rsidR="00B64990" w:rsidRDefault="0080062F" w:rsidP="00B64990">
      <w:pPr>
        <w:pStyle w:val="ListParagraph"/>
        <w:tabs>
          <w:tab w:val="left" w:pos="1755"/>
        </w:tabs>
      </w:pPr>
      <w:r w:rsidRPr="008C2F66">
        <w:lastRenderedPageBreak/>
        <w:t>Any behaviour problems will be handled in a developmentally appropriate fashion, respecting individual children’s level of understanding and maturity</w:t>
      </w:r>
      <w:r w:rsidR="00B64990">
        <w:t xml:space="preserve">. </w:t>
      </w:r>
    </w:p>
    <w:p w14:paraId="0B5D3CB9" w14:textId="491B0281" w:rsidR="00B64990" w:rsidRPr="00A65169" w:rsidRDefault="00B64990" w:rsidP="00B64990">
      <w:pPr>
        <w:pStyle w:val="ListParagraph"/>
        <w:tabs>
          <w:tab w:val="left" w:pos="1755"/>
        </w:tabs>
        <w:rPr>
          <w:rFonts w:cstheme="minorHAnsi"/>
        </w:rPr>
      </w:pPr>
      <w:r w:rsidRPr="00A65169">
        <w:t>I</w:t>
      </w:r>
      <w:r w:rsidRPr="00A65169">
        <w:rPr>
          <w:rStyle w:val="eop"/>
          <w:rFonts w:cstheme="minorHAnsi"/>
        </w:rPr>
        <w:t xml:space="preserve">ncidents where a child has caused a minor injury </w:t>
      </w:r>
      <w:proofErr w:type="gramStart"/>
      <w:r w:rsidRPr="00A65169">
        <w:rPr>
          <w:rStyle w:val="eop"/>
          <w:rFonts w:cstheme="minorHAnsi"/>
        </w:rPr>
        <w:t>to  another</w:t>
      </w:r>
      <w:proofErr w:type="gramEnd"/>
      <w:r w:rsidRPr="00A65169">
        <w:rPr>
          <w:rStyle w:val="eop"/>
          <w:rFonts w:cstheme="minorHAnsi"/>
        </w:rPr>
        <w:t xml:space="preserve"> child or staff member will be recorded in our incident log which is kept securely in the office.</w:t>
      </w:r>
    </w:p>
    <w:p w14:paraId="3464641E" w14:textId="77777777" w:rsidR="0080062F" w:rsidRPr="008C2F66" w:rsidRDefault="0080062F" w:rsidP="0080062F">
      <w:pPr>
        <w:tabs>
          <w:tab w:val="left" w:pos="1755"/>
        </w:tabs>
      </w:pPr>
      <w:r w:rsidRPr="008C2F66">
        <w:t>If a child is consistently displaying inappropriate behaviour his/her parents will be invited to discuss a plan of action which will be implemented by the staff.</w:t>
      </w:r>
    </w:p>
    <w:p w14:paraId="0A618F72" w14:textId="77777777" w:rsidR="00C167B5" w:rsidRPr="008C2F66" w:rsidRDefault="00C167B5" w:rsidP="00C167B5">
      <w:pPr>
        <w:tabs>
          <w:tab w:val="left" w:pos="1755"/>
        </w:tabs>
      </w:pPr>
      <w:r w:rsidRPr="008C2F66">
        <w:t>The staff member with special regard for behaviour management is Kerry Prince. Kerry has attended courses on behaviour management and disseminates information with other staff.</w:t>
      </w:r>
    </w:p>
    <w:p w14:paraId="5BC8B2E6" w14:textId="77777777" w:rsidR="005027F7" w:rsidRPr="008C2F66" w:rsidRDefault="00C167B5" w:rsidP="005027F7">
      <w:pPr>
        <w:tabs>
          <w:tab w:val="left" w:pos="1755"/>
        </w:tabs>
      </w:pPr>
      <w:r w:rsidRPr="008C2F66">
        <w:t xml:space="preserve">Further help or guidance is available from the </w:t>
      </w:r>
      <w:proofErr w:type="gramStart"/>
      <w:r w:rsidRPr="008C2F66">
        <w:t>Pre School Learning</w:t>
      </w:r>
      <w:proofErr w:type="gramEnd"/>
      <w:r w:rsidRPr="008C2F66">
        <w:t xml:space="preserve"> Alliance and from our Special Educational Support department.  </w:t>
      </w:r>
    </w:p>
    <w:p w14:paraId="3D83FB05" w14:textId="77777777" w:rsidR="006E4EF0" w:rsidRPr="008C2F66" w:rsidRDefault="006E4EF0" w:rsidP="005027F7">
      <w:pPr>
        <w:pStyle w:val="Heading5"/>
        <w:rPr>
          <w:color w:val="auto"/>
        </w:rPr>
      </w:pPr>
      <w:r w:rsidRPr="008C2F66">
        <w:rPr>
          <w:color w:val="auto"/>
        </w:rPr>
        <w:t xml:space="preserve">Anti-Bullying </w:t>
      </w:r>
    </w:p>
    <w:p w14:paraId="0B41C403" w14:textId="77777777" w:rsidR="006E4EF0" w:rsidRPr="00176ED3" w:rsidRDefault="00E345C8" w:rsidP="006E4EF0">
      <w:r w:rsidRPr="008C2F66">
        <w:t xml:space="preserve">Bullying is regarded as antisocial </w:t>
      </w:r>
      <w:r w:rsidR="00037F66" w:rsidRPr="008C2F66">
        <w:t>behaviour and</w:t>
      </w:r>
      <w:r w:rsidR="00795DCB" w:rsidRPr="008C2F66">
        <w:t xml:space="preserve"> may affect </w:t>
      </w:r>
      <w:r w:rsidR="00037F66" w:rsidRPr="008C2F66">
        <w:t xml:space="preserve">anyone. </w:t>
      </w:r>
      <w:r w:rsidR="006E4EF0" w:rsidRPr="008C2F66">
        <w:t>A bully is any individual wh</w:t>
      </w:r>
      <w:r w:rsidR="00795DCB" w:rsidRPr="008C2F66">
        <w:t>o treats another person cruelly either physically, verbally, emotionally or in a racist/sexual way</w:t>
      </w:r>
      <w:r w:rsidR="00AE0BB3">
        <w:t xml:space="preserve">, </w:t>
      </w:r>
      <w:r w:rsidR="00AE0BB3" w:rsidRPr="00176ED3">
        <w:t xml:space="preserve">refer to </w:t>
      </w:r>
      <w:r w:rsidR="00AE0BB3" w:rsidRPr="00176ED3">
        <w:rPr>
          <w:b/>
        </w:rPr>
        <w:t>Safeguarding Policy.</w:t>
      </w:r>
      <w:r w:rsidR="00795DCB" w:rsidRPr="00176ED3">
        <w:t xml:space="preserve"> </w:t>
      </w:r>
    </w:p>
    <w:p w14:paraId="75096EB8" w14:textId="77777777" w:rsidR="006E4EF0" w:rsidRPr="008C2F66" w:rsidRDefault="006E4EF0" w:rsidP="006E4EF0">
      <w:r w:rsidRPr="008C2F66">
        <w:t>This behaviour is totally unacceptable and will be dealt with immediately.</w:t>
      </w:r>
    </w:p>
    <w:p w14:paraId="05E97B90" w14:textId="77777777" w:rsidR="005027F7" w:rsidRPr="008C2F66" w:rsidRDefault="005027F7" w:rsidP="006E4EF0">
      <w:r w:rsidRPr="008C2F66">
        <w:t>We reassure the” victim” and encourage empathy between both parties.</w:t>
      </w:r>
    </w:p>
    <w:p w14:paraId="6935FA62" w14:textId="77777777" w:rsidR="005027F7" w:rsidRPr="008C2F66" w:rsidRDefault="005027F7" w:rsidP="006E4EF0">
      <w:r w:rsidRPr="008C2F66">
        <w:t xml:space="preserve"> We teach the whole group about feelings through stories, songs and discussions.</w:t>
      </w:r>
    </w:p>
    <w:p w14:paraId="56D36ED9" w14:textId="77777777" w:rsidR="006E4EF0" w:rsidRPr="008C2F66" w:rsidRDefault="006E4EF0" w:rsidP="006E4EF0">
      <w:r w:rsidRPr="008C2F66">
        <w:t>In any cases where bullying is witnessed, discussion with both parties will take place.</w:t>
      </w:r>
      <w:r w:rsidR="00795DCB" w:rsidRPr="008C2F66">
        <w:t xml:space="preserve"> </w:t>
      </w:r>
    </w:p>
    <w:p w14:paraId="08504E3B" w14:textId="77777777" w:rsidR="006E4EF0" w:rsidRPr="008C2F66" w:rsidRDefault="006E4EF0" w:rsidP="006E4EF0">
      <w:r w:rsidRPr="008C2F66">
        <w:t xml:space="preserve">In severe cases of constant bullying the parents of all children involved will be invited to discuss the matter and a plan of action will be taken. </w:t>
      </w:r>
    </w:p>
    <w:p w14:paraId="0BD5E748" w14:textId="77777777" w:rsidR="006E4EF0" w:rsidRPr="008C2F66" w:rsidRDefault="0071566B" w:rsidP="005027F7">
      <w:r w:rsidRPr="008C2F66">
        <w:t xml:space="preserve">We try to encourage children to use a loud voice and ask other children to refrain from doing any actions that they do not like or that makes them feel uncomfortable. </w:t>
      </w:r>
    </w:p>
    <w:p w14:paraId="28167153" w14:textId="77777777" w:rsidR="002E0AA4" w:rsidRPr="00F01F75" w:rsidRDefault="00606F13" w:rsidP="001B7932">
      <w:pPr>
        <w:tabs>
          <w:tab w:val="left" w:pos="1755"/>
        </w:tabs>
      </w:pPr>
      <w:r w:rsidRPr="00F01F75">
        <w:t>Parents who have concerns about the behaviour of other children should discuss with a member of staff. Parents are strongly advised not to post comments on social media about specific children’s behaviour.</w:t>
      </w:r>
    </w:p>
    <w:p w14:paraId="00065187" w14:textId="77777777" w:rsidR="000C727A" w:rsidRDefault="000C727A" w:rsidP="00EB4AAE">
      <w:pPr>
        <w:pStyle w:val="Title"/>
        <w:outlineLvl w:val="0"/>
        <w:rPr>
          <w:color w:val="auto"/>
        </w:rPr>
      </w:pPr>
      <w:bookmarkStart w:id="137" w:name="_Toc464504903"/>
    </w:p>
    <w:p w14:paraId="2CC038CE" w14:textId="77777777" w:rsidR="000C727A" w:rsidRDefault="000C727A" w:rsidP="00EB4AAE">
      <w:pPr>
        <w:pStyle w:val="Title"/>
        <w:outlineLvl w:val="0"/>
        <w:rPr>
          <w:color w:val="auto"/>
        </w:rPr>
      </w:pPr>
    </w:p>
    <w:p w14:paraId="371C8EAA" w14:textId="77777777" w:rsidR="000C727A" w:rsidRDefault="000C727A" w:rsidP="00EB4AAE">
      <w:pPr>
        <w:pStyle w:val="Title"/>
        <w:outlineLvl w:val="0"/>
        <w:rPr>
          <w:color w:val="auto"/>
        </w:rPr>
      </w:pPr>
    </w:p>
    <w:p w14:paraId="734598CA" w14:textId="77777777" w:rsidR="00164156" w:rsidRDefault="00164156" w:rsidP="00EB4AAE">
      <w:pPr>
        <w:pStyle w:val="Title"/>
        <w:outlineLvl w:val="0"/>
        <w:rPr>
          <w:color w:val="auto"/>
        </w:rPr>
      </w:pPr>
    </w:p>
    <w:p w14:paraId="2F5D879B" w14:textId="77777777" w:rsidR="00164156" w:rsidRDefault="00164156" w:rsidP="00EB4AAE">
      <w:pPr>
        <w:pStyle w:val="Title"/>
        <w:outlineLvl w:val="0"/>
        <w:rPr>
          <w:color w:val="auto"/>
        </w:rPr>
      </w:pPr>
    </w:p>
    <w:p w14:paraId="47EADD5F" w14:textId="77777777" w:rsidR="00FE28F8" w:rsidRDefault="00FE28F8" w:rsidP="00EB4AAE">
      <w:pPr>
        <w:pStyle w:val="Title"/>
        <w:outlineLvl w:val="0"/>
        <w:rPr>
          <w:color w:val="auto"/>
        </w:rPr>
      </w:pPr>
    </w:p>
    <w:p w14:paraId="5D99D271" w14:textId="66A0F52E" w:rsidR="00EB4AAE" w:rsidRPr="008C2F66" w:rsidRDefault="00156F43" w:rsidP="00EB4AAE">
      <w:pPr>
        <w:pStyle w:val="Title"/>
        <w:outlineLvl w:val="0"/>
        <w:rPr>
          <w:color w:val="auto"/>
        </w:rPr>
      </w:pPr>
      <w:r>
        <w:rPr>
          <w:color w:val="auto"/>
        </w:rPr>
        <w:t xml:space="preserve">14. </w:t>
      </w:r>
      <w:r w:rsidR="00EB4AAE" w:rsidRPr="008C2F66">
        <w:rPr>
          <w:color w:val="auto"/>
        </w:rPr>
        <w:t>Complaints</w:t>
      </w:r>
      <w:bookmarkEnd w:id="137"/>
    </w:p>
    <w:p w14:paraId="712B2C36" w14:textId="77777777" w:rsidR="00EB4AAE" w:rsidRPr="008C2F66" w:rsidRDefault="00EB4AAE" w:rsidP="00521DB0">
      <w:pPr>
        <w:pStyle w:val="Heading2"/>
        <w:ind w:left="0" w:firstLine="0"/>
      </w:pPr>
      <w:bookmarkStart w:id="138" w:name="_Toc464504904"/>
      <w:r w:rsidRPr="008C2F66">
        <w:t>Complaints Procedure</w:t>
      </w:r>
      <w:bookmarkEnd w:id="138"/>
      <w:r w:rsidRPr="008C2F66">
        <w:t xml:space="preserve"> </w:t>
      </w:r>
    </w:p>
    <w:p w14:paraId="204C1ACA" w14:textId="77777777" w:rsidR="00EB4AAE" w:rsidRPr="008C2F66" w:rsidRDefault="00EB4AAE" w:rsidP="00EB4AAE">
      <w:r w:rsidRPr="008C2F66">
        <w:t>We aim to offer each child a warm and caring environment in which they can develop as they play. We believe all children and their parents are entitled to the courtesy and attention to their need and requests.</w:t>
      </w:r>
    </w:p>
    <w:p w14:paraId="22AC84F0" w14:textId="77777777" w:rsidR="00EB4AAE" w:rsidRPr="008C2F66" w:rsidRDefault="00EB4AAE" w:rsidP="00EB4AAE">
      <w:r w:rsidRPr="008C2F66">
        <w:t>If you are uneasy about any aspect of the group, please talk to a member of staff in the first instance.</w:t>
      </w:r>
    </w:p>
    <w:p w14:paraId="4F749E96" w14:textId="77777777" w:rsidR="00EB4AAE" w:rsidRPr="008C2F66" w:rsidRDefault="00EB4AAE" w:rsidP="00EB4AAE">
      <w:r w:rsidRPr="008C2F66">
        <w:t xml:space="preserve">If this does not resolve the problem the parent should put their complaint in writing and request a meeting with the pre-school leader and the </w:t>
      </w:r>
      <w:proofErr w:type="gramStart"/>
      <w:r w:rsidRPr="008C2F66">
        <w:t>Chair person</w:t>
      </w:r>
      <w:proofErr w:type="gramEnd"/>
      <w:r w:rsidRPr="008C2F66">
        <w:t xml:space="preserve">. Written complaints will be dealt with, and complainant notified within 28 days of result. Written complaints will be retained for three years for inspection by Ofsted.  </w:t>
      </w:r>
    </w:p>
    <w:p w14:paraId="47F4D18F" w14:textId="77777777" w:rsidR="00EB4AAE" w:rsidRPr="008C2F66" w:rsidRDefault="00EB4AAE" w:rsidP="00EB4AAE">
      <w:r w:rsidRPr="008C2F66">
        <w:t xml:space="preserve">Most complaints should be resolved informally at this stage. </w:t>
      </w:r>
    </w:p>
    <w:p w14:paraId="16183876" w14:textId="77777777" w:rsidR="00EB4AAE" w:rsidRPr="008C2F66" w:rsidRDefault="00EB4AAE" w:rsidP="00EB4AAE">
      <w:r w:rsidRPr="008C2F66">
        <w:t xml:space="preserve">If you are still not satisfied you should approach the </w:t>
      </w:r>
      <w:proofErr w:type="gramStart"/>
      <w:r w:rsidRPr="008C2F66">
        <w:t>Chair person</w:t>
      </w:r>
      <w:proofErr w:type="gramEnd"/>
      <w:r w:rsidRPr="008C2F66">
        <w:t xml:space="preserve"> to discuss further possibilities. An external mediator can be invited to listen to both sides and offer advice. (</w:t>
      </w:r>
      <w:proofErr w:type="gramStart"/>
      <w:r w:rsidRPr="008C2F66">
        <w:t>Usually</w:t>
      </w:r>
      <w:proofErr w:type="gramEnd"/>
      <w:r w:rsidRPr="008C2F66">
        <w:t xml:space="preserve"> a member of the Pre-School Learning Alliance) An official complaint form will be completed by the chairperson if necessary and forwarded to Ofsted within the allotted time.</w:t>
      </w:r>
    </w:p>
    <w:p w14:paraId="3A3AD4B8" w14:textId="77777777" w:rsidR="00EB4AAE" w:rsidRPr="008C2F66" w:rsidRDefault="00EB4AAE" w:rsidP="00EB4AAE">
      <w:r w:rsidRPr="008C2F66">
        <w:t xml:space="preserve">In some </w:t>
      </w:r>
      <w:proofErr w:type="gramStart"/>
      <w:r w:rsidRPr="008C2F66">
        <w:t>cases</w:t>
      </w:r>
      <w:proofErr w:type="gramEnd"/>
      <w:r w:rsidRPr="008C2F66">
        <w:t xml:space="preserve"> it may be necessary to bring in the local authority registration and inspection unit, who have a duty to ensure that a child is not at risk and that all requirements of registration are being adhered to.</w:t>
      </w:r>
    </w:p>
    <w:p w14:paraId="7DFF661D" w14:textId="77777777" w:rsidR="00EB4AAE" w:rsidRPr="008C2F66" w:rsidRDefault="00EB4AAE" w:rsidP="00EB4AAE">
      <w:r w:rsidRPr="008C2F66">
        <w:t>Most complaints should be able to be resolved by early discussion. This is in the interests of the child, staff and the parents. We will treat all complaints seriously and in confidence. Any complaints received will be reviewed at AGM mai</w:t>
      </w:r>
      <w:r w:rsidR="00606F13">
        <w:t>ntaining anonymity</w:t>
      </w:r>
      <w:r w:rsidRPr="008C2F66">
        <w:t xml:space="preserve"> for the complainant and outcome of investigation. </w:t>
      </w:r>
    </w:p>
    <w:p w14:paraId="49FD6D7B" w14:textId="39BC44C2" w:rsidR="00EB4AAE" w:rsidRPr="008C2F66" w:rsidRDefault="00EB4AAE" w:rsidP="00EB4AAE">
      <w:pPr>
        <w:rPr>
          <w:sz w:val="24"/>
          <w:szCs w:val="24"/>
        </w:rPr>
      </w:pPr>
      <w:r w:rsidRPr="008C2F66">
        <w:rPr>
          <w:sz w:val="24"/>
          <w:szCs w:val="24"/>
        </w:rPr>
        <w:t>Complaints to:</w:t>
      </w:r>
    </w:p>
    <w:p w14:paraId="1A5DE6C5" w14:textId="77777777" w:rsidR="00EB4AAE" w:rsidRPr="008C2F66" w:rsidRDefault="00EB4AAE" w:rsidP="00EB4AAE">
      <w:pPr>
        <w:rPr>
          <w:sz w:val="24"/>
          <w:szCs w:val="24"/>
        </w:rPr>
      </w:pPr>
      <w:r w:rsidRPr="008C2F66">
        <w:rPr>
          <w:sz w:val="24"/>
          <w:szCs w:val="24"/>
        </w:rPr>
        <w:t>The National Business Unit,</w:t>
      </w:r>
    </w:p>
    <w:p w14:paraId="1F6ADA4D" w14:textId="77777777" w:rsidR="004E088D" w:rsidRPr="008C2F66" w:rsidRDefault="004E088D" w:rsidP="00EB4AAE">
      <w:pPr>
        <w:rPr>
          <w:sz w:val="24"/>
          <w:szCs w:val="24"/>
        </w:rPr>
      </w:pPr>
      <w:r w:rsidRPr="008C2F66">
        <w:rPr>
          <w:sz w:val="24"/>
          <w:szCs w:val="24"/>
        </w:rPr>
        <w:t>Shore street</w:t>
      </w:r>
    </w:p>
    <w:p w14:paraId="6145816E" w14:textId="77777777" w:rsidR="00EB4AAE" w:rsidRPr="008C2F66" w:rsidRDefault="00EB4AAE" w:rsidP="00EB4AAE">
      <w:pPr>
        <w:rPr>
          <w:sz w:val="24"/>
          <w:szCs w:val="24"/>
        </w:rPr>
      </w:pPr>
      <w:r w:rsidRPr="008C2F66">
        <w:rPr>
          <w:sz w:val="24"/>
          <w:szCs w:val="24"/>
        </w:rPr>
        <w:t>Manchester.</w:t>
      </w:r>
    </w:p>
    <w:p w14:paraId="42834169" w14:textId="77777777" w:rsidR="00921730" w:rsidRPr="008C2F66" w:rsidRDefault="002D4839" w:rsidP="001B7932">
      <w:pPr>
        <w:tabs>
          <w:tab w:val="left" w:pos="1755"/>
        </w:tabs>
        <w:rPr>
          <w:sz w:val="24"/>
          <w:szCs w:val="24"/>
        </w:rPr>
      </w:pPr>
      <w:r w:rsidRPr="008C2F66">
        <w:rPr>
          <w:sz w:val="24"/>
          <w:szCs w:val="24"/>
        </w:rPr>
        <w:t>or</w:t>
      </w:r>
    </w:p>
    <w:p w14:paraId="40713AED" w14:textId="77777777" w:rsidR="00192B0D" w:rsidRPr="008C2F66" w:rsidRDefault="002D4839" w:rsidP="00192B0D">
      <w:pPr>
        <w:tabs>
          <w:tab w:val="left" w:pos="1755"/>
        </w:tabs>
        <w:rPr>
          <w:sz w:val="24"/>
          <w:szCs w:val="24"/>
        </w:rPr>
      </w:pPr>
      <w:proofErr w:type="gramStart"/>
      <w:r w:rsidRPr="008C2F66">
        <w:rPr>
          <w:sz w:val="24"/>
          <w:szCs w:val="24"/>
        </w:rPr>
        <w:t>Tel  0300</w:t>
      </w:r>
      <w:proofErr w:type="gramEnd"/>
      <w:r w:rsidRPr="008C2F66">
        <w:rPr>
          <w:sz w:val="24"/>
          <w:szCs w:val="24"/>
        </w:rPr>
        <w:t xml:space="preserve"> 123 123</w:t>
      </w:r>
    </w:p>
    <w:p w14:paraId="546D8F58" w14:textId="77777777" w:rsidR="00003557" w:rsidRDefault="00003557" w:rsidP="00192B0D">
      <w:pPr>
        <w:pStyle w:val="Title"/>
        <w:rPr>
          <w:color w:val="auto"/>
        </w:rPr>
      </w:pPr>
    </w:p>
    <w:p w14:paraId="33D1533A" w14:textId="0862E165" w:rsidR="00F27F9E" w:rsidRPr="008C2F66" w:rsidRDefault="00156F43" w:rsidP="00192B0D">
      <w:pPr>
        <w:pStyle w:val="Title"/>
        <w:rPr>
          <w:color w:val="auto"/>
        </w:rPr>
      </w:pPr>
      <w:r>
        <w:rPr>
          <w:color w:val="auto"/>
        </w:rPr>
        <w:t xml:space="preserve">15. </w:t>
      </w:r>
      <w:r w:rsidR="00F27F9E" w:rsidRPr="008C2F66">
        <w:rPr>
          <w:color w:val="auto"/>
        </w:rPr>
        <w:t>Health and Safety</w:t>
      </w:r>
    </w:p>
    <w:p w14:paraId="3191C037" w14:textId="77777777" w:rsidR="00003557" w:rsidRDefault="00F27F9E" w:rsidP="005C03D4">
      <w:r w:rsidRPr="008C2F66">
        <w:t xml:space="preserve">At Sunshine we promote a healthy lifestyle and high standard of hygiene in our </w:t>
      </w:r>
      <w:proofErr w:type="gramStart"/>
      <w:r w:rsidRPr="008C2F66">
        <w:t>day to day</w:t>
      </w:r>
      <w:proofErr w:type="gramEnd"/>
      <w:r w:rsidRPr="008C2F66">
        <w:t xml:space="preserve"> work with children and adults. </w:t>
      </w:r>
    </w:p>
    <w:p w14:paraId="0F227E5A" w14:textId="6B25F3EA" w:rsidR="003A64F9" w:rsidRPr="00FA3387" w:rsidRDefault="00003557" w:rsidP="005C03D4">
      <w:r w:rsidRPr="00FA3387">
        <w:rPr>
          <w:b/>
          <w:bCs/>
        </w:rPr>
        <w:t>Oral Health</w:t>
      </w:r>
      <w:r w:rsidRPr="00FA3387">
        <w:t xml:space="preserve"> </w:t>
      </w:r>
      <w:r w:rsidR="003A64F9" w:rsidRPr="00FA3387">
        <w:t>W</w:t>
      </w:r>
      <w:r w:rsidR="0095449D" w:rsidRPr="00FA3387">
        <w:t xml:space="preserve">e recognise the importance of promoting good oral health habits from the earliest age. Teachers support children’s understanding of good oral health in </w:t>
      </w:r>
      <w:proofErr w:type="gramStart"/>
      <w:r w:rsidR="0095449D" w:rsidRPr="00FA3387">
        <w:t>a number of</w:t>
      </w:r>
      <w:proofErr w:type="gramEnd"/>
      <w:r w:rsidR="0095449D" w:rsidRPr="00FA3387">
        <w:t xml:space="preserve"> different play-based ways. This includes role-playing with dolls and soft toys, reading stories, talking about healthy food and drinks that help grow strong teeth, and those that do not. Where possible, the </w:t>
      </w:r>
      <w:r w:rsidR="003A64F9" w:rsidRPr="00FA3387">
        <w:t>preschool</w:t>
      </w:r>
      <w:r w:rsidR="0095449D" w:rsidRPr="00FA3387">
        <w:t xml:space="preserve"> also provides parents and carers knowledge and practical advice to support oral health at home.</w:t>
      </w:r>
      <w:r w:rsidR="003A64F9" w:rsidRPr="00FA3387">
        <w:t xml:space="preserve"> </w:t>
      </w:r>
    </w:p>
    <w:p w14:paraId="257C2366" w14:textId="39560143" w:rsidR="005C03D4" w:rsidRPr="00FA3387" w:rsidRDefault="00F27F9E" w:rsidP="005C03D4">
      <w:r w:rsidRPr="00FA3387">
        <w:t xml:space="preserve">We are insured through the </w:t>
      </w:r>
      <w:r w:rsidR="00CD6CBA" w:rsidRPr="00FA3387">
        <w:t>Early Years Alliance</w:t>
      </w:r>
      <w:r w:rsidRPr="00FA3387">
        <w:t xml:space="preserve"> with public liability insurance</w:t>
      </w:r>
      <w:r w:rsidR="00374AAA" w:rsidRPr="00FA3387">
        <w:t xml:space="preserve"> (a legal requirement)</w:t>
      </w:r>
      <w:r w:rsidRPr="00FA3387">
        <w:t>. The current certificate is displayed on the setting wall</w:t>
      </w:r>
      <w:r w:rsidR="008F082D" w:rsidRPr="00FA3387">
        <w:t xml:space="preserve"> and a b</w:t>
      </w:r>
      <w:r w:rsidR="00454F6B" w:rsidRPr="00FA3387">
        <w:t>ooklet explaining full details of our cover is held with the treasurer’s files.</w:t>
      </w:r>
      <w:r w:rsidR="00FF5E8B" w:rsidRPr="00FA3387">
        <w:t xml:space="preserve"> </w:t>
      </w:r>
      <w:r w:rsidR="007619A0" w:rsidRPr="00FA3387">
        <w:t xml:space="preserve"> </w:t>
      </w:r>
      <w:r w:rsidR="00650254" w:rsidRPr="00FA3387">
        <w:t>A</w:t>
      </w:r>
      <w:r w:rsidR="002467A2" w:rsidRPr="00FA3387">
        <w:t xml:space="preserve"> disease</w:t>
      </w:r>
      <w:r w:rsidR="007619A0" w:rsidRPr="00FA3387">
        <w:t xml:space="preserve"> exclusion</w:t>
      </w:r>
      <w:r w:rsidR="00826271" w:rsidRPr="00FA3387">
        <w:t xml:space="preserve"> has been applied to </w:t>
      </w:r>
      <w:r w:rsidR="00C30235" w:rsidRPr="00FA3387">
        <w:t>most parts of the policy</w:t>
      </w:r>
      <w:r w:rsidR="00526563" w:rsidRPr="00FA3387">
        <w:t>.</w:t>
      </w:r>
      <w:r w:rsidR="007619A0" w:rsidRPr="00FA3387">
        <w:t xml:space="preserve"> </w:t>
      </w:r>
      <w:r w:rsidR="005C03D4" w:rsidRPr="00FA3387">
        <w:t>Advice may also be sought from the Association of British Insurers (ABI)</w:t>
      </w:r>
      <w:r w:rsidR="00E17948" w:rsidRPr="00FA3387">
        <w:t xml:space="preserve"> </w:t>
      </w:r>
      <w:r w:rsidR="005C03D4" w:rsidRPr="00FA3387">
        <w:t>by telephone on 020 7600 3333 or email info@abi.org.uk.  The British Insurance Brokers’ Association (BIBA) can offer guidance</w:t>
      </w:r>
      <w:r w:rsidR="00323A04" w:rsidRPr="00FA3387">
        <w:t xml:space="preserve"> and can be contacted</w:t>
      </w:r>
      <w:r w:rsidR="005C03D4" w:rsidRPr="00FA3387">
        <w:t xml:space="preserve"> by telephone on 0370 950 1790 or email enquiries@biba.org.uk. </w:t>
      </w:r>
      <w:r w:rsidR="00374AAA" w:rsidRPr="00FA3387">
        <w:t>The</w:t>
      </w:r>
      <w:r w:rsidR="005C03D4" w:rsidRPr="00FA3387">
        <w:t xml:space="preserve"> local Citizens Advice Bureau</w:t>
      </w:r>
      <w:r w:rsidR="00374AAA" w:rsidRPr="00FA3387">
        <w:t xml:space="preserve"> can also offer guidance.</w:t>
      </w:r>
    </w:p>
    <w:p w14:paraId="4C539B7A" w14:textId="77777777" w:rsidR="00F27F9E" w:rsidRPr="00FA3387" w:rsidRDefault="00F27F9E" w:rsidP="00CF295F">
      <w:pPr>
        <w:pStyle w:val="Heading2"/>
        <w:ind w:left="0" w:firstLine="0"/>
      </w:pPr>
      <w:bookmarkStart w:id="139" w:name="_Toc464504905"/>
      <w:r w:rsidRPr="00FA3387">
        <w:t>Emergency Evacuation</w:t>
      </w:r>
      <w:r w:rsidR="00051D8B" w:rsidRPr="00FA3387">
        <w:t xml:space="preserve">, </w:t>
      </w:r>
      <w:proofErr w:type="spellStart"/>
      <w:r w:rsidR="00051D8B" w:rsidRPr="00FA3387">
        <w:t>Invacuation</w:t>
      </w:r>
      <w:proofErr w:type="spellEnd"/>
      <w:r w:rsidRPr="00FA3387">
        <w:t xml:space="preserve"> and Fire Safety</w:t>
      </w:r>
      <w:bookmarkEnd w:id="139"/>
    </w:p>
    <w:p w14:paraId="3E80841E" w14:textId="77777777" w:rsidR="00F27F9E" w:rsidRPr="00FA3387" w:rsidRDefault="00F27F9E" w:rsidP="00B72DB8">
      <w:pPr>
        <w:pStyle w:val="Heading3"/>
      </w:pPr>
      <w:bookmarkStart w:id="140" w:name="_Toc464504906"/>
      <w:r w:rsidRPr="00FA3387">
        <w:t>Emergency Evacuation Procedure</w:t>
      </w:r>
      <w:bookmarkEnd w:id="140"/>
    </w:p>
    <w:p w14:paraId="63594E4F" w14:textId="77777777" w:rsidR="00F27F9E" w:rsidRPr="00FA3387" w:rsidRDefault="00F27F9E" w:rsidP="000C727A">
      <w:pPr>
        <w:tabs>
          <w:tab w:val="left" w:pos="1755"/>
        </w:tabs>
      </w:pPr>
      <w:r w:rsidRPr="00FA3387">
        <w:t>In the event of the pre-school needing to be evacuated (fire, flood or structural damage) the children will be led out of the building as in a fire drill and onto the playground.</w:t>
      </w:r>
    </w:p>
    <w:p w14:paraId="741E1D9D" w14:textId="03C237FA" w:rsidR="00F27F9E" w:rsidRPr="00FA3387" w:rsidRDefault="00F27F9E" w:rsidP="00F27F9E">
      <w:r w:rsidRPr="00FA3387">
        <w:t>If th</w:t>
      </w:r>
      <w:r w:rsidR="00B4321D" w:rsidRPr="00FA3387">
        <w:t>e pre-school is deemed unsafe for</w:t>
      </w:r>
      <w:r w:rsidRPr="00FA3387">
        <w:t xml:space="preserve"> occupancy the children will be accommodated in school until parents arrive to collect them. If school in unable to accommodate us the children taken t</w:t>
      </w:r>
      <w:r w:rsidR="00406E30" w:rsidRPr="00FA3387">
        <w:t>o the village hall carpark</w:t>
      </w:r>
      <w:r w:rsidRPr="00FA3387">
        <w:t xml:space="preserve"> across the field and await collection by parents. The parents will be notified by mobile phone using the emergency contact list.</w:t>
      </w:r>
      <w:r w:rsidR="00FB7F7D" w:rsidRPr="00FA3387">
        <w:t xml:space="preserve"> </w:t>
      </w:r>
    </w:p>
    <w:p w14:paraId="426305F9" w14:textId="77777777" w:rsidR="00F27F9E" w:rsidRPr="00FA3387" w:rsidRDefault="00F27F9E" w:rsidP="00F27F9E">
      <w:r w:rsidRPr="00FA3387">
        <w:t>The local authority will be notified, as will Ofsted if the closure is prolonged.</w:t>
      </w:r>
    </w:p>
    <w:p w14:paraId="6BE8F7B2" w14:textId="242B1CB6" w:rsidR="00F27F9E" w:rsidRPr="00FA3387" w:rsidRDefault="00F27F9E" w:rsidP="00F27F9E">
      <w:r w:rsidRPr="00FA3387">
        <w:t xml:space="preserve">In the event of protracted </w:t>
      </w:r>
      <w:proofErr w:type="gramStart"/>
      <w:r w:rsidRPr="00FA3387">
        <w:t>closure</w:t>
      </w:r>
      <w:proofErr w:type="gramEnd"/>
      <w:r w:rsidRPr="00FA3387">
        <w:t xml:space="preserve"> the Methodist Church has agreed to accommodate us for some sessions. Our contact with the Methodist Church is Mrs. J. Griffiths of Green Close.</w:t>
      </w:r>
    </w:p>
    <w:p w14:paraId="24F948E3" w14:textId="0DD78BD5" w:rsidR="00FB7F7D" w:rsidRPr="00FA3387" w:rsidRDefault="00FB7F7D" w:rsidP="00F27F9E">
      <w:r w:rsidRPr="00FA3387">
        <w:t>We will do all we can to remain open, or re-open as soon as possible.</w:t>
      </w:r>
    </w:p>
    <w:p w14:paraId="37FAAC68" w14:textId="4779FEE5" w:rsidR="00FB7F7D" w:rsidRPr="00FA3387" w:rsidRDefault="00FB7F7D" w:rsidP="00F27F9E">
      <w:r w:rsidRPr="00FA3387">
        <w:t>If flooding or severe weather has significantly impacted preschool, additional support</w:t>
      </w:r>
      <w:r w:rsidR="00D56922" w:rsidRPr="00FA3387">
        <w:t xml:space="preserve"> can be requested by </w:t>
      </w:r>
      <w:r w:rsidRPr="00FA3387">
        <w:t>contact</w:t>
      </w:r>
      <w:r w:rsidR="00D56922" w:rsidRPr="00FA3387">
        <w:t>ing</w:t>
      </w:r>
      <w:r w:rsidRPr="00FA3387">
        <w:t xml:space="preserve"> the incident support team who will be able to assist </w:t>
      </w:r>
      <w:r w:rsidR="00782948" w:rsidRPr="00FA3387">
        <w:t>us</w:t>
      </w:r>
      <w:r w:rsidRPr="00FA3387">
        <w:t xml:space="preserve"> with getting your setting reopened as quickly and safely as possible. Email: </w:t>
      </w:r>
      <w:hyperlink r:id="rId93" w:history="1">
        <w:r w:rsidRPr="00FA3387">
          <w:rPr>
            <w:rStyle w:val="Hyperlink"/>
            <w:color w:val="auto"/>
          </w:rPr>
          <w:t>incident.support@education.gov.uk</w:t>
        </w:r>
      </w:hyperlink>
    </w:p>
    <w:p w14:paraId="63736A7D" w14:textId="2E1BF9CE" w:rsidR="00F27F9E" w:rsidRPr="00FA3387" w:rsidRDefault="00E345C8" w:rsidP="00F27F9E">
      <w:r w:rsidRPr="00FA3387">
        <w:t>Fire extinguishe</w:t>
      </w:r>
      <w:r w:rsidR="000049EA" w:rsidRPr="00FA3387">
        <w:t>rs are situated in the</w:t>
      </w:r>
      <w:r w:rsidRPr="00FA3387">
        <w:t xml:space="preserve"> kitchen</w:t>
      </w:r>
      <w:r w:rsidR="000049EA" w:rsidRPr="00FA3387">
        <w:t xml:space="preserve"> and by the fire exit</w:t>
      </w:r>
      <w:r w:rsidRPr="00FA3387">
        <w:t xml:space="preserve">. A fire blanket is positioned </w:t>
      </w:r>
      <w:r w:rsidR="000049EA" w:rsidRPr="00FA3387">
        <w:t>in the kitchen below the wall cupboard.</w:t>
      </w:r>
      <w:r w:rsidRPr="00FA3387">
        <w:t xml:space="preserve"> Th</w:t>
      </w:r>
      <w:r w:rsidR="00B71506" w:rsidRPr="00FA3387">
        <w:t xml:space="preserve">ese are provided by school and their annual check is arranged </w:t>
      </w:r>
      <w:r w:rsidR="007367A7" w:rsidRPr="00FA3387">
        <w:lastRenderedPageBreak/>
        <w:t xml:space="preserve">and </w:t>
      </w:r>
      <w:r w:rsidR="00B71506" w:rsidRPr="00FA3387">
        <w:t xml:space="preserve">by school. </w:t>
      </w:r>
      <w:r w:rsidR="00E161DB" w:rsidRPr="00FA3387">
        <w:t xml:space="preserve">A log of these checks is held in the health and safety folder in the office. </w:t>
      </w:r>
      <w:r w:rsidR="00A7359F" w:rsidRPr="00FA3387">
        <w:t>The smoke detectors and fire alarm points are checked by school every Friday morning</w:t>
      </w:r>
      <w:r w:rsidR="00E161DB" w:rsidRPr="00FA3387">
        <w:t xml:space="preserve"> during term time. </w:t>
      </w:r>
      <w:r w:rsidRPr="00FA3387">
        <w:t xml:space="preserve"> </w:t>
      </w:r>
    </w:p>
    <w:p w14:paraId="2031B38B" w14:textId="0CAF86D7" w:rsidR="00276178" w:rsidRPr="00FA3387" w:rsidRDefault="00F248D3" w:rsidP="00F27F9E">
      <w:r w:rsidRPr="00FA3387">
        <w:t xml:space="preserve">An evacuation drill will be completed at least termly. </w:t>
      </w:r>
      <w:r w:rsidR="00E345C8" w:rsidRPr="00FA3387">
        <w:t xml:space="preserve">A </w:t>
      </w:r>
      <w:proofErr w:type="gramStart"/>
      <w:r w:rsidR="00E345C8" w:rsidRPr="00FA3387">
        <w:t>log book</w:t>
      </w:r>
      <w:proofErr w:type="gramEnd"/>
      <w:r w:rsidR="00E345C8" w:rsidRPr="00FA3387">
        <w:t xml:space="preserve"> is completed after each fire drill and </w:t>
      </w:r>
      <w:r w:rsidR="00037F66" w:rsidRPr="00FA3387">
        <w:t>noted in</w:t>
      </w:r>
      <w:r w:rsidR="00E345C8" w:rsidRPr="00FA3387">
        <w:t xml:space="preserve"> the </w:t>
      </w:r>
      <w:r w:rsidR="00037F66" w:rsidRPr="00FA3387">
        <w:t>daily register</w:t>
      </w:r>
      <w:r w:rsidR="00E345C8" w:rsidRPr="00FA3387">
        <w:t>.</w:t>
      </w:r>
      <w:r w:rsidR="005A54FA" w:rsidRPr="00FA3387">
        <w:t xml:space="preserve"> Along with date and time, </w:t>
      </w:r>
      <w:r w:rsidR="00FB62E8" w:rsidRPr="00FA3387">
        <w:t>comments on effectiveness of evacuation are recorded</w:t>
      </w:r>
      <w:r w:rsidR="00096311" w:rsidRPr="00FA3387">
        <w:t xml:space="preserve"> for</w:t>
      </w:r>
      <w:r w:rsidR="005F5597" w:rsidRPr="00FA3387">
        <w:t xml:space="preserve"> evaluation </w:t>
      </w:r>
      <w:r w:rsidR="00096311" w:rsidRPr="00FA3387">
        <w:t>at staff meetings and</w:t>
      </w:r>
      <w:r w:rsidR="005F5597" w:rsidRPr="00FA3387">
        <w:t xml:space="preserve"> termly</w:t>
      </w:r>
      <w:r w:rsidR="00096311" w:rsidRPr="00FA3387">
        <w:t xml:space="preserve"> </w:t>
      </w:r>
      <w:r w:rsidR="005F5597" w:rsidRPr="00FA3387">
        <w:t>health and safety meetings with school.</w:t>
      </w:r>
    </w:p>
    <w:p w14:paraId="07683A19" w14:textId="1058DAC0" w:rsidR="00F27F9E" w:rsidRPr="00FA3387" w:rsidRDefault="00051D8B" w:rsidP="00051D8B">
      <w:pPr>
        <w:pStyle w:val="Title"/>
        <w:pBdr>
          <w:bottom w:val="single" w:sz="8" w:space="5" w:color="4F81BD" w:themeColor="accent1"/>
        </w:pBdr>
        <w:outlineLvl w:val="0"/>
        <w:rPr>
          <w:color w:val="auto"/>
        </w:rPr>
      </w:pPr>
      <w:bookmarkStart w:id="141" w:name="_Toc464504907"/>
      <w:r w:rsidRPr="00FA3387">
        <w:rPr>
          <w:color w:val="auto"/>
        </w:rPr>
        <w:t>Emergency Evacuation (Fire)</w:t>
      </w:r>
      <w:r w:rsidR="00F27F9E" w:rsidRPr="00FA3387">
        <w:rPr>
          <w:color w:val="auto"/>
        </w:rPr>
        <w:t xml:space="preserve"> Drill Procedure</w:t>
      </w:r>
      <w:bookmarkEnd w:id="141"/>
    </w:p>
    <w:p w14:paraId="44897DD0" w14:textId="77777777" w:rsidR="00B4321D" w:rsidRPr="00FA3387" w:rsidRDefault="00F27F9E" w:rsidP="00B4321D">
      <w:r w:rsidRPr="00FA3387">
        <w:t>The procedure for emergency evacuation o</w:t>
      </w:r>
      <w:r w:rsidR="00BA6B36" w:rsidRPr="00FA3387">
        <w:t>f the pre-school is as follows:</w:t>
      </w:r>
    </w:p>
    <w:p w14:paraId="69AC7F42" w14:textId="77777777" w:rsidR="00B8247A" w:rsidRPr="00FA3387" w:rsidRDefault="0011029F" w:rsidP="00B8247A">
      <w:pPr>
        <w:rPr>
          <w:rFonts w:ascii="Calibri" w:hAnsi="Calibri" w:cs="Calibri"/>
        </w:rPr>
      </w:pPr>
      <w:r w:rsidRPr="00FA3387">
        <w:rPr>
          <w:rFonts w:ascii="Calibri" w:hAnsi="Calibri" w:cs="Calibri"/>
        </w:rPr>
        <w:t>Upon hearing fire alarm sounding (continuous</w:t>
      </w:r>
      <w:r w:rsidR="00BE473E" w:rsidRPr="00FA3387">
        <w:rPr>
          <w:rFonts w:ascii="Calibri" w:hAnsi="Calibri" w:cs="Calibri"/>
        </w:rPr>
        <w:t xml:space="preserve"> siren</w:t>
      </w:r>
      <w:r w:rsidRPr="00FA3387">
        <w:rPr>
          <w:rFonts w:ascii="Calibri" w:hAnsi="Calibri" w:cs="Calibri"/>
        </w:rPr>
        <w:t xml:space="preserve">) </w:t>
      </w:r>
      <w:r w:rsidR="00A272F8" w:rsidRPr="00FA3387">
        <w:rPr>
          <w:rFonts w:ascii="Calibri" w:hAnsi="Calibri" w:cs="Calibri"/>
        </w:rPr>
        <w:t>or the whistle blowing</w:t>
      </w:r>
      <w:r w:rsidR="00BE473E" w:rsidRPr="00FA3387">
        <w:rPr>
          <w:rFonts w:ascii="Calibri" w:hAnsi="Calibri" w:cs="Calibri"/>
        </w:rPr>
        <w:t xml:space="preserve"> (long blows)</w:t>
      </w:r>
    </w:p>
    <w:p w14:paraId="199AF9FF" w14:textId="77777777" w:rsidR="00B8247A" w:rsidRPr="00FA3387" w:rsidRDefault="00B8247A" w:rsidP="00BE1016">
      <w:pPr>
        <w:pStyle w:val="ListParagraph"/>
        <w:numPr>
          <w:ilvl w:val="0"/>
          <w:numId w:val="10"/>
        </w:numPr>
        <w:spacing w:after="160" w:line="240" w:lineRule="auto"/>
        <w:rPr>
          <w:rFonts w:ascii="Calibri" w:hAnsi="Calibri" w:cs="Calibri"/>
          <w:b/>
          <w:u w:val="single"/>
        </w:rPr>
      </w:pPr>
      <w:r w:rsidRPr="00FA3387">
        <w:rPr>
          <w:rFonts w:ascii="Calibri" w:hAnsi="Calibri" w:cs="Calibri"/>
          <w:b/>
        </w:rPr>
        <w:t xml:space="preserve">Children will be mustered as </w:t>
      </w:r>
      <w:proofErr w:type="gramStart"/>
      <w:r w:rsidRPr="00FA3387">
        <w:rPr>
          <w:rFonts w:ascii="Calibri" w:hAnsi="Calibri" w:cs="Calibri"/>
          <w:b/>
        </w:rPr>
        <w:t>follows:-</w:t>
      </w:r>
      <w:proofErr w:type="gramEnd"/>
    </w:p>
    <w:p w14:paraId="69755824" w14:textId="77777777" w:rsidR="00B8247A" w:rsidRPr="00FA3387" w:rsidRDefault="00B8247A" w:rsidP="00B8247A">
      <w:pPr>
        <w:ind w:firstLine="360"/>
        <w:rPr>
          <w:rFonts w:ascii="Calibri" w:hAnsi="Calibri" w:cs="Calibri"/>
        </w:rPr>
      </w:pPr>
      <w:r w:rsidRPr="00FA3387">
        <w:rPr>
          <w:rFonts w:ascii="Calibri" w:hAnsi="Calibri" w:cs="Calibri"/>
        </w:rPr>
        <w:t xml:space="preserve">If all children are indoors: </w:t>
      </w:r>
    </w:p>
    <w:p w14:paraId="55C3593C" w14:textId="77777777" w:rsidR="00B8247A" w:rsidRPr="00FA3387" w:rsidRDefault="00B8247A" w:rsidP="00BE1016">
      <w:pPr>
        <w:pStyle w:val="ListParagraph"/>
        <w:numPr>
          <w:ilvl w:val="0"/>
          <w:numId w:val="9"/>
        </w:numPr>
        <w:spacing w:after="160" w:line="240" w:lineRule="auto"/>
        <w:ind w:left="786"/>
        <w:rPr>
          <w:rFonts w:ascii="Calibri" w:hAnsi="Calibri" w:cs="Calibri"/>
        </w:rPr>
      </w:pPr>
      <w:r w:rsidRPr="00FA3387">
        <w:rPr>
          <w:rFonts w:ascii="Calibri" w:hAnsi="Calibri" w:cs="Calibri"/>
        </w:rPr>
        <w:t xml:space="preserve">the deputy will move to fire door and the children will be told to line up with </w:t>
      </w:r>
      <w:proofErr w:type="gramStart"/>
      <w:r w:rsidRPr="00FA3387">
        <w:rPr>
          <w:rFonts w:ascii="Calibri" w:hAnsi="Calibri" w:cs="Calibri"/>
        </w:rPr>
        <w:t>her;</w:t>
      </w:r>
      <w:proofErr w:type="gramEnd"/>
      <w:r w:rsidRPr="00FA3387">
        <w:rPr>
          <w:rFonts w:ascii="Calibri" w:hAnsi="Calibri" w:cs="Calibri"/>
        </w:rPr>
        <w:t xml:space="preserve"> </w:t>
      </w:r>
    </w:p>
    <w:p w14:paraId="42432BD0" w14:textId="77777777" w:rsidR="00B8247A" w:rsidRPr="00FA3387" w:rsidRDefault="00B8247A" w:rsidP="00BE1016">
      <w:pPr>
        <w:pStyle w:val="ListParagraph"/>
        <w:numPr>
          <w:ilvl w:val="0"/>
          <w:numId w:val="9"/>
        </w:numPr>
        <w:spacing w:after="160" w:line="240" w:lineRule="auto"/>
        <w:ind w:left="786"/>
        <w:rPr>
          <w:rFonts w:ascii="Calibri" w:hAnsi="Calibri" w:cs="Calibri"/>
        </w:rPr>
      </w:pPr>
      <w:r w:rsidRPr="00FA3387">
        <w:rPr>
          <w:rFonts w:ascii="Calibri" w:hAnsi="Calibri" w:cs="Calibri"/>
        </w:rPr>
        <w:t>the leader will collect the register and the phone, check the toilets (unlock main door if possible).</w:t>
      </w:r>
    </w:p>
    <w:p w14:paraId="25F49C50" w14:textId="77777777" w:rsidR="00B8247A" w:rsidRPr="00FA3387" w:rsidRDefault="00B8247A" w:rsidP="00B8247A">
      <w:pPr>
        <w:ind w:firstLine="360"/>
        <w:rPr>
          <w:rFonts w:ascii="Calibri" w:hAnsi="Calibri" w:cs="Calibri"/>
        </w:rPr>
      </w:pPr>
      <w:r w:rsidRPr="00FA3387">
        <w:rPr>
          <w:rFonts w:ascii="Calibri" w:hAnsi="Calibri" w:cs="Calibri"/>
        </w:rPr>
        <w:t>If outdoor play:</w:t>
      </w:r>
    </w:p>
    <w:p w14:paraId="341D630F" w14:textId="77777777" w:rsidR="00B8247A" w:rsidRPr="00FA3387" w:rsidRDefault="00B8247A" w:rsidP="00BE1016">
      <w:pPr>
        <w:pStyle w:val="ListParagraph"/>
        <w:numPr>
          <w:ilvl w:val="0"/>
          <w:numId w:val="8"/>
        </w:numPr>
        <w:spacing w:after="160" w:line="240" w:lineRule="auto"/>
        <w:rPr>
          <w:rFonts w:ascii="Calibri" w:hAnsi="Calibri" w:cs="Calibri"/>
        </w:rPr>
      </w:pPr>
      <w:r w:rsidRPr="00FA3387">
        <w:rPr>
          <w:rFonts w:ascii="Calibri" w:hAnsi="Calibri" w:cs="Calibri"/>
        </w:rPr>
        <w:t>the adult outdoors will move to the green gate (preventing preschoolers from being swept along with KS1 children) the children will be told to line up with her (without obstructing gate</w:t>
      </w:r>
      <w:proofErr w:type="gramStart"/>
      <w:r w:rsidRPr="00FA3387">
        <w:rPr>
          <w:rFonts w:ascii="Calibri" w:hAnsi="Calibri" w:cs="Calibri"/>
        </w:rPr>
        <w:t>);</w:t>
      </w:r>
      <w:proofErr w:type="gramEnd"/>
      <w:r w:rsidRPr="00FA3387">
        <w:rPr>
          <w:rFonts w:ascii="Calibri" w:hAnsi="Calibri" w:cs="Calibri"/>
        </w:rPr>
        <w:t xml:space="preserve"> </w:t>
      </w:r>
    </w:p>
    <w:p w14:paraId="666E008D" w14:textId="77777777" w:rsidR="00B8247A" w:rsidRPr="00FA3387" w:rsidRDefault="00B8247A" w:rsidP="00BE1016">
      <w:pPr>
        <w:pStyle w:val="ListParagraph"/>
        <w:numPr>
          <w:ilvl w:val="0"/>
          <w:numId w:val="8"/>
        </w:numPr>
        <w:spacing w:after="160" w:line="240" w:lineRule="auto"/>
        <w:rPr>
          <w:rFonts w:ascii="Calibri" w:hAnsi="Calibri" w:cs="Calibri"/>
        </w:rPr>
      </w:pPr>
      <w:r w:rsidRPr="00FA3387">
        <w:rPr>
          <w:rFonts w:ascii="Calibri" w:hAnsi="Calibri" w:cs="Calibri"/>
        </w:rPr>
        <w:t xml:space="preserve">indoors the adult will tell children to line up by the main door she will collect the register and phone, check the toilets and lead the children to the green </w:t>
      </w:r>
      <w:proofErr w:type="gramStart"/>
      <w:r w:rsidRPr="00FA3387">
        <w:rPr>
          <w:rFonts w:ascii="Calibri" w:hAnsi="Calibri" w:cs="Calibri"/>
        </w:rPr>
        <w:t>gate;</w:t>
      </w:r>
      <w:proofErr w:type="gramEnd"/>
    </w:p>
    <w:p w14:paraId="27B91BF0" w14:textId="58887C7E" w:rsidR="00B8247A" w:rsidRPr="00FA3387" w:rsidRDefault="00B8247A" w:rsidP="00BE1016">
      <w:pPr>
        <w:pStyle w:val="ListParagraph"/>
        <w:numPr>
          <w:ilvl w:val="0"/>
          <w:numId w:val="8"/>
        </w:numPr>
        <w:spacing w:after="160" w:line="240" w:lineRule="auto"/>
        <w:rPr>
          <w:rFonts w:ascii="Calibri" w:hAnsi="Calibri" w:cs="Calibri"/>
        </w:rPr>
      </w:pPr>
      <w:r w:rsidRPr="00FA3387">
        <w:rPr>
          <w:rFonts w:ascii="Calibri" w:hAnsi="Calibri" w:cs="Calibri"/>
        </w:rPr>
        <w:t>the leader will gather any remaining children from outdoor area.</w:t>
      </w:r>
    </w:p>
    <w:p w14:paraId="071CE25E" w14:textId="77777777" w:rsidR="00BC5445" w:rsidRPr="00FA3387" w:rsidRDefault="00BC5445" w:rsidP="00BC5445">
      <w:pPr>
        <w:pStyle w:val="ListParagraph"/>
        <w:spacing w:after="160" w:line="240" w:lineRule="auto"/>
        <w:ind w:left="786"/>
        <w:rPr>
          <w:rFonts w:ascii="Calibri" w:hAnsi="Calibri" w:cs="Calibri"/>
        </w:rPr>
      </w:pPr>
    </w:p>
    <w:p w14:paraId="03719278" w14:textId="77777777" w:rsidR="00B8247A" w:rsidRPr="00FA3387" w:rsidRDefault="00B8247A" w:rsidP="00BE1016">
      <w:pPr>
        <w:pStyle w:val="ListParagraph"/>
        <w:numPr>
          <w:ilvl w:val="0"/>
          <w:numId w:val="10"/>
        </w:numPr>
        <w:spacing w:after="160" w:line="240" w:lineRule="auto"/>
        <w:rPr>
          <w:rFonts w:ascii="Calibri" w:hAnsi="Calibri" w:cs="Calibri"/>
          <w:b/>
        </w:rPr>
      </w:pPr>
      <w:r w:rsidRPr="00FA3387">
        <w:rPr>
          <w:rFonts w:ascii="Calibri" w:hAnsi="Calibri" w:cs="Calibri"/>
          <w:b/>
        </w:rPr>
        <w:t xml:space="preserve">the group will be counted by the leader and led out onto the large playground by the deputy. </w:t>
      </w:r>
    </w:p>
    <w:p w14:paraId="370CB5A0" w14:textId="77777777" w:rsidR="00B8247A" w:rsidRPr="00FA3387" w:rsidRDefault="00B8247A" w:rsidP="00B8247A">
      <w:pPr>
        <w:rPr>
          <w:rFonts w:ascii="Calibri" w:hAnsi="Calibri" w:cs="Calibri"/>
        </w:rPr>
      </w:pPr>
      <w:r w:rsidRPr="00FA3387">
        <w:rPr>
          <w:rFonts w:ascii="Calibri" w:hAnsi="Calibri" w:cs="Calibri"/>
        </w:rPr>
        <w:t>If incident is within preschool room do as above and in addition</w:t>
      </w:r>
    </w:p>
    <w:p w14:paraId="7DA07F28" w14:textId="77777777" w:rsidR="00B8247A" w:rsidRPr="00FA3387" w:rsidRDefault="00B8247A" w:rsidP="00BE1016">
      <w:pPr>
        <w:pStyle w:val="ListParagraph"/>
        <w:numPr>
          <w:ilvl w:val="0"/>
          <w:numId w:val="10"/>
        </w:numPr>
        <w:spacing w:after="160" w:line="240" w:lineRule="auto"/>
        <w:rPr>
          <w:rFonts w:ascii="Calibri" w:hAnsi="Calibri" w:cs="Calibri"/>
          <w:b/>
        </w:rPr>
      </w:pPr>
      <w:r w:rsidRPr="00FA3387">
        <w:rPr>
          <w:rFonts w:ascii="Calibri" w:hAnsi="Calibri" w:cs="Calibri"/>
          <w:b/>
        </w:rPr>
        <w:t xml:space="preserve">adult to raise the alarm </w:t>
      </w:r>
      <w:r w:rsidR="00A77B93" w:rsidRPr="00FA3387">
        <w:rPr>
          <w:rFonts w:ascii="Calibri" w:hAnsi="Calibri" w:cs="Calibri"/>
          <w:b/>
        </w:rPr>
        <w:t>(</w:t>
      </w:r>
      <w:r w:rsidR="00BA4D49" w:rsidRPr="00FA3387">
        <w:rPr>
          <w:rFonts w:ascii="Calibri" w:hAnsi="Calibri" w:cs="Calibri"/>
          <w:b/>
        </w:rPr>
        <w:t xml:space="preserve">for whole school </w:t>
      </w:r>
      <w:r w:rsidR="00A77B93" w:rsidRPr="00FA3387">
        <w:rPr>
          <w:rFonts w:ascii="Calibri" w:hAnsi="Calibri" w:cs="Calibri"/>
          <w:b/>
        </w:rPr>
        <w:t>use</w:t>
      </w:r>
      <w:r w:rsidR="00414C3D" w:rsidRPr="00FA3387">
        <w:rPr>
          <w:rFonts w:ascii="Calibri" w:hAnsi="Calibri" w:cs="Calibri"/>
          <w:b/>
        </w:rPr>
        <w:t xml:space="preserve"> </w:t>
      </w:r>
      <w:proofErr w:type="gramStart"/>
      <w:r w:rsidR="00414C3D" w:rsidRPr="00FA3387">
        <w:rPr>
          <w:rFonts w:ascii="Calibri" w:hAnsi="Calibri" w:cs="Calibri"/>
          <w:b/>
        </w:rPr>
        <w:t>red  fire</w:t>
      </w:r>
      <w:proofErr w:type="gramEnd"/>
      <w:r w:rsidR="00414C3D" w:rsidRPr="00FA3387">
        <w:rPr>
          <w:rFonts w:ascii="Calibri" w:hAnsi="Calibri" w:cs="Calibri"/>
          <w:b/>
        </w:rPr>
        <w:t xml:space="preserve"> break glass points located at each external door</w:t>
      </w:r>
      <w:r w:rsidR="00A77B93" w:rsidRPr="00FA3387">
        <w:rPr>
          <w:rFonts w:ascii="Calibri" w:hAnsi="Calibri" w:cs="Calibri"/>
          <w:b/>
        </w:rPr>
        <w:t>, for preschool only drill use whistle and shout)</w:t>
      </w:r>
      <w:r w:rsidR="00414C3D" w:rsidRPr="00FA3387">
        <w:rPr>
          <w:rFonts w:ascii="Calibri" w:hAnsi="Calibri" w:cs="Calibri"/>
          <w:b/>
        </w:rPr>
        <w:t>;</w:t>
      </w:r>
    </w:p>
    <w:p w14:paraId="113B1F0A" w14:textId="77777777" w:rsidR="00B8247A" w:rsidRPr="00FA3387" w:rsidRDefault="00B8247A" w:rsidP="00BE1016">
      <w:pPr>
        <w:pStyle w:val="ListParagraph"/>
        <w:numPr>
          <w:ilvl w:val="0"/>
          <w:numId w:val="10"/>
        </w:numPr>
        <w:spacing w:after="160" w:line="240" w:lineRule="auto"/>
        <w:rPr>
          <w:rFonts w:ascii="Calibri" w:hAnsi="Calibri" w:cs="Calibri"/>
          <w:b/>
        </w:rPr>
      </w:pPr>
      <w:r w:rsidRPr="00FA3387">
        <w:rPr>
          <w:rFonts w:ascii="Calibri" w:hAnsi="Calibri" w:cs="Calibri"/>
          <w:b/>
        </w:rPr>
        <w:t xml:space="preserve">the leader will summon emergency </w:t>
      </w:r>
      <w:proofErr w:type="gramStart"/>
      <w:r w:rsidRPr="00FA3387">
        <w:rPr>
          <w:rFonts w:ascii="Calibri" w:hAnsi="Calibri" w:cs="Calibri"/>
          <w:b/>
        </w:rPr>
        <w:t>services;</w:t>
      </w:r>
      <w:proofErr w:type="gramEnd"/>
    </w:p>
    <w:p w14:paraId="24227FB4" w14:textId="77777777" w:rsidR="00B8247A" w:rsidRPr="00FA3387" w:rsidRDefault="00B8247A" w:rsidP="00BE1016">
      <w:pPr>
        <w:pStyle w:val="ListParagraph"/>
        <w:numPr>
          <w:ilvl w:val="0"/>
          <w:numId w:val="10"/>
        </w:numPr>
        <w:spacing w:after="160" w:line="240" w:lineRule="auto"/>
        <w:rPr>
          <w:rFonts w:ascii="Calibri" w:hAnsi="Calibri" w:cs="Calibri"/>
          <w:b/>
        </w:rPr>
      </w:pPr>
      <w:r w:rsidRPr="00FA3387">
        <w:rPr>
          <w:rFonts w:ascii="Calibri" w:hAnsi="Calibri" w:cs="Calibri"/>
          <w:b/>
        </w:rPr>
        <w:t>Remember</w:t>
      </w:r>
    </w:p>
    <w:p w14:paraId="5A89D14A" w14:textId="77777777" w:rsidR="00B8247A" w:rsidRPr="00FA3387" w:rsidRDefault="00B8247A" w:rsidP="00B8247A">
      <w:pPr>
        <w:pStyle w:val="ListParagraph"/>
        <w:ind w:left="360"/>
        <w:rPr>
          <w:rFonts w:ascii="Calibri" w:hAnsi="Calibri" w:cs="Calibri"/>
        </w:rPr>
      </w:pPr>
      <w:r w:rsidRPr="00FA3387">
        <w:rPr>
          <w:rFonts w:ascii="Calibri" w:hAnsi="Calibri" w:cs="Calibri"/>
        </w:rPr>
        <w:t>GET OUT, STAY OUT, CALL THE FIRE BRIGADE OUT</w:t>
      </w:r>
    </w:p>
    <w:p w14:paraId="742EE6DC" w14:textId="77777777" w:rsidR="00B8247A" w:rsidRPr="00FA3387" w:rsidRDefault="00B8247A" w:rsidP="00B8247A">
      <w:pPr>
        <w:ind w:firstLine="360"/>
        <w:rPr>
          <w:rFonts w:ascii="Calibri" w:hAnsi="Calibri" w:cs="Calibri"/>
        </w:rPr>
      </w:pPr>
      <w:r w:rsidRPr="00FA3387">
        <w:rPr>
          <w:rFonts w:ascii="Calibri" w:hAnsi="Calibri" w:cs="Calibri"/>
        </w:rPr>
        <w:t>Command chain:</w:t>
      </w:r>
    </w:p>
    <w:p w14:paraId="465B841A" w14:textId="77777777" w:rsidR="00B8247A" w:rsidRPr="00FA3387" w:rsidRDefault="00B8247A" w:rsidP="00B8247A">
      <w:pPr>
        <w:pStyle w:val="ListParagraph"/>
        <w:ind w:left="360"/>
        <w:rPr>
          <w:rFonts w:ascii="Calibri" w:hAnsi="Calibri" w:cs="Calibri"/>
        </w:rPr>
      </w:pPr>
      <w:r w:rsidRPr="00FA3387">
        <w:rPr>
          <w:rFonts w:ascii="Calibri" w:hAnsi="Calibri" w:cs="Calibri"/>
        </w:rPr>
        <w:t>1. Leader – ensures evacuation of all persons</w:t>
      </w:r>
    </w:p>
    <w:p w14:paraId="3FE7AECA" w14:textId="77777777" w:rsidR="00B8247A" w:rsidRPr="00FA3387" w:rsidRDefault="00B8247A" w:rsidP="00B8247A">
      <w:pPr>
        <w:pStyle w:val="ListParagraph"/>
        <w:ind w:left="360"/>
        <w:rPr>
          <w:rFonts w:ascii="Calibri" w:hAnsi="Calibri" w:cs="Calibri"/>
        </w:rPr>
      </w:pPr>
      <w:r w:rsidRPr="00FA3387">
        <w:rPr>
          <w:rFonts w:ascii="Calibri" w:hAnsi="Calibri" w:cs="Calibri"/>
        </w:rPr>
        <w:t>2. Assistant – leads group from building</w:t>
      </w:r>
    </w:p>
    <w:p w14:paraId="0400A797" w14:textId="77777777" w:rsidR="00E33B1D" w:rsidRPr="00FA3387" w:rsidRDefault="00B8247A" w:rsidP="00E33B1D">
      <w:pPr>
        <w:pStyle w:val="ListParagraph"/>
        <w:ind w:left="360"/>
        <w:rPr>
          <w:rFonts w:ascii="Calibri" w:hAnsi="Calibri" w:cs="Calibri"/>
        </w:rPr>
      </w:pPr>
      <w:r w:rsidRPr="00FA3387">
        <w:rPr>
          <w:rFonts w:ascii="Calibri" w:hAnsi="Calibri" w:cs="Calibri"/>
        </w:rPr>
        <w:t xml:space="preserve">3. Assistant – counts out children, any </w:t>
      </w:r>
      <w:r w:rsidR="00BE473E" w:rsidRPr="00FA3387">
        <w:rPr>
          <w:rFonts w:ascii="Calibri" w:hAnsi="Calibri" w:cs="Calibri"/>
        </w:rPr>
        <w:t>absences shouted out to leader</w:t>
      </w:r>
    </w:p>
    <w:p w14:paraId="6B976FAE" w14:textId="77777777" w:rsidR="00E33B1D" w:rsidRPr="00FA3387" w:rsidRDefault="00E33B1D" w:rsidP="00E33B1D">
      <w:pPr>
        <w:pStyle w:val="ListParagraph"/>
        <w:ind w:left="360"/>
        <w:rPr>
          <w:rFonts w:ascii="Calibri" w:hAnsi="Calibri" w:cs="Calibri"/>
        </w:rPr>
      </w:pPr>
    </w:p>
    <w:p w14:paraId="5D13A104" w14:textId="77777777" w:rsidR="00E33B1D" w:rsidRPr="00FA3387" w:rsidRDefault="00E33B1D" w:rsidP="00E33B1D">
      <w:pPr>
        <w:pStyle w:val="ListParagraph"/>
        <w:ind w:left="360"/>
        <w:rPr>
          <w:rFonts w:ascii="Calibri" w:hAnsi="Calibri" w:cs="Calibri"/>
        </w:rPr>
      </w:pPr>
    </w:p>
    <w:p w14:paraId="1F72DD7F" w14:textId="77777777" w:rsidR="00E33B1D" w:rsidRPr="00FA3387" w:rsidRDefault="00E33B1D" w:rsidP="00E33B1D">
      <w:pPr>
        <w:pStyle w:val="ListParagraph"/>
        <w:ind w:left="360"/>
        <w:rPr>
          <w:rFonts w:ascii="Calibri" w:hAnsi="Calibri" w:cs="Calibri"/>
        </w:rPr>
      </w:pPr>
    </w:p>
    <w:p w14:paraId="5193D440" w14:textId="77777777" w:rsidR="00E33B1D" w:rsidRPr="00FA3387" w:rsidRDefault="00E33B1D" w:rsidP="00E33B1D">
      <w:pPr>
        <w:pStyle w:val="ListParagraph"/>
        <w:ind w:left="360"/>
        <w:rPr>
          <w:rFonts w:ascii="Calibri" w:hAnsi="Calibri" w:cs="Calibri"/>
        </w:rPr>
      </w:pPr>
    </w:p>
    <w:p w14:paraId="6A1364C0" w14:textId="6B6D0CE0" w:rsidR="00F310BF" w:rsidRPr="00FA3387" w:rsidRDefault="00F310BF" w:rsidP="00516B32">
      <w:pPr>
        <w:rPr>
          <w:rFonts w:ascii="Calibri" w:hAnsi="Calibri" w:cs="Calibri"/>
          <w:b/>
          <w:bCs/>
          <w:u w:val="single"/>
        </w:rPr>
      </w:pPr>
      <w:r w:rsidRPr="00FA3387">
        <w:rPr>
          <w:b/>
          <w:bCs/>
          <w:u w:val="single"/>
        </w:rPr>
        <w:t xml:space="preserve">Emergency </w:t>
      </w:r>
      <w:proofErr w:type="spellStart"/>
      <w:r w:rsidRPr="00FA3387">
        <w:rPr>
          <w:b/>
          <w:bCs/>
          <w:u w:val="single"/>
        </w:rPr>
        <w:t>Invacuation</w:t>
      </w:r>
      <w:proofErr w:type="spellEnd"/>
      <w:r w:rsidRPr="00FA3387">
        <w:rPr>
          <w:b/>
          <w:bCs/>
          <w:u w:val="single"/>
        </w:rPr>
        <w:t xml:space="preserve"> Procedure</w:t>
      </w:r>
    </w:p>
    <w:p w14:paraId="050CF7DD" w14:textId="77777777" w:rsidR="00BE473E" w:rsidRPr="00FA3387" w:rsidRDefault="00F310BF" w:rsidP="00F310BF">
      <w:pPr>
        <w:tabs>
          <w:tab w:val="left" w:pos="1755"/>
        </w:tabs>
      </w:pPr>
      <w:r w:rsidRPr="00FA3387">
        <w:t xml:space="preserve">In the event of any </w:t>
      </w:r>
      <w:r w:rsidR="00DC639F" w:rsidRPr="00FA3387">
        <w:t xml:space="preserve">safety threatening </w:t>
      </w:r>
      <w:r w:rsidRPr="00FA3387">
        <w:t>situation arising</w:t>
      </w:r>
      <w:r w:rsidR="00DC639F" w:rsidRPr="00FA3387">
        <w:t xml:space="preserve"> outside of the preschool the children will be </w:t>
      </w:r>
      <w:proofErr w:type="gramStart"/>
      <w:r w:rsidR="00DC639F" w:rsidRPr="00FA3387">
        <w:t>lead</w:t>
      </w:r>
      <w:proofErr w:type="gramEnd"/>
      <w:r w:rsidR="00DC639F" w:rsidRPr="00FA3387">
        <w:t xml:space="preserve"> into the building and seated in or as near to the office as possible (depending on numbers).  If the alarm was raised by </w:t>
      </w:r>
      <w:proofErr w:type="gramStart"/>
      <w:r w:rsidR="00DC639F" w:rsidRPr="00FA3387">
        <w:t>school</w:t>
      </w:r>
      <w:proofErr w:type="gramEnd"/>
      <w:r w:rsidR="00DC639F" w:rsidRPr="00FA3387">
        <w:t xml:space="preserve"> we should remain until the all clear is given by school. If</w:t>
      </w:r>
      <w:r w:rsidR="00737341" w:rsidRPr="00FA3387">
        <w:t xml:space="preserve"> preschool </w:t>
      </w:r>
      <w:proofErr w:type="gramStart"/>
      <w:r w:rsidR="00737341" w:rsidRPr="00FA3387">
        <w:t>are</w:t>
      </w:r>
      <w:proofErr w:type="gramEnd"/>
      <w:r w:rsidR="00737341" w:rsidRPr="00FA3387">
        <w:t xml:space="preserve"> raising</w:t>
      </w:r>
      <w:r w:rsidR="00414C3D" w:rsidRPr="00FA3387">
        <w:t xml:space="preserve"> the</w:t>
      </w:r>
      <w:r w:rsidR="00737341" w:rsidRPr="00FA3387">
        <w:t xml:space="preserve"> alarm</w:t>
      </w:r>
      <w:r w:rsidR="00414C3D" w:rsidRPr="00FA3387">
        <w:t xml:space="preserve"> </w:t>
      </w:r>
      <w:r w:rsidR="00DC639F" w:rsidRPr="00FA3387">
        <w:t>the l</w:t>
      </w:r>
      <w:r w:rsidR="00737341" w:rsidRPr="00FA3387">
        <w:t xml:space="preserve">eader should use the yellow break glass </w:t>
      </w:r>
      <w:proofErr w:type="spellStart"/>
      <w:r w:rsidR="00737341" w:rsidRPr="00FA3387">
        <w:t>invacuation</w:t>
      </w:r>
      <w:proofErr w:type="spellEnd"/>
      <w:r w:rsidR="00737341" w:rsidRPr="00FA3387">
        <w:t xml:space="preserve"> alarm (located just inside the internal entrance door near to the light swit</w:t>
      </w:r>
      <w:r w:rsidR="00A272F8" w:rsidRPr="00FA3387">
        <w:t>c</w:t>
      </w:r>
      <w:r w:rsidR="00737341" w:rsidRPr="00FA3387">
        <w:t xml:space="preserve">hes for the classroom) </w:t>
      </w:r>
      <w:r w:rsidR="00A272F8" w:rsidRPr="00FA3387">
        <w:t xml:space="preserve">to alert school </w:t>
      </w:r>
      <w:r w:rsidR="00737341" w:rsidRPr="00FA3387">
        <w:t>and then immediately contact the police</w:t>
      </w:r>
      <w:r w:rsidR="00DC639F" w:rsidRPr="00FA3387">
        <w:t>.</w:t>
      </w:r>
      <w:r w:rsidR="00A272F8" w:rsidRPr="00FA3387">
        <w:t xml:space="preserve"> Follow instructions from the police until </w:t>
      </w:r>
      <w:proofErr w:type="gramStart"/>
      <w:r w:rsidR="00A272F8" w:rsidRPr="00FA3387">
        <w:t>the all</w:t>
      </w:r>
      <w:proofErr w:type="gramEnd"/>
      <w:r w:rsidR="00A272F8" w:rsidRPr="00FA3387">
        <w:t xml:space="preserve"> clear is given. </w:t>
      </w:r>
    </w:p>
    <w:p w14:paraId="5D8D9227" w14:textId="77777777" w:rsidR="00F310BF" w:rsidRPr="00FA3387" w:rsidRDefault="00B4387A" w:rsidP="00F310BF">
      <w:pPr>
        <w:tabs>
          <w:tab w:val="left" w:pos="1755"/>
        </w:tabs>
      </w:pPr>
      <w:r w:rsidRPr="00FA3387">
        <w:t xml:space="preserve">An </w:t>
      </w:r>
      <w:proofErr w:type="spellStart"/>
      <w:r w:rsidRPr="00FA3387">
        <w:t>invacuation</w:t>
      </w:r>
      <w:proofErr w:type="spellEnd"/>
      <w:r w:rsidRPr="00FA3387">
        <w:t xml:space="preserve"> drill will be completed at least termly and logged in the drill book and the daily register.</w:t>
      </w:r>
      <w:r w:rsidR="00F310BF" w:rsidRPr="00FA3387">
        <w:tab/>
      </w:r>
    </w:p>
    <w:p w14:paraId="1B2CDD34" w14:textId="77777777" w:rsidR="00051D8B" w:rsidRPr="00FA3387" w:rsidRDefault="00051D8B" w:rsidP="00051D8B">
      <w:pPr>
        <w:pStyle w:val="Title"/>
        <w:pBdr>
          <w:bottom w:val="single" w:sz="8" w:space="5" w:color="4F81BD" w:themeColor="accent1"/>
        </w:pBdr>
        <w:outlineLvl w:val="0"/>
        <w:rPr>
          <w:color w:val="auto"/>
        </w:rPr>
      </w:pPr>
      <w:r w:rsidRPr="00FA3387">
        <w:rPr>
          <w:color w:val="auto"/>
        </w:rPr>
        <w:t xml:space="preserve">Emergency </w:t>
      </w:r>
      <w:proofErr w:type="spellStart"/>
      <w:r w:rsidRPr="00FA3387">
        <w:rPr>
          <w:color w:val="auto"/>
        </w:rPr>
        <w:t>Invacuation</w:t>
      </w:r>
      <w:proofErr w:type="spellEnd"/>
      <w:r w:rsidRPr="00FA3387">
        <w:rPr>
          <w:color w:val="auto"/>
        </w:rPr>
        <w:t xml:space="preserve"> Drill Procedure</w:t>
      </w:r>
    </w:p>
    <w:p w14:paraId="232ED11C" w14:textId="77777777" w:rsidR="00B4321D" w:rsidRPr="00FA3387" w:rsidRDefault="00051D8B" w:rsidP="00B4321D">
      <w:r w:rsidRPr="00FA3387">
        <w:t xml:space="preserve">The procedure for emergency </w:t>
      </w:r>
      <w:proofErr w:type="spellStart"/>
      <w:r w:rsidRPr="00FA3387">
        <w:t>invacuation</w:t>
      </w:r>
      <w:proofErr w:type="spellEnd"/>
      <w:r w:rsidRPr="00FA3387">
        <w:t xml:space="preserve"> of the pre-school is as follows:</w:t>
      </w:r>
    </w:p>
    <w:p w14:paraId="5618E202" w14:textId="77777777" w:rsidR="00051D8B" w:rsidRPr="00FA3387" w:rsidRDefault="00051D8B" w:rsidP="00051D8B">
      <w:pPr>
        <w:rPr>
          <w:rFonts w:ascii="Calibri" w:hAnsi="Calibri" w:cs="Calibri"/>
        </w:rPr>
      </w:pPr>
      <w:r w:rsidRPr="00FA3387">
        <w:rPr>
          <w:rFonts w:ascii="Calibri" w:hAnsi="Calibri" w:cs="Calibri"/>
        </w:rPr>
        <w:t xml:space="preserve">Upon hearing </w:t>
      </w:r>
      <w:r w:rsidR="00EA3E8F" w:rsidRPr="00FA3387">
        <w:rPr>
          <w:rFonts w:ascii="Calibri" w:hAnsi="Calibri" w:cs="Calibri"/>
        </w:rPr>
        <w:t>the alarm sounding</w:t>
      </w:r>
      <w:r w:rsidRPr="00FA3387">
        <w:rPr>
          <w:rFonts w:ascii="Calibri" w:hAnsi="Calibri" w:cs="Calibri"/>
        </w:rPr>
        <w:t xml:space="preserve"> </w:t>
      </w:r>
      <w:r w:rsidR="00EA3E8F" w:rsidRPr="00FA3387">
        <w:rPr>
          <w:rFonts w:ascii="Calibri" w:hAnsi="Calibri" w:cs="Calibri"/>
        </w:rPr>
        <w:t>(intermittent)</w:t>
      </w:r>
      <w:r w:rsidRPr="00FA3387">
        <w:rPr>
          <w:rFonts w:ascii="Calibri" w:hAnsi="Calibri" w:cs="Calibri"/>
        </w:rPr>
        <w:t xml:space="preserve"> or whistle blowing intermittently</w:t>
      </w:r>
    </w:p>
    <w:p w14:paraId="13A34178" w14:textId="77777777" w:rsidR="00051D8B" w:rsidRPr="00FA3387" w:rsidRDefault="00051D8B" w:rsidP="00BE1016">
      <w:pPr>
        <w:pStyle w:val="ListParagraph"/>
        <w:numPr>
          <w:ilvl w:val="0"/>
          <w:numId w:val="11"/>
        </w:numPr>
        <w:spacing w:after="160" w:line="240" w:lineRule="auto"/>
        <w:rPr>
          <w:rFonts w:ascii="Calibri" w:hAnsi="Calibri" w:cs="Calibri"/>
          <w:b/>
          <w:u w:val="single"/>
        </w:rPr>
      </w:pPr>
      <w:r w:rsidRPr="00FA3387">
        <w:rPr>
          <w:rFonts w:ascii="Calibri" w:hAnsi="Calibri" w:cs="Calibri"/>
          <w:b/>
        </w:rPr>
        <w:t xml:space="preserve">Children will be mustered as </w:t>
      </w:r>
      <w:proofErr w:type="gramStart"/>
      <w:r w:rsidRPr="00FA3387">
        <w:rPr>
          <w:rFonts w:ascii="Calibri" w:hAnsi="Calibri" w:cs="Calibri"/>
          <w:b/>
        </w:rPr>
        <w:t>follows:-</w:t>
      </w:r>
      <w:proofErr w:type="gramEnd"/>
    </w:p>
    <w:p w14:paraId="79134ACB" w14:textId="77777777" w:rsidR="00051D8B" w:rsidRPr="00FA3387" w:rsidRDefault="00051D8B" w:rsidP="00051D8B">
      <w:pPr>
        <w:ind w:left="360" w:firstLine="720"/>
        <w:rPr>
          <w:rFonts w:ascii="Calibri" w:hAnsi="Calibri" w:cs="Calibri"/>
        </w:rPr>
      </w:pPr>
      <w:r w:rsidRPr="00FA3387">
        <w:rPr>
          <w:rFonts w:ascii="Calibri" w:hAnsi="Calibri" w:cs="Calibri"/>
        </w:rPr>
        <w:t xml:space="preserve">If all children are indoors: </w:t>
      </w:r>
    </w:p>
    <w:p w14:paraId="74294268" w14:textId="77777777" w:rsidR="00051D8B" w:rsidRPr="00FA3387" w:rsidRDefault="00051D8B" w:rsidP="00BE1016">
      <w:pPr>
        <w:pStyle w:val="ListParagraph"/>
        <w:numPr>
          <w:ilvl w:val="1"/>
          <w:numId w:val="12"/>
        </w:numPr>
        <w:spacing w:after="160" w:line="240" w:lineRule="auto"/>
        <w:rPr>
          <w:rFonts w:ascii="Calibri" w:hAnsi="Calibri" w:cs="Calibri"/>
        </w:rPr>
      </w:pPr>
      <w:r w:rsidRPr="00FA3387">
        <w:rPr>
          <w:rFonts w:ascii="Calibri" w:hAnsi="Calibri" w:cs="Calibri"/>
        </w:rPr>
        <w:t xml:space="preserve">the deputy will move to office door and the children will be told to go in the office with </w:t>
      </w:r>
      <w:proofErr w:type="gramStart"/>
      <w:r w:rsidRPr="00FA3387">
        <w:rPr>
          <w:rFonts w:ascii="Calibri" w:hAnsi="Calibri" w:cs="Calibri"/>
        </w:rPr>
        <w:t>her;</w:t>
      </w:r>
      <w:proofErr w:type="gramEnd"/>
      <w:r w:rsidRPr="00FA3387">
        <w:rPr>
          <w:rFonts w:ascii="Calibri" w:hAnsi="Calibri" w:cs="Calibri"/>
        </w:rPr>
        <w:t xml:space="preserve"> </w:t>
      </w:r>
    </w:p>
    <w:p w14:paraId="6DE588F0" w14:textId="77777777" w:rsidR="00051D8B" w:rsidRPr="00FA3387" w:rsidRDefault="00051D8B" w:rsidP="00BE1016">
      <w:pPr>
        <w:pStyle w:val="ListParagraph"/>
        <w:numPr>
          <w:ilvl w:val="1"/>
          <w:numId w:val="12"/>
        </w:numPr>
        <w:spacing w:after="160" w:line="240" w:lineRule="auto"/>
        <w:rPr>
          <w:rFonts w:ascii="Calibri" w:hAnsi="Calibri" w:cs="Calibri"/>
        </w:rPr>
      </w:pPr>
      <w:r w:rsidRPr="00FA3387">
        <w:rPr>
          <w:rFonts w:ascii="Calibri" w:hAnsi="Calibri" w:cs="Calibri"/>
        </w:rPr>
        <w:t>If outdoor play:</w:t>
      </w:r>
    </w:p>
    <w:p w14:paraId="19C35474" w14:textId="77777777" w:rsidR="00051D8B" w:rsidRPr="00FA3387" w:rsidRDefault="00051D8B" w:rsidP="00BE1016">
      <w:pPr>
        <w:pStyle w:val="ListParagraph"/>
        <w:numPr>
          <w:ilvl w:val="1"/>
          <w:numId w:val="12"/>
        </w:numPr>
        <w:spacing w:after="160" w:line="240" w:lineRule="auto"/>
        <w:rPr>
          <w:rFonts w:ascii="Calibri" w:hAnsi="Calibri" w:cs="Calibri"/>
        </w:rPr>
      </w:pPr>
      <w:r w:rsidRPr="00FA3387">
        <w:rPr>
          <w:rFonts w:ascii="Calibri" w:hAnsi="Calibri" w:cs="Calibri"/>
        </w:rPr>
        <w:t xml:space="preserve">the adult outdoors will move to the bottom of ramp the children will be gathered and led inside to the </w:t>
      </w:r>
      <w:proofErr w:type="gramStart"/>
      <w:r w:rsidRPr="00FA3387">
        <w:rPr>
          <w:rFonts w:ascii="Calibri" w:hAnsi="Calibri" w:cs="Calibri"/>
        </w:rPr>
        <w:t>office;</w:t>
      </w:r>
      <w:proofErr w:type="gramEnd"/>
      <w:r w:rsidRPr="00FA3387">
        <w:rPr>
          <w:rFonts w:ascii="Calibri" w:hAnsi="Calibri" w:cs="Calibri"/>
        </w:rPr>
        <w:t xml:space="preserve"> </w:t>
      </w:r>
    </w:p>
    <w:p w14:paraId="758BA3F4" w14:textId="77777777" w:rsidR="00051D8B" w:rsidRPr="00FA3387" w:rsidRDefault="00051D8B" w:rsidP="00BE1016">
      <w:pPr>
        <w:pStyle w:val="ListParagraph"/>
        <w:numPr>
          <w:ilvl w:val="1"/>
          <w:numId w:val="12"/>
        </w:numPr>
        <w:spacing w:after="160" w:line="240" w:lineRule="auto"/>
        <w:rPr>
          <w:rFonts w:ascii="Calibri" w:hAnsi="Calibri" w:cs="Calibri"/>
        </w:rPr>
      </w:pPr>
      <w:r w:rsidRPr="00FA3387">
        <w:rPr>
          <w:rFonts w:ascii="Calibri" w:hAnsi="Calibri" w:cs="Calibri"/>
        </w:rPr>
        <w:t>the leader will gather any remaining children from toilets/outdoor area.</w:t>
      </w:r>
    </w:p>
    <w:p w14:paraId="091DC23A" w14:textId="77777777" w:rsidR="00051D8B" w:rsidRPr="00FA3387" w:rsidRDefault="00051D8B" w:rsidP="00051D8B">
      <w:pPr>
        <w:pStyle w:val="ListParagraph"/>
        <w:ind w:left="786"/>
        <w:rPr>
          <w:rFonts w:ascii="Calibri" w:hAnsi="Calibri" w:cs="Calibri"/>
        </w:rPr>
      </w:pPr>
    </w:p>
    <w:p w14:paraId="55B0E4D7" w14:textId="77777777" w:rsidR="00051D8B" w:rsidRPr="00FA3387" w:rsidRDefault="00051D8B" w:rsidP="00BE1016">
      <w:pPr>
        <w:pStyle w:val="ListParagraph"/>
        <w:numPr>
          <w:ilvl w:val="0"/>
          <w:numId w:val="11"/>
        </w:numPr>
        <w:spacing w:after="160" w:line="240" w:lineRule="auto"/>
        <w:rPr>
          <w:rFonts w:ascii="Calibri" w:hAnsi="Calibri" w:cs="Calibri"/>
          <w:b/>
        </w:rPr>
      </w:pPr>
      <w:r w:rsidRPr="00FA3387">
        <w:rPr>
          <w:rFonts w:ascii="Calibri" w:hAnsi="Calibri" w:cs="Calibri"/>
          <w:b/>
        </w:rPr>
        <w:t>the leader will collect the register and the phone, ensure doors are locked, close all blinds and go into office (or as close to office as possible if no room)</w:t>
      </w:r>
    </w:p>
    <w:p w14:paraId="7E47E7AA" w14:textId="77777777" w:rsidR="00BA4D49" w:rsidRPr="00FA3387" w:rsidRDefault="00051D8B" w:rsidP="00BE1016">
      <w:pPr>
        <w:pStyle w:val="ListParagraph"/>
        <w:numPr>
          <w:ilvl w:val="0"/>
          <w:numId w:val="11"/>
        </w:numPr>
        <w:rPr>
          <w:rFonts w:ascii="Calibri" w:hAnsi="Calibri" w:cs="Calibri"/>
          <w:b/>
        </w:rPr>
      </w:pPr>
      <w:r w:rsidRPr="00FA3387">
        <w:rPr>
          <w:rFonts w:ascii="Calibri" w:hAnsi="Calibri" w:cs="Calibri"/>
          <w:b/>
        </w:rPr>
        <w:t>encourage children to be cal</w:t>
      </w:r>
      <w:r w:rsidR="00BA4D49" w:rsidRPr="00FA3387">
        <w:rPr>
          <w:rFonts w:ascii="Calibri" w:hAnsi="Calibri" w:cs="Calibri"/>
          <w:b/>
        </w:rPr>
        <w:t xml:space="preserve">m and </w:t>
      </w:r>
      <w:proofErr w:type="gramStart"/>
      <w:r w:rsidR="00BA4D49" w:rsidRPr="00FA3387">
        <w:rPr>
          <w:rFonts w:ascii="Calibri" w:hAnsi="Calibri" w:cs="Calibri"/>
          <w:b/>
        </w:rPr>
        <w:t>quiet</w:t>
      </w:r>
      <w:proofErr w:type="gramEnd"/>
    </w:p>
    <w:p w14:paraId="278F639D" w14:textId="77777777" w:rsidR="00AB46BE" w:rsidRPr="00FA3387" w:rsidRDefault="00AB46BE" w:rsidP="00BE1016">
      <w:pPr>
        <w:pStyle w:val="ListParagraph"/>
        <w:numPr>
          <w:ilvl w:val="0"/>
          <w:numId w:val="11"/>
        </w:numPr>
        <w:rPr>
          <w:rFonts w:ascii="Calibri" w:hAnsi="Calibri" w:cs="Calibri"/>
          <w:b/>
        </w:rPr>
      </w:pPr>
      <w:r w:rsidRPr="00FA3387">
        <w:rPr>
          <w:rFonts w:ascii="Calibri" w:hAnsi="Calibri" w:cs="Calibri"/>
          <w:b/>
        </w:rPr>
        <w:t xml:space="preserve">remain until </w:t>
      </w:r>
      <w:proofErr w:type="gramStart"/>
      <w:r w:rsidRPr="00FA3387">
        <w:rPr>
          <w:rFonts w:ascii="Calibri" w:hAnsi="Calibri" w:cs="Calibri"/>
          <w:b/>
        </w:rPr>
        <w:t>the all</w:t>
      </w:r>
      <w:proofErr w:type="gramEnd"/>
      <w:r w:rsidRPr="00FA3387">
        <w:rPr>
          <w:rFonts w:ascii="Calibri" w:hAnsi="Calibri" w:cs="Calibri"/>
          <w:b/>
        </w:rPr>
        <w:t xml:space="preserve"> clear is given by telephone call from school or emergency services.</w:t>
      </w:r>
    </w:p>
    <w:p w14:paraId="42ED4571" w14:textId="77777777" w:rsidR="00BA4D49" w:rsidRPr="00FA3387" w:rsidRDefault="00E73498" w:rsidP="00E73498">
      <w:pPr>
        <w:rPr>
          <w:rFonts w:ascii="Calibri" w:hAnsi="Calibri" w:cs="Calibri"/>
        </w:rPr>
      </w:pPr>
      <w:r w:rsidRPr="00FA3387">
        <w:rPr>
          <w:rFonts w:ascii="Calibri" w:hAnsi="Calibri" w:cs="Calibri"/>
        </w:rPr>
        <w:t xml:space="preserve">If incident is </w:t>
      </w:r>
      <w:r w:rsidR="00AB46BE" w:rsidRPr="00FA3387">
        <w:rPr>
          <w:rFonts w:ascii="Calibri" w:hAnsi="Calibri" w:cs="Calibri"/>
        </w:rPr>
        <w:t xml:space="preserve">being raised by preschool, </w:t>
      </w:r>
      <w:r w:rsidR="00BA4D49" w:rsidRPr="00FA3387">
        <w:rPr>
          <w:rFonts w:ascii="Calibri" w:hAnsi="Calibri" w:cs="Calibri"/>
        </w:rPr>
        <w:t>do as above and i</w:t>
      </w:r>
      <w:r w:rsidRPr="00FA3387">
        <w:rPr>
          <w:rFonts w:ascii="Calibri" w:hAnsi="Calibri" w:cs="Calibri"/>
        </w:rPr>
        <w:t xml:space="preserve">n </w:t>
      </w:r>
      <w:proofErr w:type="gramStart"/>
      <w:r w:rsidRPr="00FA3387">
        <w:rPr>
          <w:rFonts w:ascii="Calibri" w:hAnsi="Calibri" w:cs="Calibri"/>
        </w:rPr>
        <w:t>addition</w:t>
      </w:r>
      <w:proofErr w:type="gramEnd"/>
    </w:p>
    <w:p w14:paraId="238DDDDD" w14:textId="77777777" w:rsidR="00E73498" w:rsidRPr="00FA3387" w:rsidRDefault="00BA4D49" w:rsidP="00BE1016">
      <w:pPr>
        <w:pStyle w:val="ListParagraph"/>
        <w:numPr>
          <w:ilvl w:val="0"/>
          <w:numId w:val="11"/>
        </w:numPr>
        <w:spacing w:after="160" w:line="240" w:lineRule="auto"/>
        <w:rPr>
          <w:rFonts w:ascii="Calibri" w:hAnsi="Calibri" w:cs="Calibri"/>
          <w:b/>
        </w:rPr>
      </w:pPr>
      <w:r w:rsidRPr="00FA3387">
        <w:rPr>
          <w:rFonts w:ascii="Calibri" w:hAnsi="Calibri" w:cs="Calibri"/>
          <w:b/>
        </w:rPr>
        <w:t xml:space="preserve">adult to raise the alarm for whole school </w:t>
      </w:r>
      <w:r w:rsidR="00E73498" w:rsidRPr="00FA3387">
        <w:rPr>
          <w:rFonts w:ascii="Calibri" w:hAnsi="Calibri" w:cs="Calibri"/>
          <w:b/>
        </w:rPr>
        <w:t>by using</w:t>
      </w:r>
      <w:r w:rsidRPr="00FA3387">
        <w:rPr>
          <w:rFonts w:ascii="Calibri" w:hAnsi="Calibri" w:cs="Calibri"/>
          <w:b/>
        </w:rPr>
        <w:t xml:space="preserve"> the </w:t>
      </w:r>
      <w:r w:rsidR="00E73498" w:rsidRPr="00FA3387">
        <w:rPr>
          <w:b/>
        </w:rPr>
        <w:t>yellow break glass point (located just inside the internal entrance door near to the light switches for the classroom)</w:t>
      </w:r>
      <w:r w:rsidR="00E73498" w:rsidRPr="00FA3387">
        <w:t xml:space="preserve"> </w:t>
      </w:r>
    </w:p>
    <w:p w14:paraId="14852AA6" w14:textId="77777777" w:rsidR="00051D8B" w:rsidRPr="00FA3387" w:rsidRDefault="00E73498" w:rsidP="00BE1016">
      <w:pPr>
        <w:pStyle w:val="ListParagraph"/>
        <w:numPr>
          <w:ilvl w:val="0"/>
          <w:numId w:val="11"/>
        </w:numPr>
        <w:spacing w:after="160" w:line="240" w:lineRule="auto"/>
        <w:rPr>
          <w:rFonts w:ascii="Calibri" w:hAnsi="Calibri" w:cs="Calibri"/>
          <w:b/>
        </w:rPr>
      </w:pPr>
      <w:r w:rsidRPr="00FA3387">
        <w:rPr>
          <w:rFonts w:ascii="Calibri" w:hAnsi="Calibri" w:cs="Calibri"/>
          <w:b/>
        </w:rPr>
        <w:t>the leader will summon emergency services</w:t>
      </w:r>
      <w:r w:rsidR="00AB46BE" w:rsidRPr="00FA3387">
        <w:rPr>
          <w:rFonts w:ascii="Calibri" w:hAnsi="Calibri" w:cs="Calibri"/>
          <w:b/>
        </w:rPr>
        <w:t xml:space="preserve"> and follow their </w:t>
      </w:r>
      <w:proofErr w:type="gramStart"/>
      <w:r w:rsidR="00AB46BE" w:rsidRPr="00FA3387">
        <w:rPr>
          <w:rFonts w:ascii="Calibri" w:hAnsi="Calibri" w:cs="Calibri"/>
          <w:b/>
        </w:rPr>
        <w:t>instructions</w:t>
      </w:r>
      <w:proofErr w:type="gramEnd"/>
    </w:p>
    <w:p w14:paraId="53C1E118" w14:textId="77777777" w:rsidR="00051D8B" w:rsidRPr="00FA3387" w:rsidRDefault="00051D8B" w:rsidP="00AB46BE">
      <w:pPr>
        <w:pStyle w:val="ListParagraph"/>
        <w:spacing w:after="160" w:line="240" w:lineRule="auto"/>
        <w:ind w:left="1080"/>
        <w:rPr>
          <w:rFonts w:ascii="Calibri" w:hAnsi="Calibri" w:cs="Calibri"/>
          <w:b/>
        </w:rPr>
      </w:pPr>
    </w:p>
    <w:p w14:paraId="4FE537CD" w14:textId="77777777" w:rsidR="00AB46BE" w:rsidRPr="00FA3387" w:rsidRDefault="00AB46BE" w:rsidP="00BE1016">
      <w:pPr>
        <w:pStyle w:val="ListParagraph"/>
        <w:numPr>
          <w:ilvl w:val="0"/>
          <w:numId w:val="11"/>
        </w:numPr>
        <w:spacing w:after="160" w:line="240" w:lineRule="auto"/>
        <w:rPr>
          <w:rFonts w:ascii="Calibri" w:hAnsi="Calibri" w:cs="Calibri"/>
          <w:b/>
        </w:rPr>
      </w:pPr>
      <w:r w:rsidRPr="00FA3387">
        <w:rPr>
          <w:rFonts w:ascii="Calibri" w:hAnsi="Calibri" w:cs="Calibri"/>
          <w:b/>
        </w:rPr>
        <w:t xml:space="preserve">the leader will give </w:t>
      </w:r>
      <w:proofErr w:type="gramStart"/>
      <w:r w:rsidRPr="00FA3387">
        <w:rPr>
          <w:rFonts w:ascii="Calibri" w:hAnsi="Calibri" w:cs="Calibri"/>
          <w:b/>
        </w:rPr>
        <w:t>the all</w:t>
      </w:r>
      <w:proofErr w:type="gramEnd"/>
      <w:r w:rsidRPr="00FA3387">
        <w:rPr>
          <w:rFonts w:ascii="Calibri" w:hAnsi="Calibri" w:cs="Calibri"/>
          <w:b/>
        </w:rPr>
        <w:t xml:space="preserve"> clear to school on instruction from emergency services</w:t>
      </w:r>
    </w:p>
    <w:p w14:paraId="4F6D1665" w14:textId="77777777" w:rsidR="00E37371" w:rsidRPr="00FA3387" w:rsidRDefault="00E37371" w:rsidP="00E37371">
      <w:pPr>
        <w:rPr>
          <w:b/>
          <w:bCs/>
        </w:rPr>
      </w:pPr>
      <w:bookmarkStart w:id="142" w:name="_Toc464504908"/>
    </w:p>
    <w:p w14:paraId="223461AE" w14:textId="542D04D8" w:rsidR="00E37371" w:rsidRPr="00FA3387" w:rsidRDefault="0052622B" w:rsidP="00E37371">
      <w:pPr>
        <w:rPr>
          <w:b/>
          <w:bCs/>
          <w:sz w:val="28"/>
          <w:szCs w:val="28"/>
          <w:u w:val="single"/>
        </w:rPr>
      </w:pPr>
      <w:r w:rsidRPr="00FA3387">
        <w:rPr>
          <w:b/>
          <w:bCs/>
          <w:sz w:val="28"/>
          <w:szCs w:val="28"/>
          <w:u w:val="single"/>
        </w:rPr>
        <w:lastRenderedPageBreak/>
        <w:t xml:space="preserve">Other </w:t>
      </w:r>
      <w:r w:rsidR="00E37371" w:rsidRPr="00FA3387">
        <w:rPr>
          <w:b/>
          <w:bCs/>
          <w:sz w:val="28"/>
          <w:szCs w:val="28"/>
          <w:u w:val="single"/>
        </w:rPr>
        <w:t xml:space="preserve">Emergency </w:t>
      </w:r>
      <w:r w:rsidRPr="00FA3387">
        <w:rPr>
          <w:b/>
          <w:bCs/>
          <w:sz w:val="28"/>
          <w:szCs w:val="28"/>
          <w:u w:val="single"/>
        </w:rPr>
        <w:t xml:space="preserve">Situations </w:t>
      </w:r>
      <w:r w:rsidR="000E3F99" w:rsidRPr="00FA3387">
        <w:rPr>
          <w:b/>
          <w:bCs/>
          <w:sz w:val="28"/>
          <w:szCs w:val="28"/>
          <w:u w:val="single"/>
        </w:rPr>
        <w:t xml:space="preserve">preventing normal operation of </w:t>
      </w:r>
      <w:proofErr w:type="gramStart"/>
      <w:r w:rsidR="000E3F99" w:rsidRPr="00FA3387">
        <w:rPr>
          <w:b/>
          <w:bCs/>
          <w:sz w:val="28"/>
          <w:szCs w:val="28"/>
          <w:u w:val="single"/>
        </w:rPr>
        <w:t>preschool</w:t>
      </w:r>
      <w:proofErr w:type="gramEnd"/>
    </w:p>
    <w:p w14:paraId="6D5CC2C4" w14:textId="3FA35166" w:rsidR="00EF7D60" w:rsidRPr="00FA3387" w:rsidRDefault="00E37371" w:rsidP="00E37371">
      <w:r w:rsidRPr="00FA3387">
        <w:t xml:space="preserve">During an emergency the manager will explain to staff/volunteers/students any steps that will be taken to keep staff safe at work. Female employees of childbearing age and </w:t>
      </w:r>
      <w:proofErr w:type="gramStart"/>
      <w:r w:rsidRPr="00FA3387">
        <w:t>in particular new</w:t>
      </w:r>
      <w:proofErr w:type="gramEnd"/>
      <w:r w:rsidRPr="00FA3387">
        <w:t xml:space="preserve"> and expectant mothers may have increased risks. </w:t>
      </w:r>
      <w:proofErr w:type="spellStart"/>
      <w:r w:rsidRPr="00FA3387">
        <w:t>Bomere</w:t>
      </w:r>
      <w:proofErr w:type="spellEnd"/>
      <w:r w:rsidRPr="00FA3387">
        <w:t xml:space="preserve"> Heath Sunshine Preschool will assess the risks and discuss concerns with staff. The Health and Safety Executive (HSE) has more information on managing risk and risk assessment in the workplace. </w:t>
      </w:r>
    </w:p>
    <w:p w14:paraId="1F4189E8" w14:textId="77777777" w:rsidR="00E37371" w:rsidRPr="00FA3387" w:rsidRDefault="00E37371" w:rsidP="00E37371">
      <w:r w:rsidRPr="00FA3387">
        <w:t xml:space="preserve">UKHSA’s health protection in education and childcare settings guidance also contains practical advice on managing a range of infections, including for those who may be at higher risk of infection. </w:t>
      </w:r>
    </w:p>
    <w:p w14:paraId="30543F28" w14:textId="77777777" w:rsidR="00E37371" w:rsidRPr="00FA3387" w:rsidRDefault="00E37371" w:rsidP="00E37371">
      <w:pPr>
        <w:spacing w:after="0"/>
      </w:pPr>
      <w:r w:rsidRPr="00FA3387">
        <w:rPr>
          <w:b/>
          <w:bCs/>
        </w:rPr>
        <w:t>Staff shortages in an emergency</w:t>
      </w:r>
      <w:r w:rsidRPr="00FA3387">
        <w:t>, every effort will be made to cover absences. The Early Years Foundation Stage (EYFS) Statutory Framework staff to child ratios and qualification requirements will be adhered to. We will:</w:t>
      </w:r>
    </w:p>
    <w:p w14:paraId="2B07AC03" w14:textId="77777777" w:rsidR="00E37371" w:rsidRPr="00FA3387" w:rsidRDefault="00E37371" w:rsidP="00BE1016">
      <w:pPr>
        <w:pStyle w:val="ListParagraph"/>
        <w:numPr>
          <w:ilvl w:val="0"/>
          <w:numId w:val="82"/>
        </w:numPr>
        <w:spacing w:after="0"/>
      </w:pPr>
      <w:r w:rsidRPr="00FA3387">
        <w:t xml:space="preserve">work with the local authority to identify how appropriate provision can be put in place while keeping staffing arrangements as consistent as </w:t>
      </w:r>
      <w:proofErr w:type="gramStart"/>
      <w:r w:rsidRPr="00FA3387">
        <w:t>possible</w:t>
      </w:r>
      <w:proofErr w:type="gramEnd"/>
    </w:p>
    <w:p w14:paraId="03082EA8" w14:textId="5D97EA54" w:rsidR="006516A7" w:rsidRPr="00FA3387" w:rsidRDefault="00E37371" w:rsidP="00BE1016">
      <w:pPr>
        <w:pStyle w:val="ListParagraph"/>
        <w:numPr>
          <w:ilvl w:val="0"/>
          <w:numId w:val="82"/>
        </w:numPr>
        <w:spacing w:after="0"/>
      </w:pPr>
      <w:r w:rsidRPr="00FA3387">
        <w:t xml:space="preserve">where necessary, pool staff with another setting or take on qualified and Disclosure and Barring Service (DBS) checked staff from other educational settings (including local registered childminders) that have been </w:t>
      </w:r>
      <w:proofErr w:type="gramStart"/>
      <w:r w:rsidRPr="00FA3387">
        <w:t xml:space="preserve">closed, </w:t>
      </w:r>
      <w:r w:rsidR="00DD31B6" w:rsidRPr="00FA3387">
        <w:t xml:space="preserve"> </w:t>
      </w:r>
      <w:r w:rsidRPr="00FA3387">
        <w:t>or</w:t>
      </w:r>
      <w:proofErr w:type="gramEnd"/>
      <w:r w:rsidRPr="00FA3387">
        <w:t xml:space="preserve"> invite local registered childminders to work with </w:t>
      </w:r>
      <w:r w:rsidR="00DD31B6" w:rsidRPr="00FA3387">
        <w:t>us</w:t>
      </w:r>
      <w:r w:rsidRPr="00FA3387">
        <w:t xml:space="preserve"> at the </w:t>
      </w:r>
      <w:r w:rsidR="00DD31B6" w:rsidRPr="00FA3387">
        <w:t>preschool</w:t>
      </w:r>
      <w:r w:rsidRPr="00FA3387">
        <w:t xml:space="preserve"> – registered childminders can already do this under the 50 / 50 registration flexibility they have, providing they have approval from Ofsted.  </w:t>
      </w:r>
    </w:p>
    <w:p w14:paraId="42B6C36B" w14:textId="77777777" w:rsidR="00BE64BC" w:rsidRPr="00FA3387" w:rsidRDefault="00BE64BC" w:rsidP="000E3F99">
      <w:pPr>
        <w:spacing w:after="0"/>
      </w:pPr>
    </w:p>
    <w:p w14:paraId="376E20A6" w14:textId="26F5B50D" w:rsidR="00BE64BC" w:rsidRPr="00FA3387" w:rsidRDefault="00BE64BC" w:rsidP="00BE64BC">
      <w:pPr>
        <w:spacing w:after="0"/>
        <w:rPr>
          <w:b/>
          <w:bCs/>
          <w:u w:val="single"/>
        </w:rPr>
      </w:pPr>
      <w:r w:rsidRPr="00FA3387">
        <w:rPr>
          <w:b/>
          <w:bCs/>
          <w:u w:val="single"/>
        </w:rPr>
        <w:t>Child attendance</w:t>
      </w:r>
    </w:p>
    <w:p w14:paraId="2CBA01E1" w14:textId="21B08088" w:rsidR="00E37371" w:rsidRPr="00FA3387" w:rsidRDefault="00E37371" w:rsidP="00DD31B6">
      <w:r w:rsidRPr="00FA3387">
        <w:rPr>
          <w:b/>
          <w:bCs/>
        </w:rPr>
        <w:t xml:space="preserve">Prioritising places </w:t>
      </w:r>
      <w:r w:rsidRPr="00FA3387">
        <w:t xml:space="preserve">In exceptional circumstances, if </w:t>
      </w:r>
      <w:r w:rsidR="00E67736" w:rsidRPr="00FA3387">
        <w:t xml:space="preserve">we have </w:t>
      </w:r>
      <w:r w:rsidRPr="00FA3387">
        <w:t xml:space="preserve">high levels of workforce absence </w:t>
      </w:r>
      <w:r w:rsidR="00C84F47" w:rsidRPr="00FA3387">
        <w:t xml:space="preserve">or </w:t>
      </w:r>
      <w:r w:rsidR="007A014B" w:rsidRPr="00FA3387">
        <w:t>during a significant public health incident</w:t>
      </w:r>
      <w:r w:rsidR="00E67736" w:rsidRPr="00FA3387">
        <w:t xml:space="preserve"> </w:t>
      </w:r>
      <w:r w:rsidRPr="00FA3387">
        <w:t xml:space="preserve">we </w:t>
      </w:r>
      <w:r w:rsidR="000768EC" w:rsidRPr="00FA3387">
        <w:t xml:space="preserve">may </w:t>
      </w:r>
      <w:r w:rsidRPr="00FA3387">
        <w:t xml:space="preserve">need to temporarily prioritise places in our preschool (for example, where we are unable to operate at full capacity), we will give priority to vulnerable children and, children of critical workers (Annex A and B </w:t>
      </w:r>
      <w:r w:rsidR="00DD31B6" w:rsidRPr="00FA3387">
        <w:t xml:space="preserve">of </w:t>
      </w:r>
      <w:hyperlink r:id="rId94" w:history="1">
        <w:r w:rsidR="00DF6535" w:rsidRPr="00FA3387">
          <w:rPr>
            <w:rStyle w:val="Hyperlink"/>
            <w:color w:val="auto"/>
          </w:rPr>
          <w:t>https://assets.publishing.service.gov.uk/government/uploads/system/uploads/attachment_data/file/1100625/DfE_Emergency_Guidance.pdf</w:t>
        </w:r>
      </w:hyperlink>
      <w:r w:rsidRPr="00FA3387">
        <w:t>). We will also give priority to 3- and 4-year-olds, in particular those who will be transitioning to Reception</w:t>
      </w:r>
      <w:r w:rsidR="005306F6" w:rsidRPr="00FA3387">
        <w:t xml:space="preserve"> and those that have SEND, </w:t>
      </w:r>
      <w:r w:rsidRPr="00FA3387">
        <w:t xml:space="preserve">followed by younger age groups. Local authorities should work with settings to identify provision for children who need places. </w:t>
      </w:r>
      <w:r w:rsidR="00827EB6" w:rsidRPr="00FA3387">
        <w:t xml:space="preserve">We will endeavour to minimise any disruption to our normal services and safeguarding of all children will be continuous. </w:t>
      </w:r>
    </w:p>
    <w:p w14:paraId="0BEE0695" w14:textId="46FE2C94" w:rsidR="00081F2D" w:rsidRPr="00FA3387" w:rsidRDefault="00763BB3" w:rsidP="00DD31B6">
      <w:r w:rsidRPr="00FA3387">
        <w:t>Parents will be informed of any disruption to services via email</w:t>
      </w:r>
      <w:r w:rsidR="00110AD3" w:rsidRPr="00FA3387">
        <w:t>, the manager/deputy manager will be contactable by email or the setting phone</w:t>
      </w:r>
      <w:r w:rsidR="00AB160F" w:rsidRPr="00FA3387">
        <w:t xml:space="preserve"> to discuss any queries/concerns. </w:t>
      </w:r>
    </w:p>
    <w:p w14:paraId="63ABEF31" w14:textId="2929E1A1" w:rsidR="0005157C" w:rsidRPr="00FA3387" w:rsidRDefault="00A27F5C" w:rsidP="00DD31B6">
      <w:r w:rsidRPr="00FA3387">
        <w:t xml:space="preserve">During a serious public health </w:t>
      </w:r>
      <w:proofErr w:type="gramStart"/>
      <w:r w:rsidR="00BD198B" w:rsidRPr="00FA3387">
        <w:t>incident</w:t>
      </w:r>
      <w:proofErr w:type="gramEnd"/>
      <w:r w:rsidR="00BD198B" w:rsidRPr="00FA3387">
        <w:t xml:space="preserve"> we may not be able to accommodate children who attend more than one setting. </w:t>
      </w:r>
      <w:r w:rsidR="003700B8" w:rsidRPr="00FA3387">
        <w:t xml:space="preserve">We may </w:t>
      </w:r>
      <w:r w:rsidR="00DE643B" w:rsidRPr="00FA3387">
        <w:t xml:space="preserve">temporarily stop activities that involve mixing with other groups of people, such as transition </w:t>
      </w:r>
      <w:r w:rsidR="00B5078C" w:rsidRPr="00FA3387">
        <w:t>activities inside primary school, school outings</w:t>
      </w:r>
      <w:r w:rsidR="00D612D3" w:rsidRPr="00FA3387">
        <w:t xml:space="preserve">, school events for </w:t>
      </w:r>
      <w:r w:rsidR="00A90F14" w:rsidRPr="00FA3387">
        <w:t xml:space="preserve">parents/carers to attend. </w:t>
      </w:r>
      <w:r w:rsidR="00C13423" w:rsidRPr="00FA3387">
        <w:t xml:space="preserve">We also </w:t>
      </w:r>
      <w:r w:rsidR="00B05B13" w:rsidRPr="00FA3387">
        <w:t>may stop cooking activities and sharing of sensory play</w:t>
      </w:r>
      <w:r w:rsidR="00402172" w:rsidRPr="00FA3387">
        <w:t xml:space="preserve">, such as sand, water and playdough. </w:t>
      </w:r>
      <w:r w:rsidR="0005157C" w:rsidRPr="00FA3387">
        <w:t xml:space="preserve">We will refer to  </w:t>
      </w:r>
      <w:hyperlink r:id="rId95" w:history="1">
        <w:r w:rsidR="00151C22" w:rsidRPr="00FA3387">
          <w:rPr>
            <w:rStyle w:val="Hyperlink"/>
            <w:color w:val="auto"/>
          </w:rPr>
          <w:t>https://www.gov.uk/government/publications/emergency-planning-and-response-for-education-childcare-and-childrens-social-care-settings</w:t>
        </w:r>
      </w:hyperlink>
    </w:p>
    <w:p w14:paraId="481A8722" w14:textId="77777777" w:rsidR="00151C22" w:rsidRPr="00FA3387" w:rsidRDefault="00151C22" w:rsidP="00E37371">
      <w:pPr>
        <w:spacing w:after="0"/>
        <w:rPr>
          <w:iCs/>
        </w:rPr>
      </w:pPr>
    </w:p>
    <w:p w14:paraId="76E6E2E3" w14:textId="25A50E18" w:rsidR="00E37371" w:rsidRPr="00FA3387" w:rsidRDefault="00E37371" w:rsidP="00E37371">
      <w:pPr>
        <w:spacing w:after="0"/>
        <w:rPr>
          <w:iCs/>
        </w:rPr>
      </w:pPr>
      <w:r w:rsidRPr="00FA3387">
        <w:rPr>
          <w:iCs/>
        </w:rPr>
        <w:lastRenderedPageBreak/>
        <w:t>For children who are unable to attend we will work with parents to provide a positive learning environment at home and work to maintain contact between their keyworker and peers. We may</w:t>
      </w:r>
      <w:r w:rsidRPr="00FA3387">
        <w:rPr>
          <w:rFonts w:eastAsia="Times New Roman" w:cstheme="minorHAnsi"/>
          <w:iCs/>
        </w:rPr>
        <w:t xml:space="preserve"> also direct parents and carers to:</w:t>
      </w:r>
    </w:p>
    <w:p w14:paraId="129B099E" w14:textId="77777777" w:rsidR="00E37371" w:rsidRPr="00FA3387" w:rsidRDefault="005C6394" w:rsidP="00BE1016">
      <w:pPr>
        <w:pStyle w:val="ListParagraph"/>
        <w:numPr>
          <w:ilvl w:val="0"/>
          <w:numId w:val="91"/>
        </w:numPr>
        <w:spacing w:after="0"/>
        <w:rPr>
          <w:iCs/>
        </w:rPr>
      </w:pPr>
      <w:hyperlink r:id="rId96" w:history="1">
        <w:r w:rsidR="00E37371" w:rsidRPr="00FA3387">
          <w:rPr>
            <w:rFonts w:eastAsia="Times New Roman" w:cstheme="minorHAnsi"/>
            <w:iCs/>
            <w:u w:val="single"/>
            <w:bdr w:val="none" w:sz="0" w:space="0" w:color="auto" w:frame="1"/>
          </w:rPr>
          <w:t>Hungry Little Minds</w:t>
        </w:r>
      </w:hyperlink>
      <w:r w:rsidR="00E37371" w:rsidRPr="00FA3387">
        <w:rPr>
          <w:rFonts w:eastAsia="Times New Roman" w:cstheme="minorHAnsi"/>
          <w:iCs/>
        </w:rPr>
        <w:t xml:space="preserve"> - provides simple fun, activities for kids aged 0 to 5 for parents to do at home with children to support their early </w:t>
      </w:r>
      <w:proofErr w:type="gramStart"/>
      <w:r w:rsidR="00E37371" w:rsidRPr="00FA3387">
        <w:rPr>
          <w:rFonts w:eastAsia="Times New Roman" w:cstheme="minorHAnsi"/>
          <w:iCs/>
        </w:rPr>
        <w:t>learning</w:t>
      </w:r>
      <w:proofErr w:type="gramEnd"/>
    </w:p>
    <w:p w14:paraId="60CC9C48" w14:textId="77777777" w:rsidR="00E37371" w:rsidRPr="00FA3387" w:rsidRDefault="005C6394" w:rsidP="00BE1016">
      <w:pPr>
        <w:numPr>
          <w:ilvl w:val="0"/>
          <w:numId w:val="91"/>
        </w:numPr>
        <w:shd w:val="clear" w:color="auto" w:fill="FFFFFF"/>
        <w:spacing w:after="0"/>
        <w:rPr>
          <w:rFonts w:eastAsia="Times New Roman" w:cstheme="minorHAnsi"/>
          <w:iCs/>
        </w:rPr>
      </w:pPr>
      <w:hyperlink r:id="rId97" w:history="1">
        <w:r w:rsidR="00E37371" w:rsidRPr="00FA3387">
          <w:rPr>
            <w:rFonts w:eastAsia="Times New Roman" w:cstheme="minorHAnsi"/>
            <w:iCs/>
            <w:u w:val="single"/>
            <w:bdr w:val="none" w:sz="0" w:space="0" w:color="auto" w:frame="1"/>
          </w:rPr>
          <w:t>BBC Tiny Happy People</w:t>
        </w:r>
      </w:hyperlink>
      <w:r w:rsidR="00E37371" w:rsidRPr="00FA3387">
        <w:rPr>
          <w:rFonts w:eastAsia="Times New Roman" w:cstheme="minorHAnsi"/>
          <w:iCs/>
        </w:rPr>
        <w:t> - activities for babies, toddlers and children</w:t>
      </w:r>
    </w:p>
    <w:p w14:paraId="65DA78A7" w14:textId="113FA57D" w:rsidR="002D7FC3" w:rsidRPr="00FA3387" w:rsidRDefault="005C6394" w:rsidP="00BE1016">
      <w:pPr>
        <w:numPr>
          <w:ilvl w:val="0"/>
          <w:numId w:val="91"/>
        </w:numPr>
        <w:shd w:val="clear" w:color="auto" w:fill="FFFFFF"/>
        <w:spacing w:after="0"/>
        <w:rPr>
          <w:rFonts w:eastAsia="Times New Roman" w:cstheme="minorHAnsi"/>
          <w:iCs/>
        </w:rPr>
      </w:pPr>
      <w:hyperlink r:id="rId98" w:history="1">
        <w:r w:rsidR="00E37371" w:rsidRPr="00FA3387">
          <w:rPr>
            <w:rFonts w:eastAsia="Times New Roman" w:cstheme="minorHAnsi"/>
            <w:iCs/>
            <w:u w:val="single"/>
            <w:bdr w:val="none" w:sz="0" w:space="0" w:color="auto" w:frame="1"/>
          </w:rPr>
          <w:t>Words for Life</w:t>
        </w:r>
      </w:hyperlink>
    </w:p>
    <w:p w14:paraId="6E45C6AC" w14:textId="29F48C6B" w:rsidR="00AB160F" w:rsidRPr="00FA3387" w:rsidRDefault="00E37371" w:rsidP="00E64C3B">
      <w:pPr>
        <w:shd w:val="clear" w:color="auto" w:fill="FFFFFF"/>
        <w:rPr>
          <w:iCs/>
        </w:rPr>
      </w:pPr>
      <w:r w:rsidRPr="00FA3387">
        <w:rPr>
          <w:iCs/>
        </w:rPr>
        <w:t>Online sessions will be made available for parents to book and packs of activities for learning at home will be delivered by staff.</w:t>
      </w:r>
    </w:p>
    <w:p w14:paraId="515DF639" w14:textId="77777777" w:rsidR="00F74D36" w:rsidRPr="00FA3387" w:rsidRDefault="00F74D36" w:rsidP="00E64C3B">
      <w:pPr>
        <w:shd w:val="clear" w:color="auto" w:fill="FFFFFF"/>
      </w:pPr>
      <w:r w:rsidRPr="00FA3387">
        <w:rPr>
          <w:b/>
          <w:bCs/>
        </w:rPr>
        <w:t>Vulnerable Children</w:t>
      </w:r>
    </w:p>
    <w:p w14:paraId="075EC651" w14:textId="772E96D9" w:rsidR="00AB160F" w:rsidRPr="00FA3387" w:rsidRDefault="00E6547C" w:rsidP="00E64C3B">
      <w:pPr>
        <w:shd w:val="clear" w:color="auto" w:fill="FFFFFF"/>
      </w:pPr>
      <w:r w:rsidRPr="00FA3387">
        <w:t>The preschool manager/deputy manager will</w:t>
      </w:r>
      <w:r w:rsidR="0001298B" w:rsidRPr="00FA3387">
        <w:t xml:space="preserve"> keep in contact with vulnerable children and young people if they are not attending, particularly if they have a social worker. This </w:t>
      </w:r>
      <w:proofErr w:type="gramStart"/>
      <w:r w:rsidR="0001298B" w:rsidRPr="00FA3387">
        <w:t>includes</w:t>
      </w:r>
      <w:proofErr w:type="gramEnd"/>
    </w:p>
    <w:p w14:paraId="1C09E0B1" w14:textId="3CD38528" w:rsidR="00AB160F" w:rsidRPr="00FA3387" w:rsidRDefault="0001298B" w:rsidP="00BE1016">
      <w:pPr>
        <w:pStyle w:val="ListParagraph"/>
        <w:numPr>
          <w:ilvl w:val="0"/>
          <w:numId w:val="91"/>
        </w:numPr>
        <w:shd w:val="clear" w:color="auto" w:fill="FFFFFF"/>
      </w:pPr>
      <w:r w:rsidRPr="00FA3387">
        <w:t xml:space="preserve">notifying their social worker (if they have one) and, for looked-after children, the local authority virtual school </w:t>
      </w:r>
      <w:proofErr w:type="gramStart"/>
      <w:r w:rsidRPr="00FA3387">
        <w:t>head</w:t>
      </w:r>
      <w:proofErr w:type="gramEnd"/>
      <w:r w:rsidRPr="00FA3387">
        <w:t xml:space="preserve"> </w:t>
      </w:r>
    </w:p>
    <w:p w14:paraId="39EA0E7D" w14:textId="588640C8" w:rsidR="00AB160F" w:rsidRPr="00FA3387" w:rsidRDefault="0001298B" w:rsidP="00BE1016">
      <w:pPr>
        <w:pStyle w:val="ListParagraph"/>
        <w:numPr>
          <w:ilvl w:val="0"/>
          <w:numId w:val="91"/>
        </w:numPr>
        <w:shd w:val="clear" w:color="auto" w:fill="FFFFFF"/>
      </w:pPr>
      <w:r w:rsidRPr="00FA3387">
        <w:t xml:space="preserve">agreeing with the social worker the best way to maintain contact and offer </w:t>
      </w:r>
      <w:proofErr w:type="gramStart"/>
      <w:r w:rsidRPr="00FA3387">
        <w:t>support</w:t>
      </w:r>
      <w:proofErr w:type="gramEnd"/>
      <w:r w:rsidRPr="00FA3387">
        <w:t xml:space="preserve"> </w:t>
      </w:r>
    </w:p>
    <w:p w14:paraId="3B459B37" w14:textId="2115DA96" w:rsidR="001D5CB6" w:rsidRPr="00FA3387" w:rsidRDefault="0001298B" w:rsidP="00BE1016">
      <w:pPr>
        <w:pStyle w:val="ListParagraph"/>
        <w:numPr>
          <w:ilvl w:val="0"/>
          <w:numId w:val="91"/>
        </w:numPr>
        <w:shd w:val="clear" w:color="auto" w:fill="FFFFFF"/>
      </w:pPr>
      <w:r w:rsidRPr="00FA3387">
        <w:t xml:space="preserve">keeping in contact with vulnerable children and young people to check their wellbeing and refer onto other services if additional support is </w:t>
      </w:r>
      <w:proofErr w:type="gramStart"/>
      <w:r w:rsidRPr="00FA3387">
        <w:t>needed</w:t>
      </w:r>
      <w:proofErr w:type="gramEnd"/>
    </w:p>
    <w:p w14:paraId="126BAD77" w14:textId="272549C2" w:rsidR="00B07D74" w:rsidRPr="00FA3387" w:rsidRDefault="0001298B" w:rsidP="00E64C3B">
      <w:pPr>
        <w:shd w:val="clear" w:color="auto" w:fill="FFFFFF"/>
      </w:pPr>
      <w:r w:rsidRPr="00FA3387">
        <w:t xml:space="preserve">Some children and young people may be vulnerable who are not officially in statutory systems, and </w:t>
      </w:r>
      <w:r w:rsidR="00FA26C4" w:rsidRPr="00FA3387">
        <w:t>we will</w:t>
      </w:r>
      <w:r w:rsidRPr="00FA3387">
        <w:t xml:space="preserve"> seek to support any children and young people who you believe may have challenging circumstances at home. Safeguarding and promoting the welfare of children remains of paramount importance.</w:t>
      </w:r>
      <w:r w:rsidR="00E52C6D" w:rsidRPr="00FA3387">
        <w:t xml:space="preserve"> Our Designated Safeguarding Lead or deputy will be available to contact via email or phone </w:t>
      </w:r>
      <w:r w:rsidR="00B07D74" w:rsidRPr="00FA3387">
        <w:t xml:space="preserve">either at preschool or at home. If this is not </w:t>
      </w:r>
      <w:proofErr w:type="gramStart"/>
      <w:r w:rsidR="00B07D74" w:rsidRPr="00FA3387">
        <w:t>possible</w:t>
      </w:r>
      <w:proofErr w:type="gramEnd"/>
      <w:r w:rsidR="00B07D74" w:rsidRPr="00FA3387">
        <w:t xml:space="preserve"> we will work with the Local Authority to help provide continuity in safeguarding.</w:t>
      </w:r>
    </w:p>
    <w:p w14:paraId="28895026" w14:textId="47EA5724" w:rsidR="00A448C9" w:rsidRPr="00FA3387" w:rsidRDefault="00F00721" w:rsidP="00E64C3B">
      <w:pPr>
        <w:shd w:val="clear" w:color="auto" w:fill="FFFFFF"/>
      </w:pPr>
      <w:r w:rsidRPr="00FA3387">
        <w:t>See also safeguarding policy.</w:t>
      </w:r>
    </w:p>
    <w:p w14:paraId="12365F37" w14:textId="4A795C07" w:rsidR="00A448C9" w:rsidRPr="00FA3387" w:rsidRDefault="00AF7517" w:rsidP="00E64C3B">
      <w:pPr>
        <w:shd w:val="clear" w:color="auto" w:fill="FFFFFF"/>
        <w:rPr>
          <w:rFonts w:eastAsia="Times New Roman" w:cstheme="minorHAnsi"/>
          <w:iCs/>
        </w:rPr>
      </w:pPr>
      <w:r w:rsidRPr="00FA3387">
        <w:t xml:space="preserve">Where children and young people with EHC plans are not attending </w:t>
      </w:r>
      <w:r w:rsidR="009338E7" w:rsidRPr="00FA3387">
        <w:t>preschool</w:t>
      </w:r>
      <w:r w:rsidRPr="00FA3387">
        <w:t xml:space="preserve"> because they are following public health advice, </w:t>
      </w:r>
      <w:r w:rsidR="009338E7" w:rsidRPr="00FA3387">
        <w:t xml:space="preserve">we will collaborate with </w:t>
      </w:r>
      <w:r w:rsidRPr="00FA3387">
        <w:t xml:space="preserve">multi-agency professionals to agree how to meet </w:t>
      </w:r>
      <w:r w:rsidR="009338E7" w:rsidRPr="00FA3387">
        <w:t>our</w:t>
      </w:r>
      <w:r w:rsidRPr="00FA3387">
        <w:t xml:space="preserve"> duties to deliver the provision set out in the EHC plan. Some </w:t>
      </w:r>
      <w:r w:rsidR="009338E7" w:rsidRPr="00FA3387">
        <w:t xml:space="preserve">children </w:t>
      </w:r>
      <w:r w:rsidRPr="00FA3387">
        <w:t xml:space="preserve">with SEND may need specific help adjusting to any changes in their routines that emergency measures may involve. Staff </w:t>
      </w:r>
      <w:r w:rsidR="009338E7" w:rsidRPr="00FA3387">
        <w:t>will</w:t>
      </w:r>
      <w:r w:rsidRPr="00FA3387">
        <w:t xml:space="preserve"> plan to meet these needs based on the individual child and their circumstances, for example using social stories. To make sure </w:t>
      </w:r>
      <w:r w:rsidR="007543B9" w:rsidRPr="00FA3387">
        <w:t>children</w:t>
      </w:r>
      <w:r w:rsidRPr="00FA3387">
        <w:t xml:space="preserve"> with medical conditions are fully supported, </w:t>
      </w:r>
      <w:r w:rsidR="007543B9" w:rsidRPr="00FA3387">
        <w:t xml:space="preserve">we will use </w:t>
      </w:r>
      <w:r w:rsidRPr="00FA3387">
        <w:t>individual healthcare plans to help ensure they continue to receive an education in line</w:t>
      </w:r>
      <w:r w:rsidR="009338E7" w:rsidRPr="00FA3387">
        <w:t xml:space="preserve"> </w:t>
      </w:r>
      <w:r w:rsidRPr="00FA3387">
        <w:t xml:space="preserve">with their peers. This should include working with families and the relevant health professionals, as well as local authorities and other services as necessary. </w:t>
      </w:r>
    </w:p>
    <w:p w14:paraId="62DD63D8" w14:textId="58F29DB1" w:rsidR="00E64C3B" w:rsidRPr="00FA3387" w:rsidRDefault="00897811" w:rsidP="00E64C3B">
      <w:pPr>
        <w:spacing w:after="0"/>
      </w:pPr>
      <w:r w:rsidRPr="00FA3387">
        <w:rPr>
          <w:b/>
          <w:bCs/>
        </w:rPr>
        <w:t xml:space="preserve">The </w:t>
      </w:r>
      <w:r w:rsidR="0021348A" w:rsidRPr="00FA3387">
        <w:rPr>
          <w:b/>
          <w:bCs/>
        </w:rPr>
        <w:t>Incident support team</w:t>
      </w:r>
      <w:r w:rsidR="0021348A" w:rsidRPr="00FA3387">
        <w:t xml:space="preserve"> </w:t>
      </w:r>
      <w:r w:rsidRPr="00FA3387">
        <w:t>may</w:t>
      </w:r>
      <w:r w:rsidR="00E64C3B" w:rsidRPr="00FA3387">
        <w:t xml:space="preserve"> provide advice and support to the sector when dealing with emergency situations and incidents. Monday to Friday 8am to 4pm.</w:t>
      </w:r>
    </w:p>
    <w:p w14:paraId="1939D325" w14:textId="624C3F0A" w:rsidR="00E64C3B" w:rsidRPr="00FA3387" w:rsidRDefault="00E64C3B" w:rsidP="00E64C3B">
      <w:pPr>
        <w:spacing w:after="0"/>
      </w:pPr>
    </w:p>
    <w:p w14:paraId="1545D69C" w14:textId="55EA6123" w:rsidR="00E64C3B" w:rsidRPr="00FA3387" w:rsidRDefault="0021348A" w:rsidP="00E64C3B">
      <w:pPr>
        <w:spacing w:after="0"/>
      </w:pPr>
      <w:r w:rsidRPr="00FA3387">
        <w:t xml:space="preserve">Email </w:t>
      </w:r>
      <w:hyperlink r:id="rId99" w:history="1">
        <w:r w:rsidR="00E64C3B" w:rsidRPr="00FA3387">
          <w:rPr>
            <w:rStyle w:val="Hyperlink"/>
            <w:color w:val="auto"/>
          </w:rPr>
          <w:t>incident.support@education.gov.uk</w:t>
        </w:r>
      </w:hyperlink>
      <w:r w:rsidRPr="00FA3387">
        <w:t xml:space="preserve"> </w:t>
      </w:r>
    </w:p>
    <w:p w14:paraId="574B4169" w14:textId="77777777" w:rsidR="00E64C3B" w:rsidRPr="00FA3387" w:rsidRDefault="0021348A" w:rsidP="00E64C3B">
      <w:pPr>
        <w:spacing w:after="0"/>
      </w:pPr>
      <w:r w:rsidRPr="00FA3387">
        <w:t xml:space="preserve">DfE incident support helpline: Telephone: 0800 046 8687 </w:t>
      </w:r>
    </w:p>
    <w:p w14:paraId="6DD5F71F" w14:textId="4F088942" w:rsidR="00B11EA4" w:rsidRPr="00176ED3" w:rsidRDefault="003E35EA" w:rsidP="00F15FAB">
      <w:pPr>
        <w:pStyle w:val="Title"/>
        <w:outlineLvl w:val="0"/>
        <w:rPr>
          <w:color w:val="auto"/>
        </w:rPr>
      </w:pPr>
      <w:r w:rsidRPr="00176ED3">
        <w:rPr>
          <w:color w:val="auto"/>
        </w:rPr>
        <w:lastRenderedPageBreak/>
        <w:t xml:space="preserve">16 </w:t>
      </w:r>
      <w:r w:rsidR="00B11EA4" w:rsidRPr="00176ED3">
        <w:rPr>
          <w:color w:val="auto"/>
        </w:rPr>
        <w:t>Accidents and First Aid</w:t>
      </w:r>
      <w:bookmarkEnd w:id="142"/>
    </w:p>
    <w:p w14:paraId="447657B3" w14:textId="5D978E3F" w:rsidR="00B11EA4" w:rsidRDefault="00B11EA4" w:rsidP="007224A5">
      <w:r w:rsidRPr="00176ED3">
        <w:t>Accident Policy</w:t>
      </w:r>
    </w:p>
    <w:p w14:paraId="357FFF7F" w14:textId="3EDEB5EE" w:rsidR="00B32AD7" w:rsidRPr="00FA3387" w:rsidRDefault="0004623E" w:rsidP="007224A5">
      <w:r w:rsidRPr="00FA3387">
        <w:t>First Aid will be given if needed but no medicines will be administered without written parental consent. As a safeguarding precaution, we record any noteworthy accidents which occur outside of preschool.</w:t>
      </w:r>
    </w:p>
    <w:p w14:paraId="0B0F3630" w14:textId="77777777" w:rsidR="00B11EA4" w:rsidRPr="00176ED3" w:rsidRDefault="00B11EA4" w:rsidP="00B11EA4">
      <w:r w:rsidRPr="00FA3387">
        <w:t xml:space="preserve">In the event if </w:t>
      </w:r>
      <w:r w:rsidRPr="00176ED3">
        <w:t>a child requiring medical assistance a member of staff will phone for an ambulance from the mobile phone kept in the kitchen area. The other member(s) of staff will stay with the children and give first aid to the casualty.</w:t>
      </w:r>
    </w:p>
    <w:p w14:paraId="619E7FD7" w14:textId="62AB41BB" w:rsidR="00B11EA4" w:rsidRPr="008C2F66" w:rsidRDefault="00B11EA4" w:rsidP="00B11EA4">
      <w:r w:rsidRPr="008C2F66">
        <w:t>If possible</w:t>
      </w:r>
      <w:r w:rsidR="0004623E">
        <w:t xml:space="preserve">, </w:t>
      </w:r>
      <w:r w:rsidRPr="008C2F66">
        <w:t>an adult will be summoned from the school to give assistance.</w:t>
      </w:r>
    </w:p>
    <w:p w14:paraId="189B41FC" w14:textId="77777777" w:rsidR="00B11EA4" w:rsidRPr="008C2F66" w:rsidRDefault="00B11EA4" w:rsidP="00B11EA4">
      <w:r w:rsidRPr="008C2F66">
        <w:t>We are not allowed to take children to the hospital in our own vehicles as it requires two adults to transport them; one to drive and one to comfort them and there must always be two members of staff with the remaining children.</w:t>
      </w:r>
    </w:p>
    <w:p w14:paraId="173F2316" w14:textId="1BD0E217" w:rsidR="00B11EA4" w:rsidRDefault="00B11EA4" w:rsidP="00B11EA4">
      <w:r w:rsidRPr="008C2F66">
        <w:t xml:space="preserve">After telephoning the ambulance we will try to contact the parents on the emergency contact number on admission forms. If we cannot reach you the police will be alerted by the medical </w:t>
      </w:r>
      <w:proofErr w:type="gramStart"/>
      <w:r w:rsidRPr="008C2F66">
        <w:t>staff</w:t>
      </w:r>
      <w:proofErr w:type="gramEnd"/>
      <w:r w:rsidRPr="008C2F66">
        <w:t xml:space="preserve"> and they will contact you.</w:t>
      </w:r>
    </w:p>
    <w:p w14:paraId="7350C9EA" w14:textId="77777777" w:rsidR="0004623E" w:rsidRPr="00FA3387" w:rsidRDefault="00B32AD7" w:rsidP="00B32AD7">
      <w:r w:rsidRPr="00FA3387">
        <w:t xml:space="preserve">All accidents will be recorded, this record is shown to parents who are then asked to counter sign it. Records will be kept in a safe/confidential folder. </w:t>
      </w:r>
    </w:p>
    <w:p w14:paraId="38C66080" w14:textId="7CF7D589" w:rsidR="00F44DCB" w:rsidRPr="00FA3387" w:rsidRDefault="00B32AD7" w:rsidP="00B11EA4">
      <w:r w:rsidRPr="00FA3387">
        <w:t xml:space="preserve">Any serious accidents will be reported to </w:t>
      </w:r>
      <w:proofErr w:type="spellStart"/>
      <w:r w:rsidRPr="00FA3387">
        <w:t>Riddor</w:t>
      </w:r>
      <w:proofErr w:type="spellEnd"/>
      <w:r w:rsidRPr="00FA3387">
        <w:t xml:space="preserve"> and Ofsted in line with their recommendations.</w:t>
      </w:r>
    </w:p>
    <w:p w14:paraId="6C6EC3B1" w14:textId="77777777" w:rsidR="003A0666" w:rsidRPr="00FA3387" w:rsidRDefault="003A0666" w:rsidP="00CF1259">
      <w:pPr>
        <w:pStyle w:val="Title"/>
        <w:outlineLvl w:val="0"/>
        <w:rPr>
          <w:color w:val="auto"/>
        </w:rPr>
      </w:pPr>
      <w:bookmarkStart w:id="143" w:name="_Toc464504909"/>
    </w:p>
    <w:p w14:paraId="39EC8B07" w14:textId="77777777" w:rsidR="003A0666" w:rsidRDefault="003A0666" w:rsidP="00CF1259">
      <w:pPr>
        <w:pStyle w:val="Title"/>
        <w:outlineLvl w:val="0"/>
        <w:rPr>
          <w:color w:val="auto"/>
        </w:rPr>
      </w:pPr>
    </w:p>
    <w:p w14:paraId="5153B5E5" w14:textId="77777777" w:rsidR="003A0666" w:rsidRDefault="003A0666" w:rsidP="00CF1259">
      <w:pPr>
        <w:pStyle w:val="Title"/>
        <w:outlineLvl w:val="0"/>
        <w:rPr>
          <w:color w:val="auto"/>
        </w:rPr>
      </w:pPr>
    </w:p>
    <w:p w14:paraId="2DE700D7" w14:textId="77777777" w:rsidR="003A0666" w:rsidRDefault="003A0666" w:rsidP="00CF1259">
      <w:pPr>
        <w:pStyle w:val="Title"/>
        <w:outlineLvl w:val="0"/>
        <w:rPr>
          <w:color w:val="auto"/>
        </w:rPr>
      </w:pPr>
    </w:p>
    <w:p w14:paraId="3BE0775A" w14:textId="77777777" w:rsidR="003A0666" w:rsidRDefault="003A0666" w:rsidP="00CF1259">
      <w:pPr>
        <w:pStyle w:val="Title"/>
        <w:outlineLvl w:val="0"/>
        <w:rPr>
          <w:color w:val="auto"/>
        </w:rPr>
      </w:pPr>
    </w:p>
    <w:p w14:paraId="5F80D299" w14:textId="77777777" w:rsidR="003A0666" w:rsidRDefault="003A0666" w:rsidP="00CF1259">
      <w:pPr>
        <w:pStyle w:val="Title"/>
        <w:outlineLvl w:val="0"/>
        <w:rPr>
          <w:color w:val="auto"/>
        </w:rPr>
      </w:pPr>
    </w:p>
    <w:p w14:paraId="0C53A838" w14:textId="77777777" w:rsidR="003A0666" w:rsidRDefault="003A0666" w:rsidP="00CF1259">
      <w:pPr>
        <w:pStyle w:val="Title"/>
        <w:outlineLvl w:val="0"/>
        <w:rPr>
          <w:color w:val="auto"/>
        </w:rPr>
      </w:pPr>
    </w:p>
    <w:p w14:paraId="5D7D7B5F" w14:textId="77777777" w:rsidR="003A0666" w:rsidRDefault="003A0666" w:rsidP="00CF1259">
      <w:pPr>
        <w:pStyle w:val="Title"/>
        <w:outlineLvl w:val="0"/>
        <w:rPr>
          <w:color w:val="auto"/>
        </w:rPr>
      </w:pPr>
    </w:p>
    <w:p w14:paraId="4BB794AA" w14:textId="77777777" w:rsidR="003A0666" w:rsidRDefault="003A0666" w:rsidP="00CF1259">
      <w:pPr>
        <w:pStyle w:val="Title"/>
        <w:outlineLvl w:val="0"/>
        <w:rPr>
          <w:color w:val="auto"/>
        </w:rPr>
      </w:pPr>
    </w:p>
    <w:p w14:paraId="6C31C1DB" w14:textId="31F2D3E4" w:rsidR="00B11EA4" w:rsidRPr="00CF1259" w:rsidRDefault="003E35EA" w:rsidP="00CF1259">
      <w:pPr>
        <w:pStyle w:val="Title"/>
        <w:outlineLvl w:val="0"/>
        <w:rPr>
          <w:color w:val="auto"/>
        </w:rPr>
      </w:pPr>
      <w:r>
        <w:rPr>
          <w:color w:val="auto"/>
        </w:rPr>
        <w:lastRenderedPageBreak/>
        <w:t xml:space="preserve">17 </w:t>
      </w:r>
      <w:r w:rsidR="00B11EA4" w:rsidRPr="008C2F66">
        <w:rPr>
          <w:color w:val="auto"/>
        </w:rPr>
        <w:t>Illness and medical emergency</w:t>
      </w:r>
      <w:bookmarkEnd w:id="143"/>
    </w:p>
    <w:p w14:paraId="4BE6D79C" w14:textId="49B53A8D" w:rsidR="00B11EA4" w:rsidRPr="008C2F66" w:rsidRDefault="00B11EA4" w:rsidP="007224A5">
      <w:r w:rsidRPr="008C2F66">
        <w:t>Parents are asked to keep their children at home i</w:t>
      </w:r>
      <w:r w:rsidR="00512A25">
        <w:t xml:space="preserve">f they </w:t>
      </w:r>
      <w:r w:rsidR="006A63D5">
        <w:t>or</w:t>
      </w:r>
      <w:r w:rsidRPr="008C2F66">
        <w:t xml:space="preserve"> they are unwell</w:t>
      </w:r>
      <w:r w:rsidR="006A63D5">
        <w:t xml:space="preserve"> or have a temperature of 37.9 or above</w:t>
      </w:r>
      <w:r w:rsidRPr="008C2F66">
        <w:t xml:space="preserve">. If they have an infectious illness they must be kept at home until no longer infectious and preschool informed as to the nature of the illness in case other parents need to be made aware of the illness. (For </w:t>
      </w:r>
      <w:proofErr w:type="gramStart"/>
      <w:r w:rsidRPr="008C2F66">
        <w:t>instance</w:t>
      </w:r>
      <w:proofErr w:type="gramEnd"/>
      <w:r w:rsidRPr="008C2F66">
        <w:t xml:space="preserve"> measles or rubella)</w:t>
      </w:r>
    </w:p>
    <w:p w14:paraId="71EA489F" w14:textId="7DD30E8F" w:rsidR="00B11EA4" w:rsidRDefault="00B11EA4" w:rsidP="00B11EA4">
      <w:r w:rsidRPr="008C2F66">
        <w:t xml:space="preserve">Children suffering from vomiting and/or diarrhoea are to be kept away from school for 48 hours after the last occurrence to prevent spread. </w:t>
      </w:r>
    </w:p>
    <w:p w14:paraId="61767E95" w14:textId="0B8870CA" w:rsidR="0056486E" w:rsidRPr="00FA3387" w:rsidRDefault="00203D86" w:rsidP="00B11EA4">
      <w:r w:rsidRPr="00FA3387">
        <w:t>For guidance on exclusion and treatments</w:t>
      </w:r>
      <w:r w:rsidR="00880F06" w:rsidRPr="00FA3387">
        <w:t>, P</w:t>
      </w:r>
      <w:r w:rsidR="00C70899" w:rsidRPr="00FA3387">
        <w:t xml:space="preserve">reschool </w:t>
      </w:r>
      <w:r w:rsidR="00880F06" w:rsidRPr="00FA3387">
        <w:t xml:space="preserve">staff </w:t>
      </w:r>
      <w:r w:rsidR="00C70899" w:rsidRPr="00FA3387">
        <w:t xml:space="preserve">will </w:t>
      </w:r>
      <w:r w:rsidRPr="00FA3387">
        <w:t>refer to</w:t>
      </w:r>
      <w:r w:rsidR="00880F06" w:rsidRPr="00FA3387">
        <w:t xml:space="preserve">: </w:t>
      </w:r>
      <w:hyperlink r:id="rId100" w:history="1">
        <w:r w:rsidR="00CB24F6" w:rsidRPr="00FA3387">
          <w:rPr>
            <w:rStyle w:val="Hyperlink"/>
            <w:color w:val="0070C0"/>
          </w:rPr>
          <w:t>https://www.gov.uk/government/publications/health-protection-in-schools-and-other-childcare-facilities/chapter-3-public-health-management-of-specific-infectious-diseases</w:t>
        </w:r>
      </w:hyperlink>
      <w:r w:rsidR="0056486E" w:rsidRPr="00FA3387">
        <w:rPr>
          <w:color w:val="0070C0"/>
        </w:rPr>
        <w:t xml:space="preserve"> </w:t>
      </w:r>
      <w:r w:rsidR="0056486E" w:rsidRPr="00FA3387">
        <w:t xml:space="preserve"> and</w:t>
      </w:r>
    </w:p>
    <w:p w14:paraId="16D4DDB1" w14:textId="1854B39E" w:rsidR="0056486E" w:rsidRPr="00FA3387" w:rsidRDefault="005C6394" w:rsidP="00B11EA4">
      <w:pPr>
        <w:rPr>
          <w:color w:val="0070C0"/>
        </w:rPr>
      </w:pPr>
      <w:hyperlink r:id="rId101" w:history="1">
        <w:r w:rsidR="0056486E" w:rsidRPr="00FA3387">
          <w:rPr>
            <w:rStyle w:val="Hyperlink"/>
            <w:color w:val="0070C0"/>
          </w:rPr>
          <w:t>https://www.gov.uk/government/publications/health-protection-in-schools-and-other-childcare-facilities/exclusion-table</w:t>
        </w:r>
      </w:hyperlink>
    </w:p>
    <w:p w14:paraId="43F0EA81" w14:textId="77777777" w:rsidR="00B11EA4" w:rsidRPr="008C2F66" w:rsidRDefault="00B11EA4" w:rsidP="00B11EA4">
      <w:r w:rsidRPr="008C2F66">
        <w:t>Please note that we may exclude children for longer periods than stated on the official list as we deal with vulnerable under 5’s. Please ask staff for clarification. Shropshire health protection unit is informed via email if we have an outbreak of infectious diseases such as chicken pox, or measles.</w:t>
      </w:r>
    </w:p>
    <w:p w14:paraId="13FD33A4" w14:textId="1F64548F" w:rsidR="00042A6A" w:rsidRPr="008C2F66" w:rsidRDefault="00B11EA4" w:rsidP="00B11EA4">
      <w:r w:rsidRPr="008C2F66">
        <w:t xml:space="preserve">Parents/carers bringing a child to pre-school whom staff feel is not well enough to attend will be asked to take them home again. </w:t>
      </w:r>
    </w:p>
    <w:p w14:paraId="0A481C07" w14:textId="77777777" w:rsidR="00B11EA4" w:rsidRPr="008C2F66" w:rsidRDefault="00B11EA4" w:rsidP="00B72DB8">
      <w:pPr>
        <w:pStyle w:val="Heading3"/>
      </w:pPr>
      <w:bookmarkStart w:id="144" w:name="_Toc464504910"/>
      <w:r w:rsidRPr="008C2F66">
        <w:t>Pr</w:t>
      </w:r>
      <w:bookmarkStart w:id="145" w:name="_Hlk80025989"/>
      <w:r w:rsidRPr="008C2F66">
        <w:t>ocedu</w:t>
      </w:r>
      <w:bookmarkEnd w:id="145"/>
      <w:r w:rsidRPr="008C2F66">
        <w:t xml:space="preserve">re if a child becomes unwell during a </w:t>
      </w:r>
      <w:proofErr w:type="gramStart"/>
      <w:r w:rsidRPr="008C2F66">
        <w:t>session</w:t>
      </w:r>
      <w:bookmarkEnd w:id="144"/>
      <w:proofErr w:type="gramEnd"/>
    </w:p>
    <w:p w14:paraId="0B67F3F7" w14:textId="596A9333" w:rsidR="00B11EA4" w:rsidRDefault="00B11EA4" w:rsidP="00B11EA4">
      <w:r w:rsidRPr="008C2F66">
        <w:t xml:space="preserve">Parent/carer will be contacted by telephone and asked to </w:t>
      </w:r>
      <w:proofErr w:type="gramStart"/>
      <w:r w:rsidRPr="008C2F66">
        <w:t>make arrangements</w:t>
      </w:r>
      <w:proofErr w:type="gramEnd"/>
      <w:r w:rsidRPr="008C2F66">
        <w:t xml:space="preserve"> to collect the child if any </w:t>
      </w:r>
      <w:r w:rsidRPr="007D5055">
        <w:rPr>
          <w:b/>
          <w:bCs/>
        </w:rPr>
        <w:t>sickness or illness</w:t>
      </w:r>
      <w:r w:rsidRPr="008C2F66">
        <w:t xml:space="preserve"> develops during a pre-school session. </w:t>
      </w:r>
      <w:r w:rsidR="00324A69">
        <w:t xml:space="preserve">Parents should provide 2 emergency contacts at registration. </w:t>
      </w:r>
      <w:r w:rsidRPr="008C2F66">
        <w:t xml:space="preserve">In an acute case and ambulance will be called and parents/carers will be notified. </w:t>
      </w:r>
    </w:p>
    <w:p w14:paraId="689DE6B7" w14:textId="5D8625DB" w:rsidR="007D5055" w:rsidRPr="008C2F66" w:rsidRDefault="007D5055" w:rsidP="00B11EA4">
      <w:r>
        <w:rPr>
          <w:b/>
          <w:bCs/>
        </w:rPr>
        <w:t xml:space="preserve">Temperatures and fevers </w:t>
      </w:r>
      <w:r>
        <w:t xml:space="preserve">Children that present with a raised temperature (37.9° c or over) will be required to be collected from </w:t>
      </w:r>
      <w:r w:rsidR="003A0666">
        <w:t>preschool.</w:t>
      </w:r>
      <w:r>
        <w:t xml:space="preserve"> They will be required to stay away from </w:t>
      </w:r>
      <w:r w:rsidR="003A0666">
        <w:t>preschool</w:t>
      </w:r>
      <w:r>
        <w:t xml:space="preserve"> for 24 hours from when their temperature has returned to normal, and they are well enough to return.</w:t>
      </w:r>
    </w:p>
    <w:p w14:paraId="0C6D1D53" w14:textId="6D225BC4" w:rsidR="00E338DD" w:rsidRPr="003A0666" w:rsidRDefault="00B11EA4" w:rsidP="003A0666">
      <w:r w:rsidRPr="008C2F66">
        <w:t xml:space="preserve">Cuts and sores should be covered by a clean dressing. Any cuts and scrapes occurring at pre-school will be cleaned with clean water or </w:t>
      </w:r>
      <w:proofErr w:type="spellStart"/>
      <w:r w:rsidRPr="008C2F66">
        <w:t>medi</w:t>
      </w:r>
      <w:proofErr w:type="spellEnd"/>
      <w:r w:rsidRPr="008C2F66">
        <w:t xml:space="preserve"> wipe and a hypo allergenic dressing will be applied if necessary. A record of the accident will be kept in the accident book and information shared with the parent at the end of the session. </w:t>
      </w:r>
    </w:p>
    <w:p w14:paraId="0D02442B" w14:textId="5E7145FE" w:rsidR="00A153A0" w:rsidRDefault="00117839" w:rsidP="003A0666">
      <w:pPr>
        <w:pStyle w:val="Heading3"/>
        <w:rPr>
          <w:color w:val="1F497D" w:themeColor="text2"/>
        </w:rPr>
      </w:pPr>
      <w:r w:rsidRPr="00FA5CF5">
        <w:rPr>
          <w:color w:val="1F497D" w:themeColor="text2"/>
        </w:rPr>
        <w:t xml:space="preserve">Procedure if a child or adult </w:t>
      </w:r>
      <w:r w:rsidR="00253F18" w:rsidRPr="00FA5CF5">
        <w:rPr>
          <w:color w:val="1F497D" w:themeColor="text2"/>
        </w:rPr>
        <w:t xml:space="preserve">displays symptoms of mental </w:t>
      </w:r>
      <w:r w:rsidR="00420D50" w:rsidRPr="00FA5CF5">
        <w:rPr>
          <w:color w:val="1F497D" w:themeColor="text2"/>
        </w:rPr>
        <w:t>illness</w:t>
      </w:r>
    </w:p>
    <w:p w14:paraId="3A9701EE" w14:textId="77777777" w:rsidR="003A0666" w:rsidRPr="003A0666" w:rsidRDefault="003A0666" w:rsidP="003A0666"/>
    <w:p w14:paraId="22FCC2AE" w14:textId="77777777" w:rsidR="00F4343D" w:rsidRDefault="000E72D0" w:rsidP="00112839">
      <w:pPr>
        <w:rPr>
          <w:color w:val="1F497D" w:themeColor="text2"/>
        </w:rPr>
      </w:pPr>
      <w:r w:rsidRPr="00FA5CF5">
        <w:rPr>
          <w:color w:val="1F497D" w:themeColor="text2"/>
        </w:rPr>
        <w:t xml:space="preserve">All staff at </w:t>
      </w:r>
      <w:proofErr w:type="spellStart"/>
      <w:r w:rsidRPr="00FA5CF5">
        <w:rPr>
          <w:color w:val="1F497D" w:themeColor="text2"/>
        </w:rPr>
        <w:t>Bomere</w:t>
      </w:r>
      <w:proofErr w:type="spellEnd"/>
      <w:r w:rsidRPr="00FA5CF5">
        <w:rPr>
          <w:color w:val="1F497D" w:themeColor="text2"/>
        </w:rPr>
        <w:t xml:space="preserve"> Heath Sunshine Preschool are familiar with the online resource </w:t>
      </w:r>
      <w:proofErr w:type="gramStart"/>
      <w:r w:rsidR="00CB15BD" w:rsidRPr="00FA5CF5">
        <w:rPr>
          <w:color w:val="1F497D" w:themeColor="text2"/>
        </w:rPr>
        <w:t xml:space="preserve">https://www.mindedforfamilies.org.uk/ </w:t>
      </w:r>
      <w:r w:rsidR="00DE5968" w:rsidRPr="00FA5CF5">
        <w:rPr>
          <w:color w:val="1F497D" w:themeColor="text2"/>
        </w:rPr>
        <w:t xml:space="preserve"> to</w:t>
      </w:r>
      <w:proofErr w:type="gramEnd"/>
      <w:r w:rsidR="00DE5968" w:rsidRPr="00FA5CF5">
        <w:rPr>
          <w:color w:val="1F497D" w:themeColor="text2"/>
        </w:rPr>
        <w:t xml:space="preserve"> help to identify s</w:t>
      </w:r>
      <w:r w:rsidR="002F0C24" w:rsidRPr="00FA5CF5">
        <w:rPr>
          <w:color w:val="1F497D" w:themeColor="text2"/>
        </w:rPr>
        <w:t xml:space="preserve">igns </w:t>
      </w:r>
      <w:r w:rsidR="00DE5968" w:rsidRPr="00FA5CF5">
        <w:rPr>
          <w:color w:val="1F497D" w:themeColor="text2"/>
        </w:rPr>
        <w:t xml:space="preserve">of mental </w:t>
      </w:r>
      <w:r w:rsidR="006C0640" w:rsidRPr="00FA5CF5">
        <w:rPr>
          <w:color w:val="1F497D" w:themeColor="text2"/>
        </w:rPr>
        <w:t>health problems</w:t>
      </w:r>
      <w:r w:rsidR="002F0C24" w:rsidRPr="00FA5CF5">
        <w:rPr>
          <w:color w:val="1F497D" w:themeColor="text2"/>
        </w:rPr>
        <w:t xml:space="preserve">. </w:t>
      </w:r>
      <w:r w:rsidR="00760411" w:rsidRPr="00FA5CF5">
        <w:rPr>
          <w:color w:val="1F497D" w:themeColor="text2"/>
        </w:rPr>
        <w:t xml:space="preserve">This resource will be shared with parents </w:t>
      </w:r>
      <w:r w:rsidR="00BF55AD" w:rsidRPr="00FA5CF5">
        <w:rPr>
          <w:color w:val="1F497D" w:themeColor="text2"/>
        </w:rPr>
        <w:t xml:space="preserve">to </w:t>
      </w:r>
      <w:r w:rsidR="000956E0" w:rsidRPr="00FA5CF5">
        <w:rPr>
          <w:color w:val="1F497D" w:themeColor="text2"/>
        </w:rPr>
        <w:t xml:space="preserve">help them </w:t>
      </w:r>
      <w:r w:rsidR="00BF55AD" w:rsidRPr="00FA5CF5">
        <w:rPr>
          <w:color w:val="1F497D" w:themeColor="text2"/>
        </w:rPr>
        <w:t>understand our concerns</w:t>
      </w:r>
      <w:r w:rsidR="000956E0" w:rsidRPr="00FA5CF5">
        <w:rPr>
          <w:color w:val="1F497D" w:themeColor="text2"/>
        </w:rPr>
        <w:t xml:space="preserve">. We will </w:t>
      </w:r>
      <w:r w:rsidR="00FA5CF5" w:rsidRPr="00FA5CF5">
        <w:rPr>
          <w:color w:val="1F497D" w:themeColor="text2"/>
        </w:rPr>
        <w:t>recommend</w:t>
      </w:r>
      <w:r w:rsidR="000956E0" w:rsidRPr="00FA5CF5">
        <w:rPr>
          <w:color w:val="1F497D" w:themeColor="text2"/>
        </w:rPr>
        <w:t xml:space="preserve"> t</w:t>
      </w:r>
      <w:r w:rsidR="00107C71">
        <w:rPr>
          <w:color w:val="1F497D" w:themeColor="text2"/>
        </w:rPr>
        <w:t>hat GP</w:t>
      </w:r>
      <w:r w:rsidR="000956E0" w:rsidRPr="00FA5CF5">
        <w:rPr>
          <w:color w:val="1F497D" w:themeColor="text2"/>
        </w:rPr>
        <w:t xml:space="preserve"> a</w:t>
      </w:r>
      <w:r w:rsidR="00FA5CF5" w:rsidRPr="00FA5CF5">
        <w:rPr>
          <w:color w:val="1F497D" w:themeColor="text2"/>
        </w:rPr>
        <w:t>dvi</w:t>
      </w:r>
      <w:r w:rsidR="00327B0B">
        <w:rPr>
          <w:color w:val="1F497D" w:themeColor="text2"/>
        </w:rPr>
        <w:t>c</w:t>
      </w:r>
      <w:r w:rsidR="00FA5CF5" w:rsidRPr="00FA5CF5">
        <w:rPr>
          <w:color w:val="1F497D" w:themeColor="text2"/>
        </w:rPr>
        <w:t>e is sought</w:t>
      </w:r>
      <w:r w:rsidR="00112839">
        <w:rPr>
          <w:color w:val="1F497D" w:themeColor="text2"/>
        </w:rPr>
        <w:t xml:space="preserve">. </w:t>
      </w:r>
    </w:p>
    <w:p w14:paraId="42A81B83" w14:textId="77777777" w:rsidR="00F4343D" w:rsidRDefault="00F4343D" w:rsidP="00112839">
      <w:r>
        <w:lastRenderedPageBreak/>
        <w:t xml:space="preserve">Other mental health resources for children include: </w:t>
      </w:r>
    </w:p>
    <w:p w14:paraId="5E5A782B" w14:textId="04366B80" w:rsidR="00F4343D" w:rsidRPr="009C6E6E" w:rsidRDefault="00F4343D" w:rsidP="00BE1016">
      <w:pPr>
        <w:pStyle w:val="ListParagraph"/>
        <w:numPr>
          <w:ilvl w:val="0"/>
          <w:numId w:val="91"/>
        </w:numPr>
      </w:pPr>
      <w:r w:rsidRPr="009C6E6E">
        <w:t xml:space="preserve">Promoting and supporting mental health and wellbeing in schools and colleges </w:t>
      </w:r>
    </w:p>
    <w:p w14:paraId="3655F25E" w14:textId="15EEC32A" w:rsidR="00F4343D" w:rsidRPr="009C6E6E" w:rsidRDefault="00F4343D" w:rsidP="00BE1016">
      <w:pPr>
        <w:pStyle w:val="ListParagraph"/>
        <w:numPr>
          <w:ilvl w:val="0"/>
          <w:numId w:val="91"/>
        </w:numPr>
      </w:pPr>
      <w:r w:rsidRPr="009C6E6E">
        <w:t xml:space="preserve">UKHSA’s Every Mind Matters </w:t>
      </w:r>
    </w:p>
    <w:p w14:paraId="69347E53" w14:textId="445D0EC6" w:rsidR="00153EC6" w:rsidRPr="009C6E6E" w:rsidRDefault="00F4343D" w:rsidP="00BE1016">
      <w:pPr>
        <w:pStyle w:val="ListParagraph"/>
        <w:numPr>
          <w:ilvl w:val="0"/>
          <w:numId w:val="91"/>
        </w:numPr>
      </w:pPr>
      <w:proofErr w:type="spellStart"/>
      <w:r w:rsidRPr="009C6E6E">
        <w:t>Become’s</w:t>
      </w:r>
      <w:proofErr w:type="spellEnd"/>
      <w:r w:rsidRPr="009C6E6E">
        <w:t xml:space="preserve"> care advice line for looked-after children </w:t>
      </w:r>
      <w:proofErr w:type="gramStart"/>
      <w:r w:rsidRPr="009C6E6E">
        <w:t>16</w:t>
      </w:r>
      <w:proofErr w:type="gramEnd"/>
      <w:r w:rsidRPr="009C6E6E">
        <w:t xml:space="preserve"> </w:t>
      </w:r>
    </w:p>
    <w:p w14:paraId="12FC435C" w14:textId="7B50C1FA" w:rsidR="00153EC6" w:rsidRPr="009C6E6E" w:rsidRDefault="00F4343D" w:rsidP="00BE1016">
      <w:pPr>
        <w:pStyle w:val="ListParagraph"/>
        <w:numPr>
          <w:ilvl w:val="0"/>
          <w:numId w:val="91"/>
        </w:numPr>
      </w:pPr>
      <w:r w:rsidRPr="009C6E6E">
        <w:t xml:space="preserve">NHS guidance resources and services for mental health, learning disabilities and </w:t>
      </w:r>
      <w:proofErr w:type="gramStart"/>
      <w:r w:rsidRPr="009C6E6E">
        <w:t>autism</w:t>
      </w:r>
      <w:proofErr w:type="gramEnd"/>
      <w:r w:rsidRPr="009C6E6E">
        <w:t xml:space="preserve"> </w:t>
      </w:r>
    </w:p>
    <w:p w14:paraId="0EF5A795" w14:textId="21C639BA" w:rsidR="00F4343D" w:rsidRPr="009C6E6E" w:rsidRDefault="00F4343D" w:rsidP="00112839">
      <w:r w:rsidRPr="009C6E6E">
        <w:t xml:space="preserve">We </w:t>
      </w:r>
      <w:r w:rsidR="0065570B" w:rsidRPr="009C6E6E">
        <w:t>will</w:t>
      </w:r>
      <w:r w:rsidRPr="009C6E6E">
        <w:t xml:space="preserve"> work collaboratively with children and their families who are anxious to reassure them. Discussions</w:t>
      </w:r>
      <w:r w:rsidR="0065570B" w:rsidRPr="009C6E6E">
        <w:t xml:space="preserve"> will</w:t>
      </w:r>
      <w:r w:rsidRPr="009C6E6E">
        <w:t xml:space="preserve"> have a collaborative approach, focusing on the welfare of the child or young person and responding to the concerns of the parent</w:t>
      </w:r>
      <w:r w:rsidR="0065570B" w:rsidRPr="009C6E6E">
        <w:t xml:space="preserve"> and the child.</w:t>
      </w:r>
    </w:p>
    <w:p w14:paraId="7CE03A49" w14:textId="04634898" w:rsidR="00D434ED" w:rsidRPr="009C6E6E" w:rsidRDefault="00DF1440" w:rsidP="00112839">
      <w:r w:rsidRPr="009C6E6E">
        <w:t>Adults displaying symptoms of mental illness – see Mental Health at Work Policy</w:t>
      </w:r>
    </w:p>
    <w:p w14:paraId="1EFE745F" w14:textId="77777777" w:rsidR="00C66207" w:rsidRPr="009C6E6E" w:rsidRDefault="00C66207" w:rsidP="00112839">
      <w:r w:rsidRPr="009C6E6E">
        <w:rPr>
          <w:b/>
          <w:bCs/>
        </w:rPr>
        <w:t>Long term/ongoing medical needs</w:t>
      </w:r>
    </w:p>
    <w:p w14:paraId="54C543BA" w14:textId="77777777" w:rsidR="00686170" w:rsidRPr="009C6E6E" w:rsidRDefault="00C66207" w:rsidP="00B11EA4">
      <w:r w:rsidRPr="009C6E6E">
        <w:t xml:space="preserve">If a child has long term or on-going medical needs, a meeting will be arranged with the parents/carers to discuss the needs of this child prior to them starting at Sunshine, and a medical plan being agreed. All staff will be informed of any special action that may need to be taken. In the case of medication that needs to be administered on an ongoing basis, a letter from the child’s doctor will be kept on file. Medication will be kept </w:t>
      </w:r>
      <w:proofErr w:type="gramStart"/>
      <w:r w:rsidRPr="009C6E6E">
        <w:t>securely</w:t>
      </w:r>
      <w:proofErr w:type="gramEnd"/>
      <w:r w:rsidRPr="009C6E6E">
        <w:t xml:space="preserve"> and regular discussions will be held with the parents to make sure all information we hold is up to date. Long term conditions requiring special care will be dealt with on an individual basis but following the listed guidelines and procedures as closely as possible. If a child requires an epi-pen, we require 2 epi-pens to be provided to </w:t>
      </w:r>
      <w:r w:rsidR="00A025DB" w:rsidRPr="009C6E6E">
        <w:t>Sunshine</w:t>
      </w:r>
      <w:r w:rsidRPr="009C6E6E">
        <w:t>.</w:t>
      </w:r>
      <w:r w:rsidR="00B279B4" w:rsidRPr="009C6E6E">
        <w:t xml:space="preserve"> </w:t>
      </w:r>
      <w:r w:rsidR="00D021B7" w:rsidRPr="009C6E6E">
        <w:t xml:space="preserve">This will again be discussed with parents on a child starting at </w:t>
      </w:r>
      <w:r w:rsidR="00A025DB" w:rsidRPr="009C6E6E">
        <w:t>Sunshine</w:t>
      </w:r>
      <w:r w:rsidR="00D021B7" w:rsidRPr="009C6E6E">
        <w:t>.</w:t>
      </w:r>
      <w:r w:rsidR="00686170" w:rsidRPr="009C6E6E">
        <w:t xml:space="preserve"> </w:t>
      </w:r>
    </w:p>
    <w:p w14:paraId="3B95876C" w14:textId="7825926E" w:rsidR="00BC5445" w:rsidRPr="009C6E6E" w:rsidRDefault="00686170" w:rsidP="00B11EA4">
      <w:r w:rsidRPr="009C6E6E">
        <w:t>See also Medicines Policy</w:t>
      </w:r>
    </w:p>
    <w:p w14:paraId="4F6604DB" w14:textId="77777777" w:rsidR="00C7324C" w:rsidRDefault="00C7324C" w:rsidP="00F15FAB">
      <w:pPr>
        <w:pStyle w:val="Title"/>
        <w:outlineLvl w:val="0"/>
        <w:rPr>
          <w:color w:val="auto"/>
        </w:rPr>
      </w:pPr>
      <w:bookmarkStart w:id="146" w:name="_Toc464504911"/>
    </w:p>
    <w:p w14:paraId="648D0FF6" w14:textId="77777777" w:rsidR="00C7324C" w:rsidRDefault="00C7324C" w:rsidP="00F15FAB">
      <w:pPr>
        <w:pStyle w:val="Title"/>
        <w:outlineLvl w:val="0"/>
        <w:rPr>
          <w:color w:val="auto"/>
        </w:rPr>
      </w:pPr>
    </w:p>
    <w:p w14:paraId="25E85C01" w14:textId="77777777" w:rsidR="00C7324C" w:rsidRDefault="00C7324C" w:rsidP="00F15FAB">
      <w:pPr>
        <w:pStyle w:val="Title"/>
        <w:outlineLvl w:val="0"/>
        <w:rPr>
          <w:color w:val="auto"/>
        </w:rPr>
      </w:pPr>
    </w:p>
    <w:p w14:paraId="4DBA14A0" w14:textId="77777777" w:rsidR="00C7324C" w:rsidRDefault="00C7324C" w:rsidP="00F15FAB">
      <w:pPr>
        <w:pStyle w:val="Title"/>
        <w:outlineLvl w:val="0"/>
        <w:rPr>
          <w:color w:val="auto"/>
        </w:rPr>
      </w:pPr>
    </w:p>
    <w:p w14:paraId="4479FC9E" w14:textId="77777777" w:rsidR="00C7324C" w:rsidRDefault="00C7324C" w:rsidP="00F15FAB">
      <w:pPr>
        <w:pStyle w:val="Title"/>
        <w:outlineLvl w:val="0"/>
        <w:rPr>
          <w:color w:val="auto"/>
        </w:rPr>
      </w:pPr>
    </w:p>
    <w:p w14:paraId="37A87A52" w14:textId="77777777" w:rsidR="00C7324C" w:rsidRDefault="00C7324C" w:rsidP="00F15FAB">
      <w:pPr>
        <w:pStyle w:val="Title"/>
        <w:outlineLvl w:val="0"/>
        <w:rPr>
          <w:color w:val="auto"/>
        </w:rPr>
      </w:pPr>
    </w:p>
    <w:p w14:paraId="46D5D590" w14:textId="77777777" w:rsidR="00C7324C" w:rsidRDefault="00C7324C" w:rsidP="00F15FAB">
      <w:pPr>
        <w:pStyle w:val="Title"/>
        <w:outlineLvl w:val="0"/>
        <w:rPr>
          <w:color w:val="auto"/>
        </w:rPr>
      </w:pPr>
    </w:p>
    <w:p w14:paraId="6F9B3179" w14:textId="77777777" w:rsidR="006C4353" w:rsidRDefault="006C4353" w:rsidP="00F15FAB">
      <w:pPr>
        <w:pStyle w:val="Title"/>
        <w:outlineLvl w:val="0"/>
        <w:rPr>
          <w:color w:val="auto"/>
        </w:rPr>
      </w:pPr>
    </w:p>
    <w:p w14:paraId="5718CDC7" w14:textId="77777777" w:rsidR="006C4353" w:rsidRDefault="006C4353" w:rsidP="00F15FAB">
      <w:pPr>
        <w:pStyle w:val="Title"/>
        <w:outlineLvl w:val="0"/>
        <w:rPr>
          <w:color w:val="auto"/>
        </w:rPr>
      </w:pPr>
    </w:p>
    <w:p w14:paraId="5D8F6635" w14:textId="2FC5ECC3" w:rsidR="00B11EA4" w:rsidRPr="008C2F66" w:rsidRDefault="003E35EA" w:rsidP="00F15FAB">
      <w:pPr>
        <w:pStyle w:val="Title"/>
        <w:outlineLvl w:val="0"/>
        <w:rPr>
          <w:color w:val="auto"/>
        </w:rPr>
      </w:pPr>
      <w:r>
        <w:rPr>
          <w:color w:val="auto"/>
        </w:rPr>
        <w:lastRenderedPageBreak/>
        <w:t xml:space="preserve">18 </w:t>
      </w:r>
      <w:r w:rsidR="00B11EA4" w:rsidRPr="008C2F66">
        <w:rPr>
          <w:color w:val="auto"/>
        </w:rPr>
        <w:t>Infection Control</w:t>
      </w:r>
      <w:bookmarkEnd w:id="146"/>
    </w:p>
    <w:p w14:paraId="6150F530" w14:textId="77777777" w:rsidR="00B11EA4" w:rsidRPr="008C2F66" w:rsidRDefault="00B11EA4" w:rsidP="007224A5">
      <w:r w:rsidRPr="008C2F66">
        <w:t>General</w:t>
      </w:r>
    </w:p>
    <w:p w14:paraId="79DB2EE4" w14:textId="5D1E9203" w:rsidR="00B11EA4" w:rsidRDefault="00B11EA4" w:rsidP="007224A5">
      <w:r w:rsidRPr="008C2F66">
        <w:t xml:space="preserve">All children are encouraged to manage their own </w:t>
      </w:r>
      <w:r w:rsidR="00037F66" w:rsidRPr="008C2F66">
        <w:t>hygiene after</w:t>
      </w:r>
      <w:r w:rsidRPr="008C2F66">
        <w:t xml:space="preserve"> </w:t>
      </w:r>
      <w:r w:rsidR="00E86FCE" w:rsidRPr="00807953">
        <w:rPr>
          <w:color w:val="00B050"/>
        </w:rPr>
        <w:t>nose wiping</w:t>
      </w:r>
      <w:r w:rsidR="00807953">
        <w:t xml:space="preserve">, </w:t>
      </w:r>
      <w:r w:rsidRPr="008C2F66">
        <w:t xml:space="preserve">toileting and before consuming food to prevent </w:t>
      </w:r>
      <w:r w:rsidR="00037F66" w:rsidRPr="008C2F66">
        <w:t>infection,</w:t>
      </w:r>
      <w:r w:rsidRPr="008C2F66">
        <w:t xml:space="preserve"> they are taught that germs cause upset stomachs </w:t>
      </w:r>
      <w:r w:rsidR="00807953" w:rsidRPr="006A1F89">
        <w:rPr>
          <w:color w:val="00B050"/>
        </w:rPr>
        <w:t xml:space="preserve">and illness </w:t>
      </w:r>
      <w:r w:rsidRPr="006A1F89">
        <w:rPr>
          <w:color w:val="00B050"/>
        </w:rPr>
        <w:t xml:space="preserve">and how </w:t>
      </w:r>
      <w:r w:rsidR="00DD2536">
        <w:rPr>
          <w:color w:val="00B050"/>
        </w:rPr>
        <w:t xml:space="preserve">to </w:t>
      </w:r>
      <w:r w:rsidR="00807953" w:rsidRPr="006A1F89">
        <w:rPr>
          <w:color w:val="00B050"/>
        </w:rPr>
        <w:t xml:space="preserve">clean their nose, dispose of tissues </w:t>
      </w:r>
      <w:r w:rsidR="00807953">
        <w:t xml:space="preserve">and </w:t>
      </w:r>
      <w:r w:rsidRPr="008C2F66">
        <w:t xml:space="preserve">to wash hands </w:t>
      </w:r>
      <w:r w:rsidR="00037F66" w:rsidRPr="008C2F66">
        <w:t xml:space="preserve">properly. </w:t>
      </w:r>
      <w:r w:rsidRPr="008C2F66">
        <w:t>Tablecloths are us</w:t>
      </w:r>
      <w:r w:rsidR="00B744F6">
        <w:t>ed</w:t>
      </w:r>
      <w:r w:rsidRPr="008C2F66">
        <w:t xml:space="preserve"> when an activity involves </w:t>
      </w:r>
      <w:proofErr w:type="gramStart"/>
      <w:r w:rsidRPr="008C2F66">
        <w:t>food</w:t>
      </w:r>
      <w:proofErr w:type="gramEnd"/>
      <w:r w:rsidRPr="008C2F66">
        <w:t xml:space="preserve"> and these are cleaned after every use with antibacterial </w:t>
      </w:r>
      <w:r w:rsidR="00B744F6">
        <w:t>wipes</w:t>
      </w:r>
      <w:r w:rsidR="00037F66" w:rsidRPr="008C2F66">
        <w:t xml:space="preserve">. </w:t>
      </w:r>
    </w:p>
    <w:p w14:paraId="1A8B4A89" w14:textId="77777777" w:rsidR="00FA03E3" w:rsidRPr="00C7324C" w:rsidRDefault="00423246" w:rsidP="00FA03E3">
      <w:pPr>
        <w:rPr>
          <w:color w:val="00B050"/>
        </w:rPr>
      </w:pPr>
      <w:r w:rsidRPr="00580873">
        <w:rPr>
          <w:b/>
          <w:bCs/>
          <w:color w:val="00B050"/>
        </w:rPr>
        <w:t>Infectious diseases</w:t>
      </w:r>
      <w:r w:rsidRPr="00580873">
        <w:rPr>
          <w:color w:val="00B050"/>
        </w:rPr>
        <w:t xml:space="preserve"> </w:t>
      </w:r>
      <w:r w:rsidR="00FA03E3" w:rsidRPr="00C7324C">
        <w:rPr>
          <w:color w:val="00B050"/>
        </w:rPr>
        <w:t>Most infectious diseases in education, childcare, and children’s social care settings can be managed by following the UK Health Security Agency’s</w:t>
      </w:r>
    </w:p>
    <w:p w14:paraId="6CB72AE1" w14:textId="39582FD5" w:rsidR="00FA03E3" w:rsidRPr="00C7324C" w:rsidRDefault="005C6394" w:rsidP="00FA03E3">
      <w:pPr>
        <w:rPr>
          <w:color w:val="00B050"/>
        </w:rPr>
      </w:pPr>
      <w:hyperlink r:id="rId102" w:history="1">
        <w:r w:rsidR="00051BA5" w:rsidRPr="00D753AE">
          <w:rPr>
            <w:rStyle w:val="Hyperlink"/>
          </w:rPr>
          <w:t>https://www.gov.uk/government/publications/health-protection-in-schools-and-other-childcare-facilities/chapter-4-what-to-do-if-you-suspect-an-outbreak-of-infection</w:t>
        </w:r>
      </w:hyperlink>
    </w:p>
    <w:p w14:paraId="54D27CD8" w14:textId="49F4F405" w:rsidR="00423246" w:rsidRPr="00580873" w:rsidRDefault="00423246" w:rsidP="007224A5">
      <w:pPr>
        <w:rPr>
          <w:color w:val="00B050"/>
        </w:rPr>
      </w:pPr>
      <w:r w:rsidRPr="00580873">
        <w:rPr>
          <w:color w:val="00B050"/>
        </w:rPr>
        <w:t xml:space="preserve">Normal hygiene precautions should prevent the spread of any infectious diseases. </w:t>
      </w:r>
      <w:r w:rsidR="00EE6947" w:rsidRPr="00580873">
        <w:rPr>
          <w:color w:val="00B050"/>
        </w:rPr>
        <w:t xml:space="preserve">Guidance can be found at: </w:t>
      </w:r>
    </w:p>
    <w:p w14:paraId="5999C878" w14:textId="4726B0C8" w:rsidR="00EE6947" w:rsidRPr="00580873" w:rsidRDefault="005C6394" w:rsidP="007224A5">
      <w:pPr>
        <w:rPr>
          <w:color w:val="00B050"/>
        </w:rPr>
      </w:pPr>
      <w:hyperlink r:id="rId103" w:history="1">
        <w:r w:rsidR="00EE6947" w:rsidRPr="00580873">
          <w:rPr>
            <w:rStyle w:val="Hyperlink"/>
            <w:color w:val="00B050"/>
          </w:rPr>
          <w:t>https://www.gov.uk/government/publications/health-protection-in-schools-and-other-childcare-facilities/chapter-2-infection-prevention-and-control</w:t>
        </w:r>
      </w:hyperlink>
    </w:p>
    <w:p w14:paraId="68A2D5B7" w14:textId="77777777" w:rsidR="00B11EA4" w:rsidRPr="008C2F66" w:rsidRDefault="00B11EA4" w:rsidP="007224A5">
      <w:r w:rsidRPr="008C2F66">
        <w:t>HIV and AIDS policy</w:t>
      </w:r>
    </w:p>
    <w:p w14:paraId="49EDB51B" w14:textId="77777777" w:rsidR="00B11EA4" w:rsidRPr="008C2F66" w:rsidRDefault="00B11EA4" w:rsidP="007224A5">
      <w:r w:rsidRPr="008C2F66">
        <w:t>The AIDS virus is transmitted through sexual intercourse or infected bodily fluids. It is not spread through social contact, sharing toilets or washing facilities.</w:t>
      </w:r>
    </w:p>
    <w:p w14:paraId="3EAE6BED" w14:textId="30B529F1" w:rsidR="00D439DC" w:rsidRDefault="00B11EA4" w:rsidP="007224A5">
      <w:r w:rsidRPr="008C2F66">
        <w:t xml:space="preserve">A child with known AIDS will not be refused admission to join the group (as laid down in our equal opportunities policy). </w:t>
      </w:r>
    </w:p>
    <w:p w14:paraId="31716F09" w14:textId="77777777" w:rsidR="003A0666" w:rsidRDefault="003A0666" w:rsidP="007224A5">
      <w:pPr>
        <w:rPr>
          <w:color w:val="00B050"/>
        </w:rPr>
      </w:pPr>
      <w:r w:rsidRPr="003A0666">
        <w:rPr>
          <w:color w:val="00B050"/>
        </w:rPr>
        <w:t>COVID 19</w:t>
      </w:r>
    </w:p>
    <w:p w14:paraId="3271B584" w14:textId="70D173B1" w:rsidR="006B2C58" w:rsidRPr="00580873" w:rsidRDefault="003A0666" w:rsidP="00045454">
      <w:pPr>
        <w:rPr>
          <w:color w:val="00B050"/>
        </w:rPr>
      </w:pPr>
      <w:r w:rsidRPr="003A0666">
        <w:rPr>
          <w:color w:val="00B050"/>
        </w:rPr>
        <w:t xml:space="preserve">The risk of serious illness from COVID-19 is much lower than earlier in the pandemic due to a combination of a milder variant being dominant and high levels of immunity in the population. However, in order to continue to minimise risk to children, families and staff, we will still have measures in place to minimise spread of COVID-19 and other infectious disease. These include a focus on good personal hygiene and regular handwashing, ventilation of communal spaces and making the most of outdoor time. Although testing is no longer available, children who are unwell and have a high temperature should stay at home and avoid contact with other people. They will be required to stay away from </w:t>
      </w:r>
      <w:r>
        <w:rPr>
          <w:color w:val="00B050"/>
        </w:rPr>
        <w:t>preschool</w:t>
      </w:r>
      <w:r w:rsidRPr="003A0666">
        <w:rPr>
          <w:color w:val="00B050"/>
        </w:rPr>
        <w:t xml:space="preserve"> for 24 hours from when their temperature has returned to normal, and they are well enough to return. From 1 April 2022, as per Public Health England guidance, staff members with a positive COVID-19 test result will be required to try to stay at home for five days, which is when they are most infectious. For children, they must stay at home for at least three days, returning when they are well enough to do so after this time. Parents are not permitted to attend drop off or pick up if they have tested positive for covid 19. Children and staff </w:t>
      </w:r>
      <w:proofErr w:type="gramStart"/>
      <w:r w:rsidRPr="003A0666">
        <w:rPr>
          <w:color w:val="00B050"/>
        </w:rPr>
        <w:t>are able to</w:t>
      </w:r>
      <w:proofErr w:type="gramEnd"/>
      <w:r w:rsidRPr="003A0666">
        <w:rPr>
          <w:color w:val="00B050"/>
        </w:rPr>
        <w:t xml:space="preserve"> continue attending the setting if someone in their household has tested positive with covid 19.</w:t>
      </w:r>
    </w:p>
    <w:p w14:paraId="2F4D2F08" w14:textId="77777777" w:rsidR="00FB1101" w:rsidRPr="00FB1101" w:rsidRDefault="00FB1101" w:rsidP="00045454">
      <w:pPr>
        <w:rPr>
          <w:b/>
          <w:bCs/>
          <w:color w:val="00B050"/>
        </w:rPr>
      </w:pPr>
      <w:r w:rsidRPr="00FB1101">
        <w:rPr>
          <w:b/>
          <w:bCs/>
          <w:color w:val="00B050"/>
        </w:rPr>
        <w:lastRenderedPageBreak/>
        <w:t>Managing Infectious Diseases</w:t>
      </w:r>
    </w:p>
    <w:p w14:paraId="66B1A9E2" w14:textId="5568C4A7" w:rsidR="002860CC" w:rsidRDefault="00143873" w:rsidP="00045454">
      <w:pPr>
        <w:rPr>
          <w:color w:val="00B050"/>
        </w:rPr>
      </w:pPr>
      <w:r>
        <w:rPr>
          <w:color w:val="00B050"/>
        </w:rPr>
        <w:t>P</w:t>
      </w:r>
      <w:r w:rsidR="00F60902">
        <w:rPr>
          <w:color w:val="00B050"/>
        </w:rPr>
        <w:t>reschool staff may consult Public Health Englan</w:t>
      </w:r>
      <w:r>
        <w:rPr>
          <w:color w:val="00B050"/>
        </w:rPr>
        <w:t>d</w:t>
      </w:r>
      <w:r w:rsidR="00AC2DEE">
        <w:rPr>
          <w:color w:val="00B050"/>
        </w:rPr>
        <w:t xml:space="preserve"> (Contact details can be found at </w:t>
      </w:r>
      <w:hyperlink r:id="rId104" w:history="1">
        <w:r w:rsidR="00AC2DEE" w:rsidRPr="00D753AE">
          <w:rPr>
            <w:rStyle w:val="Hyperlink"/>
          </w:rPr>
          <w:t>https://www.gov.uk/health-protection-team</w:t>
        </w:r>
      </w:hyperlink>
      <w:r w:rsidR="00AC2DEE">
        <w:rPr>
          <w:color w:val="00B050"/>
        </w:rPr>
        <w:t>) if</w:t>
      </w:r>
      <w:r w:rsidR="00E415BF">
        <w:rPr>
          <w:color w:val="00B050"/>
        </w:rPr>
        <w:t>:</w:t>
      </w:r>
    </w:p>
    <w:p w14:paraId="4CB899AC" w14:textId="6FC169CC" w:rsidR="002860CC" w:rsidRPr="00524BE5" w:rsidRDefault="00143873" w:rsidP="00BE1016">
      <w:pPr>
        <w:pStyle w:val="ListParagraph"/>
        <w:numPr>
          <w:ilvl w:val="0"/>
          <w:numId w:val="92"/>
        </w:numPr>
        <w:rPr>
          <w:color w:val="00B050"/>
        </w:rPr>
      </w:pPr>
      <w:r w:rsidRPr="00524BE5">
        <w:rPr>
          <w:color w:val="00B050"/>
        </w:rPr>
        <w:t xml:space="preserve">they notice </w:t>
      </w:r>
      <w:r w:rsidR="00045F55" w:rsidRPr="00524BE5">
        <w:rPr>
          <w:color w:val="00B050"/>
        </w:rPr>
        <w:t xml:space="preserve">a rapidly increasing number of staff/children absent due to acute respiratory infection or diarrhoea and </w:t>
      </w:r>
      <w:proofErr w:type="gramStart"/>
      <w:r w:rsidR="00045F55" w:rsidRPr="00524BE5">
        <w:rPr>
          <w:color w:val="00B050"/>
        </w:rPr>
        <w:t>vomiting</w:t>
      </w:r>
      <w:proofErr w:type="gramEnd"/>
    </w:p>
    <w:p w14:paraId="02AD00A2" w14:textId="77777777" w:rsidR="00524BE5" w:rsidRPr="00524BE5" w:rsidRDefault="00524BE5" w:rsidP="00BE1016">
      <w:pPr>
        <w:pStyle w:val="ListParagraph"/>
        <w:numPr>
          <w:ilvl w:val="0"/>
          <w:numId w:val="92"/>
        </w:numPr>
        <w:shd w:val="clear" w:color="auto" w:fill="FFFFFF"/>
        <w:spacing w:after="75" w:line="240" w:lineRule="auto"/>
        <w:rPr>
          <w:rFonts w:eastAsia="Times New Roman" w:cstheme="minorHAnsi"/>
          <w:color w:val="00B050"/>
        </w:rPr>
      </w:pPr>
      <w:r w:rsidRPr="00524BE5">
        <w:rPr>
          <w:rFonts w:eastAsia="Times New Roman" w:cstheme="minorHAnsi"/>
          <w:color w:val="00B050"/>
        </w:rPr>
        <w:t>evidence of severe disease due to an infection, for example if a pupil, student, child or staff member is admitted to hospital </w:t>
      </w:r>
      <w:hyperlink r:id="rId105" w:anchor="fn:2" w:history="1">
        <w:r w:rsidRPr="00524BE5">
          <w:rPr>
            <w:rFonts w:eastAsia="Times New Roman" w:cstheme="minorHAnsi"/>
            <w:color w:val="00B050"/>
            <w:u w:val="single"/>
            <w:vertAlign w:val="superscript"/>
          </w:rPr>
          <w:t>[footnote 2]</w:t>
        </w:r>
      </w:hyperlink>
    </w:p>
    <w:p w14:paraId="41FE08DD" w14:textId="77777777" w:rsidR="00524BE5" w:rsidRPr="00524BE5" w:rsidRDefault="00524BE5" w:rsidP="00BE1016">
      <w:pPr>
        <w:pStyle w:val="ListParagraph"/>
        <w:numPr>
          <w:ilvl w:val="0"/>
          <w:numId w:val="92"/>
        </w:numPr>
        <w:shd w:val="clear" w:color="auto" w:fill="FFFFFF"/>
        <w:spacing w:after="75" w:line="240" w:lineRule="auto"/>
        <w:rPr>
          <w:rFonts w:eastAsia="Times New Roman" w:cstheme="minorHAnsi"/>
          <w:color w:val="00B050"/>
        </w:rPr>
      </w:pPr>
      <w:r w:rsidRPr="00524BE5">
        <w:rPr>
          <w:rFonts w:eastAsia="Times New Roman" w:cstheme="minorHAnsi"/>
          <w:color w:val="00B050"/>
        </w:rPr>
        <w:t xml:space="preserve">more than one infection circulating in the same group of students and staff for example chicken pox and scarlet </w:t>
      </w:r>
      <w:proofErr w:type="gramStart"/>
      <w:r w:rsidRPr="00524BE5">
        <w:rPr>
          <w:rFonts w:eastAsia="Times New Roman" w:cstheme="minorHAnsi"/>
          <w:color w:val="00B050"/>
        </w:rPr>
        <w:t>fever</w:t>
      </w:r>
      <w:proofErr w:type="gramEnd"/>
    </w:p>
    <w:p w14:paraId="01C64BC5" w14:textId="31A8387A" w:rsidR="00FF6CDC" w:rsidRDefault="00045454" w:rsidP="00FF6CDC">
      <w:pPr>
        <w:rPr>
          <w:color w:val="00B050"/>
        </w:rPr>
      </w:pPr>
      <w:r w:rsidRPr="00E51E84">
        <w:rPr>
          <w:color w:val="00B050"/>
        </w:rPr>
        <w:t>We will contact Public Health England to report any diseases or illnesses that staff or children have contracted that are listed as reportable</w:t>
      </w:r>
      <w:r w:rsidR="00FF6CDC">
        <w:rPr>
          <w:color w:val="00B050"/>
        </w:rPr>
        <w:t>, such as:</w:t>
      </w:r>
      <w:r w:rsidRPr="00E51E84">
        <w:rPr>
          <w:color w:val="00B050"/>
        </w:rPr>
        <w:t xml:space="preserve"> </w:t>
      </w:r>
    </w:p>
    <w:p w14:paraId="5DA91B4E" w14:textId="77777777" w:rsidR="00FF6CDC" w:rsidRPr="00FF6CDC" w:rsidRDefault="00F9722A" w:rsidP="00BE1016">
      <w:pPr>
        <w:pStyle w:val="ListParagraph"/>
        <w:numPr>
          <w:ilvl w:val="0"/>
          <w:numId w:val="93"/>
        </w:numPr>
        <w:spacing w:after="0"/>
        <w:rPr>
          <w:rFonts w:eastAsia="Times New Roman" w:cstheme="minorHAnsi"/>
          <w:color w:val="00B050"/>
        </w:rPr>
      </w:pPr>
      <w:proofErr w:type="gramStart"/>
      <w:r w:rsidRPr="00FF6CDC">
        <w:rPr>
          <w:rFonts w:eastAsia="Times New Roman" w:cstheme="minorHAnsi"/>
          <w:color w:val="00B050"/>
        </w:rPr>
        <w:t>E.coli</w:t>
      </w:r>
      <w:proofErr w:type="gramEnd"/>
      <w:r w:rsidRPr="00FF6CDC">
        <w:rPr>
          <w:rFonts w:eastAsia="Times New Roman" w:cstheme="minorHAnsi"/>
          <w:color w:val="00B050"/>
        </w:rPr>
        <w:t xml:space="preserve"> 0157 or E coli STEC infection</w:t>
      </w:r>
    </w:p>
    <w:p w14:paraId="6A3A7AE9" w14:textId="13D140A1" w:rsidR="00F9722A" w:rsidRPr="00FF6CDC" w:rsidRDefault="00F9722A" w:rsidP="00BE1016">
      <w:pPr>
        <w:pStyle w:val="ListParagraph"/>
        <w:numPr>
          <w:ilvl w:val="0"/>
          <w:numId w:val="93"/>
        </w:numPr>
        <w:spacing w:after="0"/>
        <w:rPr>
          <w:rFonts w:eastAsia="Times New Roman" w:cstheme="minorHAnsi"/>
          <w:color w:val="00B050"/>
        </w:rPr>
      </w:pPr>
      <w:r w:rsidRPr="00FF6CDC">
        <w:rPr>
          <w:rFonts w:eastAsia="Times New Roman" w:cstheme="minorHAnsi"/>
          <w:color w:val="00B050"/>
        </w:rPr>
        <w:t>food poisoning</w:t>
      </w:r>
    </w:p>
    <w:p w14:paraId="608A3294" w14:textId="77777777" w:rsidR="00F9722A" w:rsidRPr="00FF6CDC" w:rsidRDefault="00F9722A" w:rsidP="00BE1016">
      <w:pPr>
        <w:pStyle w:val="ListParagraph"/>
        <w:numPr>
          <w:ilvl w:val="0"/>
          <w:numId w:val="93"/>
        </w:numPr>
        <w:shd w:val="clear" w:color="auto" w:fill="FFFFFF"/>
        <w:spacing w:after="0" w:line="240" w:lineRule="auto"/>
        <w:rPr>
          <w:rFonts w:eastAsia="Times New Roman" w:cstheme="minorHAnsi"/>
          <w:color w:val="00B050"/>
        </w:rPr>
      </w:pPr>
      <w:r w:rsidRPr="00FF6CDC">
        <w:rPr>
          <w:rFonts w:eastAsia="Times New Roman" w:cstheme="minorHAnsi"/>
          <w:color w:val="00B050"/>
        </w:rPr>
        <w:t>hepatitis</w:t>
      </w:r>
    </w:p>
    <w:p w14:paraId="30C35439" w14:textId="77777777" w:rsidR="00F9722A" w:rsidRPr="00FF6CDC" w:rsidRDefault="00F9722A" w:rsidP="00BE1016">
      <w:pPr>
        <w:pStyle w:val="ListParagraph"/>
        <w:numPr>
          <w:ilvl w:val="0"/>
          <w:numId w:val="93"/>
        </w:numPr>
        <w:shd w:val="clear" w:color="auto" w:fill="FFFFFF"/>
        <w:spacing w:after="0" w:line="240" w:lineRule="auto"/>
        <w:rPr>
          <w:rFonts w:eastAsia="Times New Roman" w:cstheme="minorHAnsi"/>
          <w:color w:val="00B050"/>
        </w:rPr>
      </w:pPr>
      <w:r w:rsidRPr="00FF6CDC">
        <w:rPr>
          <w:rFonts w:eastAsia="Times New Roman" w:cstheme="minorHAnsi"/>
          <w:color w:val="00B050"/>
        </w:rPr>
        <w:t>measles, mumps, rubella (rubella is also called German measles)</w:t>
      </w:r>
    </w:p>
    <w:p w14:paraId="5082DD3B" w14:textId="77777777" w:rsidR="00F9722A" w:rsidRPr="00FF6CDC" w:rsidRDefault="00F9722A" w:rsidP="00BE1016">
      <w:pPr>
        <w:pStyle w:val="ListParagraph"/>
        <w:numPr>
          <w:ilvl w:val="0"/>
          <w:numId w:val="93"/>
        </w:numPr>
        <w:shd w:val="clear" w:color="auto" w:fill="FFFFFF"/>
        <w:spacing w:after="0" w:line="240" w:lineRule="auto"/>
        <w:rPr>
          <w:rFonts w:eastAsia="Times New Roman" w:cstheme="minorHAnsi"/>
          <w:color w:val="00B050"/>
        </w:rPr>
      </w:pPr>
      <w:r w:rsidRPr="00FF6CDC">
        <w:rPr>
          <w:rFonts w:eastAsia="Times New Roman" w:cstheme="minorHAnsi"/>
          <w:color w:val="00B050"/>
        </w:rPr>
        <w:t xml:space="preserve">meningococcal meningitis or </w:t>
      </w:r>
      <w:proofErr w:type="spellStart"/>
      <w:r w:rsidRPr="00FF6CDC">
        <w:rPr>
          <w:rFonts w:eastAsia="Times New Roman" w:cstheme="minorHAnsi"/>
          <w:color w:val="00B050"/>
        </w:rPr>
        <w:t>septicemia</w:t>
      </w:r>
      <w:proofErr w:type="spellEnd"/>
    </w:p>
    <w:p w14:paraId="476E080F" w14:textId="77777777" w:rsidR="00F9722A" w:rsidRPr="00FF6CDC" w:rsidRDefault="00F9722A" w:rsidP="00BE1016">
      <w:pPr>
        <w:pStyle w:val="ListParagraph"/>
        <w:numPr>
          <w:ilvl w:val="0"/>
          <w:numId w:val="93"/>
        </w:numPr>
        <w:shd w:val="clear" w:color="auto" w:fill="FFFFFF"/>
        <w:spacing w:after="0" w:line="240" w:lineRule="auto"/>
        <w:rPr>
          <w:rFonts w:eastAsia="Times New Roman" w:cstheme="minorHAnsi"/>
          <w:color w:val="00B050"/>
        </w:rPr>
      </w:pPr>
      <w:r w:rsidRPr="00FF6CDC">
        <w:rPr>
          <w:rFonts w:eastAsia="Times New Roman" w:cstheme="minorHAnsi"/>
          <w:color w:val="00B050"/>
        </w:rPr>
        <w:t>scarlet fever (if an outbreak or co-circulating chicken pox)</w:t>
      </w:r>
    </w:p>
    <w:p w14:paraId="6338094E" w14:textId="77777777" w:rsidR="00F9722A" w:rsidRPr="00FF6CDC" w:rsidRDefault="00F9722A" w:rsidP="00BE1016">
      <w:pPr>
        <w:pStyle w:val="ListParagraph"/>
        <w:numPr>
          <w:ilvl w:val="0"/>
          <w:numId w:val="93"/>
        </w:numPr>
        <w:shd w:val="clear" w:color="auto" w:fill="FFFFFF"/>
        <w:spacing w:after="0" w:line="240" w:lineRule="auto"/>
        <w:rPr>
          <w:rFonts w:eastAsia="Times New Roman" w:cstheme="minorHAnsi"/>
          <w:color w:val="00B050"/>
        </w:rPr>
      </w:pPr>
      <w:r w:rsidRPr="00FF6CDC">
        <w:rPr>
          <w:rFonts w:eastAsia="Times New Roman" w:cstheme="minorHAnsi"/>
          <w:color w:val="00B050"/>
        </w:rPr>
        <w:t>tuberculosis (TB)</w:t>
      </w:r>
    </w:p>
    <w:p w14:paraId="77C9D7B7" w14:textId="77777777" w:rsidR="00F9722A" w:rsidRPr="00FF6CDC" w:rsidRDefault="00F9722A" w:rsidP="00BE1016">
      <w:pPr>
        <w:pStyle w:val="ListParagraph"/>
        <w:numPr>
          <w:ilvl w:val="0"/>
          <w:numId w:val="93"/>
        </w:numPr>
        <w:shd w:val="clear" w:color="auto" w:fill="FFFFFF"/>
        <w:spacing w:after="0" w:line="240" w:lineRule="auto"/>
        <w:rPr>
          <w:rFonts w:eastAsia="Times New Roman" w:cstheme="minorHAnsi"/>
          <w:color w:val="00B050"/>
        </w:rPr>
      </w:pPr>
      <w:r w:rsidRPr="00FF6CDC">
        <w:rPr>
          <w:rFonts w:eastAsia="Times New Roman" w:cstheme="minorHAnsi"/>
          <w:color w:val="00B050"/>
        </w:rPr>
        <w:t>typhoid</w:t>
      </w:r>
    </w:p>
    <w:p w14:paraId="15657447" w14:textId="11517B44" w:rsidR="00F9722A" w:rsidRDefault="00F9722A" w:rsidP="00BE1016">
      <w:pPr>
        <w:pStyle w:val="ListParagraph"/>
        <w:numPr>
          <w:ilvl w:val="0"/>
          <w:numId w:val="93"/>
        </w:numPr>
        <w:shd w:val="clear" w:color="auto" w:fill="FFFFFF"/>
        <w:spacing w:after="0" w:line="240" w:lineRule="auto"/>
        <w:rPr>
          <w:rFonts w:eastAsia="Times New Roman" w:cstheme="minorHAnsi"/>
          <w:color w:val="00B050"/>
        </w:rPr>
      </w:pPr>
      <w:r w:rsidRPr="00FF6CDC">
        <w:rPr>
          <w:rFonts w:eastAsia="Times New Roman" w:cstheme="minorHAnsi"/>
          <w:color w:val="00B050"/>
        </w:rPr>
        <w:t>whooping cough (also called pertussis)</w:t>
      </w:r>
    </w:p>
    <w:p w14:paraId="7DF28EC1" w14:textId="24593D43" w:rsidR="00FF6CDC" w:rsidRPr="00FF6CDC" w:rsidRDefault="00FF6CDC" w:rsidP="00FF6CDC">
      <w:pPr>
        <w:shd w:val="clear" w:color="auto" w:fill="FFFFFF"/>
        <w:spacing w:after="0" w:line="240" w:lineRule="auto"/>
        <w:rPr>
          <w:rFonts w:eastAsia="Times New Roman" w:cstheme="minorHAnsi"/>
          <w:color w:val="00B050"/>
        </w:rPr>
      </w:pPr>
      <w:r>
        <w:rPr>
          <w:rFonts w:eastAsia="Times New Roman" w:cstheme="minorHAnsi"/>
          <w:color w:val="00B050"/>
        </w:rPr>
        <w:t xml:space="preserve">See </w:t>
      </w:r>
    </w:p>
    <w:p w14:paraId="0F30FAAA" w14:textId="10631F54" w:rsidR="00FF6CDC" w:rsidRPr="00F9722A" w:rsidRDefault="005C6394" w:rsidP="00FF6CDC">
      <w:pPr>
        <w:rPr>
          <w:color w:val="00B050"/>
        </w:rPr>
      </w:pPr>
      <w:hyperlink r:id="rId106" w:history="1">
        <w:r w:rsidR="00FF6CDC" w:rsidRPr="00D753AE">
          <w:rPr>
            <w:rStyle w:val="Hyperlink"/>
          </w:rPr>
          <w:t>https://www.gov.uk/government/publications/health-protection-in-schools-and-other-childcare-facilities/chapter-3-public-health-management-of-specific-infectious-diseases</w:t>
        </w:r>
      </w:hyperlink>
    </w:p>
    <w:p w14:paraId="2D4DBA36" w14:textId="77777777" w:rsidR="00FB1101" w:rsidRDefault="00FB1101" w:rsidP="00FB1101">
      <w:pPr>
        <w:shd w:val="clear" w:color="auto" w:fill="FFFFFF"/>
        <w:spacing w:before="300" w:after="300" w:line="240" w:lineRule="auto"/>
        <w:rPr>
          <w:rFonts w:eastAsia="Times New Roman" w:cstheme="minorHAnsi"/>
          <w:color w:val="00B050"/>
        </w:rPr>
      </w:pPr>
      <w:r w:rsidRPr="00534D07">
        <w:rPr>
          <w:rFonts w:eastAsia="Times New Roman" w:cstheme="minorHAnsi"/>
          <w:b/>
          <w:bCs/>
          <w:color w:val="00B050"/>
        </w:rPr>
        <w:t>Outbreak of infectious disease</w:t>
      </w:r>
    </w:p>
    <w:p w14:paraId="19ED6869" w14:textId="77777777" w:rsidR="00FB1101" w:rsidRPr="009C414F" w:rsidRDefault="00FB1101" w:rsidP="00FB1101">
      <w:pPr>
        <w:shd w:val="clear" w:color="auto" w:fill="FFFFFF"/>
        <w:spacing w:before="300" w:after="300" w:line="240" w:lineRule="auto"/>
        <w:rPr>
          <w:rFonts w:eastAsia="Times New Roman" w:cstheme="minorHAnsi"/>
          <w:color w:val="00B050"/>
        </w:rPr>
      </w:pPr>
      <w:r w:rsidRPr="009C414F">
        <w:rPr>
          <w:rFonts w:eastAsia="Times New Roman" w:cstheme="minorHAnsi"/>
          <w:color w:val="00B050"/>
        </w:rPr>
        <w:t>If</w:t>
      </w:r>
      <w:r w:rsidRPr="009752CA">
        <w:rPr>
          <w:rFonts w:eastAsia="Times New Roman" w:cstheme="minorHAnsi"/>
          <w:color w:val="00B050"/>
        </w:rPr>
        <w:t xml:space="preserve"> </w:t>
      </w:r>
      <w:r>
        <w:rPr>
          <w:rFonts w:eastAsia="Times New Roman" w:cstheme="minorHAnsi"/>
          <w:color w:val="00B050"/>
        </w:rPr>
        <w:t xml:space="preserve">an </w:t>
      </w:r>
      <w:r w:rsidRPr="009752CA">
        <w:rPr>
          <w:rFonts w:eastAsia="Times New Roman" w:cstheme="minorHAnsi"/>
          <w:color w:val="00B050"/>
        </w:rPr>
        <w:t>ou</w:t>
      </w:r>
      <w:r w:rsidRPr="009C414F">
        <w:rPr>
          <w:rFonts w:eastAsia="Times New Roman" w:cstheme="minorHAnsi"/>
          <w:color w:val="00B050"/>
        </w:rPr>
        <w:t>tbreak or incident is suspected,</w:t>
      </w:r>
      <w:r w:rsidRPr="009752CA">
        <w:rPr>
          <w:rFonts w:eastAsia="Times New Roman" w:cstheme="minorHAnsi"/>
          <w:color w:val="00B050"/>
        </w:rPr>
        <w:t xml:space="preserve"> preschool will</w:t>
      </w:r>
      <w:r w:rsidRPr="009C414F">
        <w:rPr>
          <w:rFonts w:eastAsia="Times New Roman" w:cstheme="minorHAnsi"/>
          <w:color w:val="00B050"/>
        </w:rPr>
        <w:t xml:space="preserve"> review and reinforce </w:t>
      </w:r>
      <w:r w:rsidRPr="009752CA">
        <w:rPr>
          <w:rFonts w:eastAsia="Times New Roman" w:cstheme="minorHAnsi"/>
          <w:color w:val="00B050"/>
        </w:rPr>
        <w:t>our</w:t>
      </w:r>
      <w:r w:rsidRPr="009C414F">
        <w:rPr>
          <w:rFonts w:eastAsia="Times New Roman" w:cstheme="minorHAnsi"/>
          <w:color w:val="00B050"/>
        </w:rPr>
        <w:t xml:space="preserve"> infection prevention and control measures </w:t>
      </w:r>
      <w:r w:rsidRPr="009752CA">
        <w:rPr>
          <w:rFonts w:eastAsia="Times New Roman" w:cstheme="minorHAnsi"/>
          <w:color w:val="00B050"/>
        </w:rPr>
        <w:t>we</w:t>
      </w:r>
      <w:r w:rsidRPr="009C414F">
        <w:rPr>
          <w:rFonts w:eastAsia="Times New Roman" w:cstheme="minorHAnsi"/>
          <w:color w:val="00B050"/>
        </w:rPr>
        <w:t xml:space="preserve"> already have in place</w:t>
      </w:r>
      <w:r>
        <w:rPr>
          <w:rFonts w:eastAsia="Times New Roman" w:cstheme="minorHAnsi"/>
          <w:color w:val="00B050"/>
        </w:rPr>
        <w:t>, including staying home if unwell, encouraging immunisation, good ventilation of classroom, more frequent cleaning, removal of soft toys/fabrics and toys that are difficult to clean and communicating clean hand and respiratory hygiene measures with parents.</w:t>
      </w:r>
    </w:p>
    <w:p w14:paraId="43CB3FDD" w14:textId="77777777" w:rsidR="00FB1101" w:rsidRDefault="00FB1101" w:rsidP="00FB1101">
      <w:pPr>
        <w:rPr>
          <w:color w:val="00B050"/>
        </w:rPr>
      </w:pPr>
      <w:r>
        <w:rPr>
          <w:color w:val="00B050"/>
        </w:rPr>
        <w:t xml:space="preserve">Further guidance can be found at: </w:t>
      </w:r>
    </w:p>
    <w:p w14:paraId="675DD235" w14:textId="77C31071" w:rsidR="00FB1101" w:rsidRDefault="005C6394" w:rsidP="00FB1101">
      <w:pPr>
        <w:rPr>
          <w:color w:val="00B050"/>
        </w:rPr>
      </w:pPr>
      <w:hyperlink r:id="rId107" w:history="1">
        <w:r w:rsidR="00FB1101" w:rsidRPr="00D753AE">
          <w:rPr>
            <w:rStyle w:val="Hyperlink"/>
          </w:rPr>
          <w:t>https://www.gov.uk/government/publications/health-protection-in-schools-and-other-childcare-facilities/chapter-4-action-in-the-event-of-an-outbreak-or-incident</w:t>
        </w:r>
      </w:hyperlink>
    </w:p>
    <w:p w14:paraId="6B6B9FA2" w14:textId="3107FD00" w:rsidR="008C170C" w:rsidRPr="0082448E" w:rsidRDefault="00E805F0" w:rsidP="0082448E">
      <w:pPr>
        <w:rPr>
          <w:color w:val="00B050"/>
        </w:rPr>
      </w:pPr>
      <w:r>
        <w:rPr>
          <w:color w:val="00B050"/>
        </w:rPr>
        <w:t xml:space="preserve">See also </w:t>
      </w:r>
      <w:r w:rsidR="0082448E">
        <w:rPr>
          <w:color w:val="00B050"/>
        </w:rPr>
        <w:t xml:space="preserve">Other Emergency Procedures </w:t>
      </w:r>
      <w:proofErr w:type="gramStart"/>
      <w:r w:rsidR="0082448E">
        <w:rPr>
          <w:color w:val="00B050"/>
        </w:rPr>
        <w:t>in  15</w:t>
      </w:r>
      <w:proofErr w:type="gramEnd"/>
      <w:r w:rsidR="0082448E">
        <w:rPr>
          <w:color w:val="00B050"/>
        </w:rPr>
        <w:t xml:space="preserve"> Health and Safety Policy</w:t>
      </w:r>
    </w:p>
    <w:p w14:paraId="23AA2061" w14:textId="77777777" w:rsidR="0082448E" w:rsidRPr="0082448E" w:rsidRDefault="0082448E" w:rsidP="00EC46B0">
      <w:pPr>
        <w:rPr>
          <w:b/>
          <w:bCs/>
          <w:color w:val="00B050"/>
        </w:rPr>
      </w:pPr>
      <w:r w:rsidRPr="0082448E">
        <w:rPr>
          <w:b/>
          <w:bCs/>
          <w:color w:val="00B050"/>
        </w:rPr>
        <w:t>Immunisation</w:t>
      </w:r>
    </w:p>
    <w:p w14:paraId="0761C8A3" w14:textId="430EA3AE" w:rsidR="00EC46B0" w:rsidRDefault="0047748F" w:rsidP="00EC46B0">
      <w:pPr>
        <w:rPr>
          <w:color w:val="00B050"/>
        </w:rPr>
      </w:pPr>
      <w:r w:rsidRPr="00DA3198">
        <w:rPr>
          <w:color w:val="00B050"/>
        </w:rPr>
        <w:t xml:space="preserve">At registration parents are asked if their child’s immunisations are </w:t>
      </w:r>
      <w:proofErr w:type="gramStart"/>
      <w:r w:rsidRPr="00DA3198">
        <w:rPr>
          <w:color w:val="00B050"/>
        </w:rPr>
        <w:t>up-to-date</w:t>
      </w:r>
      <w:proofErr w:type="gramEnd"/>
      <w:r w:rsidRPr="00DA3198">
        <w:rPr>
          <w:color w:val="00B050"/>
        </w:rPr>
        <w:t xml:space="preserve">. </w:t>
      </w:r>
      <w:r w:rsidR="007539A7" w:rsidRPr="00DA3198">
        <w:rPr>
          <w:color w:val="00B050"/>
        </w:rPr>
        <w:t>Through conversations  newsletters</w:t>
      </w:r>
      <w:r w:rsidR="00A10EE3" w:rsidRPr="00DA3198">
        <w:rPr>
          <w:color w:val="00B050"/>
        </w:rPr>
        <w:t xml:space="preserve"> w</w:t>
      </w:r>
      <w:r w:rsidR="00C451F5" w:rsidRPr="00DA3198">
        <w:rPr>
          <w:color w:val="00B050"/>
        </w:rPr>
        <w:t xml:space="preserve">e will </w:t>
      </w:r>
      <w:r w:rsidR="002D5A15" w:rsidRPr="00DA3198">
        <w:rPr>
          <w:color w:val="00B050"/>
        </w:rPr>
        <w:t>encourage parent</w:t>
      </w:r>
      <w:r w:rsidR="007539A7" w:rsidRPr="00DA3198">
        <w:rPr>
          <w:color w:val="00B050"/>
        </w:rPr>
        <w:t>s</w:t>
      </w:r>
      <w:r w:rsidR="002D5A15" w:rsidRPr="00DA3198">
        <w:rPr>
          <w:color w:val="00B050"/>
        </w:rPr>
        <w:t xml:space="preserve"> to</w:t>
      </w:r>
      <w:r w:rsidR="0073482A" w:rsidRPr="00DA3198">
        <w:rPr>
          <w:color w:val="00B050"/>
        </w:rPr>
        <w:t xml:space="preserve"> </w:t>
      </w:r>
      <w:r w:rsidR="00D86131" w:rsidRPr="00DA3198">
        <w:rPr>
          <w:color w:val="00B050"/>
        </w:rPr>
        <w:t xml:space="preserve">protect their children and the community by </w:t>
      </w:r>
      <w:r w:rsidR="0073482A" w:rsidRPr="00DA3198">
        <w:rPr>
          <w:color w:val="00B050"/>
        </w:rPr>
        <w:t>follow</w:t>
      </w:r>
      <w:r w:rsidR="00D86131" w:rsidRPr="00DA3198">
        <w:rPr>
          <w:color w:val="00B050"/>
        </w:rPr>
        <w:t>ing</w:t>
      </w:r>
      <w:r w:rsidR="0073482A" w:rsidRPr="00DA3198">
        <w:rPr>
          <w:color w:val="00B050"/>
        </w:rPr>
        <w:t xml:space="preserve"> the recommendations listed: </w:t>
      </w:r>
      <w:r w:rsidR="002D5A15" w:rsidRPr="00DA3198">
        <w:rPr>
          <w:color w:val="00B050"/>
        </w:rPr>
        <w:t xml:space="preserve"> </w:t>
      </w:r>
      <w:hyperlink r:id="rId108" w:history="1">
        <w:r w:rsidR="00BA36DA" w:rsidRPr="00D753AE">
          <w:rPr>
            <w:rStyle w:val="Hyperlink"/>
          </w:rPr>
          <w:t>https://www.gov.uk/government/publications/the-complete-routine-immunisation-schedule</w:t>
        </w:r>
      </w:hyperlink>
    </w:p>
    <w:p w14:paraId="58911CF0" w14:textId="627966A1" w:rsidR="00636165" w:rsidRDefault="00636165" w:rsidP="00EC46B0">
      <w:pPr>
        <w:rPr>
          <w:color w:val="00B050"/>
        </w:rPr>
      </w:pPr>
      <w:r>
        <w:rPr>
          <w:color w:val="00B050"/>
        </w:rPr>
        <w:lastRenderedPageBreak/>
        <w:t xml:space="preserve">Preschool staff </w:t>
      </w:r>
      <w:r w:rsidRPr="006C2230">
        <w:rPr>
          <w:color w:val="00B050"/>
        </w:rPr>
        <w:t>are encouraged and supported to take up recommended vaccinations</w:t>
      </w:r>
      <w:r w:rsidR="006C2230" w:rsidRPr="006C2230">
        <w:rPr>
          <w:color w:val="00B050"/>
        </w:rPr>
        <w:t xml:space="preserve">, for guidance see: </w:t>
      </w:r>
      <w:hyperlink r:id="rId109" w:history="1">
        <w:r w:rsidR="006C2230" w:rsidRPr="006C2230">
          <w:rPr>
            <w:rStyle w:val="Hyperlink"/>
            <w:color w:val="00B050"/>
          </w:rPr>
          <w:t>https://www.gov.uk/government/publications/health-protection-in-schools-and-other-childcare-facilities/chapter-5-immunisation</w:t>
        </w:r>
      </w:hyperlink>
    </w:p>
    <w:p w14:paraId="3E02737C" w14:textId="77777777" w:rsidR="006C2230" w:rsidRDefault="006C2230" w:rsidP="00EC46B0">
      <w:pPr>
        <w:rPr>
          <w:color w:val="00B050"/>
        </w:rPr>
      </w:pPr>
    </w:p>
    <w:p w14:paraId="1F6E6EAC" w14:textId="77777777" w:rsidR="00393376" w:rsidRPr="008C2F66" w:rsidRDefault="00393376" w:rsidP="00393376">
      <w:r w:rsidRPr="008C2F66">
        <w:t>All cuts should be covered by a dressing</w:t>
      </w:r>
      <w:r>
        <w:t xml:space="preserve"> </w:t>
      </w:r>
      <w:r w:rsidRPr="008C2F66">
        <w:t>(both staff and child)</w:t>
      </w:r>
    </w:p>
    <w:p w14:paraId="4007D421" w14:textId="6B5C5B40" w:rsidR="00EC46B0" w:rsidRPr="008C2F66" w:rsidRDefault="00393376" w:rsidP="007224A5">
      <w:r w:rsidRPr="008C2F66">
        <w:t>Any leakages of bodily fluids or waste should be handled using disposable gloves and disposed of in the toilet. The infected area will be disinfected.</w:t>
      </w:r>
    </w:p>
    <w:p w14:paraId="2086B28A" w14:textId="261FB9BC" w:rsidR="00B11EA4" w:rsidRPr="008C2F66" w:rsidRDefault="00B11EA4" w:rsidP="00B11EA4">
      <w:pPr>
        <w:rPr>
          <w:b/>
          <w:sz w:val="28"/>
          <w:szCs w:val="28"/>
        </w:rPr>
      </w:pPr>
      <w:r w:rsidRPr="008C2F66">
        <w:rPr>
          <w:b/>
          <w:sz w:val="28"/>
          <w:szCs w:val="28"/>
        </w:rPr>
        <w:t>NB. Any child with an infectious disease such as measles, chicken pox, rubella</w:t>
      </w:r>
      <w:r w:rsidR="003370C6">
        <w:rPr>
          <w:b/>
          <w:sz w:val="28"/>
          <w:szCs w:val="28"/>
        </w:rPr>
        <w:t xml:space="preserve"> or </w:t>
      </w:r>
      <w:r w:rsidR="00481898" w:rsidRPr="003370C6">
        <w:rPr>
          <w:b/>
          <w:color w:val="00B050"/>
          <w:sz w:val="28"/>
          <w:szCs w:val="28"/>
        </w:rPr>
        <w:t>COVID-19</w:t>
      </w:r>
      <w:r w:rsidR="003370C6">
        <w:rPr>
          <w:b/>
          <w:sz w:val="28"/>
          <w:szCs w:val="28"/>
        </w:rPr>
        <w:t xml:space="preserve"> should not be in preschool until no longer infectious.  </w:t>
      </w:r>
      <w:r w:rsidRPr="008C2F66">
        <w:rPr>
          <w:b/>
          <w:sz w:val="28"/>
          <w:szCs w:val="28"/>
        </w:rPr>
        <w:t xml:space="preserve"> </w:t>
      </w:r>
    </w:p>
    <w:p w14:paraId="59FFD817" w14:textId="26CB38B5" w:rsidR="00886B89" w:rsidRPr="00D23281" w:rsidRDefault="00886B89" w:rsidP="00886B89">
      <w:pPr>
        <w:spacing w:after="0"/>
        <w:rPr>
          <w:rFonts w:cstheme="minorHAnsi"/>
          <w:color w:val="FF0000"/>
        </w:rPr>
      </w:pPr>
    </w:p>
    <w:p w14:paraId="2F6522E9" w14:textId="5E8C2F94" w:rsidR="00E516EC" w:rsidRPr="00FE5BCD" w:rsidRDefault="00E516EC" w:rsidP="00886B89">
      <w:pPr>
        <w:rPr>
          <w:color w:val="F79646" w:themeColor="accent6"/>
        </w:rPr>
      </w:pPr>
      <w:r w:rsidRPr="00FE5BCD">
        <w:rPr>
          <w:color w:val="F79646" w:themeColor="accent6"/>
        </w:rPr>
        <w:t xml:space="preserve"> </w:t>
      </w:r>
    </w:p>
    <w:p w14:paraId="39276564" w14:textId="77777777" w:rsidR="00E37EBF" w:rsidRPr="00FE5BCD" w:rsidRDefault="00E37EBF" w:rsidP="00886B89">
      <w:pPr>
        <w:rPr>
          <w:color w:val="F79646" w:themeColor="accent6"/>
        </w:rPr>
      </w:pPr>
    </w:p>
    <w:p w14:paraId="28C49F2A" w14:textId="77777777" w:rsidR="00C25108" w:rsidRDefault="00C25108" w:rsidP="00B205B0">
      <w:pPr>
        <w:pStyle w:val="Title"/>
        <w:rPr>
          <w:color w:val="auto"/>
        </w:rPr>
      </w:pPr>
    </w:p>
    <w:p w14:paraId="137DCD52" w14:textId="77777777" w:rsidR="00C25108" w:rsidRDefault="00C25108" w:rsidP="00B205B0">
      <w:pPr>
        <w:pStyle w:val="Title"/>
        <w:rPr>
          <w:color w:val="auto"/>
        </w:rPr>
      </w:pPr>
    </w:p>
    <w:p w14:paraId="4A3C7BD9" w14:textId="77777777" w:rsidR="00C25108" w:rsidRDefault="00C25108" w:rsidP="00B205B0">
      <w:pPr>
        <w:pStyle w:val="Title"/>
        <w:rPr>
          <w:color w:val="auto"/>
        </w:rPr>
      </w:pPr>
    </w:p>
    <w:p w14:paraId="6D31A206" w14:textId="77777777" w:rsidR="00C25108" w:rsidRDefault="00C25108" w:rsidP="00B205B0">
      <w:pPr>
        <w:pStyle w:val="Title"/>
        <w:rPr>
          <w:color w:val="auto"/>
        </w:rPr>
      </w:pPr>
    </w:p>
    <w:p w14:paraId="3A8887D5" w14:textId="77777777" w:rsidR="00C25108" w:rsidRDefault="00C25108" w:rsidP="00B205B0">
      <w:pPr>
        <w:pStyle w:val="Title"/>
        <w:rPr>
          <w:color w:val="auto"/>
        </w:rPr>
      </w:pPr>
    </w:p>
    <w:p w14:paraId="1AEC5514" w14:textId="77777777" w:rsidR="00C25108" w:rsidRDefault="00C25108" w:rsidP="00B205B0">
      <w:pPr>
        <w:pStyle w:val="Title"/>
        <w:rPr>
          <w:color w:val="auto"/>
        </w:rPr>
      </w:pPr>
    </w:p>
    <w:p w14:paraId="4D1D1741" w14:textId="77777777" w:rsidR="00C25108" w:rsidRDefault="00C25108" w:rsidP="00B205B0">
      <w:pPr>
        <w:pStyle w:val="Title"/>
        <w:rPr>
          <w:color w:val="auto"/>
        </w:rPr>
      </w:pPr>
    </w:p>
    <w:p w14:paraId="7F0FF576" w14:textId="77777777" w:rsidR="00C25108" w:rsidRDefault="00C25108" w:rsidP="00B205B0">
      <w:pPr>
        <w:pStyle w:val="Title"/>
        <w:rPr>
          <w:color w:val="auto"/>
        </w:rPr>
      </w:pPr>
    </w:p>
    <w:p w14:paraId="569516F2" w14:textId="77777777" w:rsidR="00C25108" w:rsidRDefault="00C25108" w:rsidP="00B205B0">
      <w:pPr>
        <w:pStyle w:val="Title"/>
        <w:rPr>
          <w:color w:val="auto"/>
        </w:rPr>
      </w:pPr>
    </w:p>
    <w:p w14:paraId="3C5F2F80" w14:textId="77777777" w:rsidR="00C25108" w:rsidRDefault="00C25108" w:rsidP="00B205B0">
      <w:pPr>
        <w:pStyle w:val="Title"/>
        <w:rPr>
          <w:color w:val="auto"/>
        </w:rPr>
      </w:pPr>
    </w:p>
    <w:p w14:paraId="2A97C7A5" w14:textId="77777777" w:rsidR="00053E10" w:rsidRDefault="00053E10" w:rsidP="00B205B0">
      <w:pPr>
        <w:pStyle w:val="Title"/>
        <w:rPr>
          <w:color w:val="auto"/>
        </w:rPr>
      </w:pPr>
    </w:p>
    <w:p w14:paraId="03DECEA7" w14:textId="77777777" w:rsidR="00053E10" w:rsidRDefault="00053E10" w:rsidP="00B205B0">
      <w:pPr>
        <w:pStyle w:val="Title"/>
        <w:rPr>
          <w:color w:val="auto"/>
        </w:rPr>
      </w:pPr>
    </w:p>
    <w:p w14:paraId="490FE824" w14:textId="77777777" w:rsidR="00053E10" w:rsidRDefault="00053E10" w:rsidP="00B205B0">
      <w:pPr>
        <w:pStyle w:val="Title"/>
        <w:rPr>
          <w:color w:val="auto"/>
        </w:rPr>
      </w:pPr>
    </w:p>
    <w:p w14:paraId="14084F91" w14:textId="024997C8" w:rsidR="00037F66" w:rsidRPr="008C2F66" w:rsidRDefault="003E35EA" w:rsidP="00B205B0">
      <w:pPr>
        <w:pStyle w:val="Title"/>
        <w:rPr>
          <w:rStyle w:val="Hyperlink"/>
          <w:color w:val="auto"/>
          <w:u w:val="none"/>
        </w:rPr>
      </w:pPr>
      <w:r>
        <w:rPr>
          <w:color w:val="auto"/>
        </w:rPr>
        <w:lastRenderedPageBreak/>
        <w:t xml:space="preserve">19 </w:t>
      </w:r>
      <w:r w:rsidR="009D4411" w:rsidRPr="008C2F66">
        <w:rPr>
          <w:color w:val="auto"/>
        </w:rPr>
        <w:fldChar w:fldCharType="begin"/>
      </w:r>
      <w:r w:rsidR="007701ED" w:rsidRPr="008C2F66">
        <w:rPr>
          <w:color w:val="auto"/>
        </w:rPr>
        <w:instrText xml:space="preserve"> HYPERLINK "C:\\Users\\Bob\\Documents\\Marian\\food policy.docx" </w:instrText>
      </w:r>
      <w:r w:rsidR="009D4411" w:rsidRPr="008C2F66">
        <w:rPr>
          <w:color w:val="auto"/>
        </w:rPr>
      </w:r>
      <w:r w:rsidR="009D4411" w:rsidRPr="008C2F66">
        <w:rPr>
          <w:color w:val="auto"/>
        </w:rPr>
        <w:fldChar w:fldCharType="separate"/>
      </w:r>
      <w:r w:rsidR="00037F66" w:rsidRPr="008C2F66">
        <w:rPr>
          <w:rStyle w:val="Hyperlink"/>
          <w:color w:val="auto"/>
          <w:u w:val="none"/>
        </w:rPr>
        <w:t xml:space="preserve">Food policy </w:t>
      </w:r>
    </w:p>
    <w:p w14:paraId="1DE1384F" w14:textId="77777777" w:rsidR="00037F66" w:rsidRPr="008C2F66" w:rsidRDefault="00037F66" w:rsidP="00B205B0">
      <w:pPr>
        <w:rPr>
          <w:rStyle w:val="Hyperlink"/>
          <w:color w:val="auto"/>
          <w:u w:val="none"/>
        </w:rPr>
      </w:pPr>
      <w:bookmarkStart w:id="147" w:name="_Toc428770395"/>
      <w:r w:rsidRPr="008C2F66">
        <w:rPr>
          <w:rStyle w:val="Hyperlink"/>
          <w:color w:val="auto"/>
          <w:u w:val="none"/>
        </w:rPr>
        <w:t>Our aim is to encourage and establish a healthy eating regime in children, and to ensure snacks provided are in line with the code of practice from the Children’s Food Trust and therefore comply with the EYFS welfare requirements.</w:t>
      </w:r>
      <w:bookmarkEnd w:id="147"/>
    </w:p>
    <w:p w14:paraId="6439DEE0" w14:textId="77777777" w:rsidR="00037F66" w:rsidRPr="008C2F66" w:rsidRDefault="00037F66" w:rsidP="00B205B0">
      <w:pPr>
        <w:rPr>
          <w:rStyle w:val="Hyperlink"/>
          <w:color w:val="auto"/>
          <w:u w:val="none"/>
        </w:rPr>
      </w:pPr>
      <w:bookmarkStart w:id="148" w:name="_Toc428770396"/>
      <w:r w:rsidRPr="008C2F66">
        <w:rPr>
          <w:rStyle w:val="Hyperlink"/>
          <w:color w:val="auto"/>
          <w:u w:val="none"/>
        </w:rPr>
        <w:t>Staff who oversee the daily snack and refrigeration of packed lunches hold a current level 2 food hygiene certificate.</w:t>
      </w:r>
      <w:bookmarkEnd w:id="148"/>
    </w:p>
    <w:p w14:paraId="1B282FB6" w14:textId="77777777" w:rsidR="00970021" w:rsidRPr="008C2F66" w:rsidRDefault="00970021" w:rsidP="00B205B0">
      <w:pPr>
        <w:rPr>
          <w:rStyle w:val="Hyperlink"/>
          <w:b/>
          <w:color w:val="auto"/>
          <w:u w:val="none"/>
        </w:rPr>
      </w:pPr>
      <w:r w:rsidRPr="008C2F66">
        <w:t>Food and drink provision</w:t>
      </w:r>
      <w:r w:rsidRPr="008C2F66">
        <w:rPr>
          <w:rStyle w:val="Hyperlink"/>
          <w:b/>
          <w:color w:val="auto"/>
          <w:u w:val="none"/>
        </w:rPr>
        <w:t>.</w:t>
      </w:r>
    </w:p>
    <w:p w14:paraId="6FBB2804" w14:textId="77777777" w:rsidR="00970021" w:rsidRPr="008C2F66" w:rsidRDefault="00970021" w:rsidP="00B205B0">
      <w:pPr>
        <w:rPr>
          <w:rStyle w:val="Hyperlink"/>
          <w:color w:val="auto"/>
          <w:u w:val="none"/>
        </w:rPr>
      </w:pPr>
      <w:bookmarkStart w:id="149" w:name="_Toc428770398"/>
      <w:r w:rsidRPr="008C2F66">
        <w:rPr>
          <w:rStyle w:val="Hyperlink"/>
          <w:color w:val="auto"/>
          <w:u w:val="none"/>
        </w:rPr>
        <w:t xml:space="preserve">Fresh water </w:t>
      </w:r>
      <w:proofErr w:type="gramStart"/>
      <w:r w:rsidRPr="008C2F66">
        <w:rPr>
          <w:rStyle w:val="Hyperlink"/>
          <w:color w:val="auto"/>
          <w:u w:val="none"/>
        </w:rPr>
        <w:t>is available at all times</w:t>
      </w:r>
      <w:proofErr w:type="gramEnd"/>
      <w:r w:rsidRPr="008C2F66">
        <w:rPr>
          <w:rStyle w:val="Hyperlink"/>
          <w:color w:val="auto"/>
          <w:u w:val="none"/>
        </w:rPr>
        <w:t>. Semi-skimmed milk is provided at snack time. This is delivered daily.</w:t>
      </w:r>
      <w:bookmarkEnd w:id="149"/>
      <w:r w:rsidRPr="008C2F66">
        <w:rPr>
          <w:rStyle w:val="Hyperlink"/>
          <w:color w:val="auto"/>
          <w:u w:val="none"/>
        </w:rPr>
        <w:t xml:space="preserve"> </w:t>
      </w:r>
    </w:p>
    <w:p w14:paraId="79FB058E" w14:textId="77777777" w:rsidR="00970021" w:rsidRPr="008C2F66" w:rsidRDefault="00B744F6" w:rsidP="00B205B0">
      <w:pPr>
        <w:rPr>
          <w:rStyle w:val="Hyperlink"/>
          <w:color w:val="auto"/>
          <w:u w:val="none"/>
        </w:rPr>
      </w:pPr>
      <w:bookmarkStart w:id="150" w:name="_Toc428770399"/>
      <w:r>
        <w:rPr>
          <w:rStyle w:val="Hyperlink"/>
          <w:color w:val="auto"/>
          <w:u w:val="none"/>
        </w:rPr>
        <w:t xml:space="preserve">Staff will offer </w:t>
      </w:r>
      <w:r w:rsidR="007656AB">
        <w:rPr>
          <w:rStyle w:val="Hyperlink"/>
          <w:color w:val="auto"/>
          <w:u w:val="none"/>
        </w:rPr>
        <w:t xml:space="preserve">a small amount of </w:t>
      </w:r>
      <w:r w:rsidR="00970021" w:rsidRPr="008C2F66">
        <w:rPr>
          <w:rStyle w:val="Hyperlink"/>
          <w:color w:val="auto"/>
          <w:u w:val="none"/>
        </w:rPr>
        <w:t>c</w:t>
      </w:r>
      <w:r w:rsidR="007656AB">
        <w:rPr>
          <w:rStyle w:val="Hyperlink"/>
          <w:color w:val="auto"/>
          <w:u w:val="none"/>
        </w:rPr>
        <w:t xml:space="preserve">arbohydrate, fruit, </w:t>
      </w:r>
      <w:r w:rsidR="00970021" w:rsidRPr="008C2F66">
        <w:rPr>
          <w:rStyle w:val="Hyperlink"/>
          <w:color w:val="auto"/>
          <w:u w:val="none"/>
        </w:rPr>
        <w:t xml:space="preserve">dairy </w:t>
      </w:r>
      <w:r w:rsidR="007656AB">
        <w:rPr>
          <w:rStyle w:val="Hyperlink"/>
          <w:color w:val="auto"/>
          <w:u w:val="none"/>
        </w:rPr>
        <w:t xml:space="preserve">each day </w:t>
      </w:r>
      <w:r>
        <w:rPr>
          <w:rStyle w:val="Hyperlink"/>
          <w:color w:val="auto"/>
          <w:u w:val="none"/>
        </w:rPr>
        <w:t>a</w:t>
      </w:r>
      <w:r w:rsidR="007656AB">
        <w:rPr>
          <w:rStyle w:val="Hyperlink"/>
          <w:color w:val="auto"/>
          <w:u w:val="none"/>
        </w:rPr>
        <w:t>nd will offer</w:t>
      </w:r>
      <w:r>
        <w:rPr>
          <w:rStyle w:val="Hyperlink"/>
          <w:color w:val="auto"/>
          <w:u w:val="none"/>
        </w:rPr>
        <w:t xml:space="preserve"> </w:t>
      </w:r>
      <w:r w:rsidR="007656AB">
        <w:rPr>
          <w:rStyle w:val="Hyperlink"/>
          <w:color w:val="auto"/>
          <w:u w:val="none"/>
        </w:rPr>
        <w:t>a variety of foods throughout the week. T</w:t>
      </w:r>
      <w:r w:rsidR="00970021" w:rsidRPr="008C2F66">
        <w:rPr>
          <w:rStyle w:val="Hyperlink"/>
          <w:color w:val="auto"/>
          <w:u w:val="none"/>
        </w:rPr>
        <w:t xml:space="preserve">his will encourage children to try new foods. Snack is usually served around 10.30 a.m.  All snacks will be nutritious and pay due attention to the children’s particular dietary requirements including allergies and religious </w:t>
      </w:r>
      <w:proofErr w:type="gramStart"/>
      <w:r w:rsidR="00970021" w:rsidRPr="008C2F66">
        <w:rPr>
          <w:rStyle w:val="Hyperlink"/>
          <w:color w:val="auto"/>
          <w:u w:val="none"/>
        </w:rPr>
        <w:t>requirements .</w:t>
      </w:r>
      <w:proofErr w:type="gramEnd"/>
      <w:r w:rsidR="00970021" w:rsidRPr="008C2F66">
        <w:rPr>
          <w:rStyle w:val="Hyperlink"/>
          <w:color w:val="auto"/>
          <w:u w:val="none"/>
        </w:rPr>
        <w:t xml:space="preserve"> This information is provided by parents on admission forms. A record of allergies is displayed on the wall for staff as a reminder.</w:t>
      </w:r>
      <w:bookmarkEnd w:id="150"/>
    </w:p>
    <w:p w14:paraId="2E110C34" w14:textId="77777777" w:rsidR="00663F96" w:rsidRPr="008C2F66" w:rsidRDefault="00663F96" w:rsidP="00B205B0">
      <w:pPr>
        <w:rPr>
          <w:rStyle w:val="Hyperlink"/>
          <w:color w:val="auto"/>
          <w:u w:val="none"/>
        </w:rPr>
      </w:pPr>
      <w:bookmarkStart w:id="151" w:name="_Toc428770400"/>
      <w:r w:rsidRPr="008C2F66">
        <w:rPr>
          <w:rStyle w:val="Hyperlink"/>
          <w:color w:val="auto"/>
          <w:u w:val="none"/>
        </w:rPr>
        <w:t xml:space="preserve">Fussy eaters will be encouraged to touch the food, maybe </w:t>
      </w:r>
      <w:proofErr w:type="gramStart"/>
      <w:r w:rsidRPr="008C2F66">
        <w:rPr>
          <w:rStyle w:val="Hyperlink"/>
          <w:color w:val="auto"/>
          <w:u w:val="none"/>
        </w:rPr>
        <w:t>smelling</w:t>
      </w:r>
      <w:proofErr w:type="gramEnd"/>
      <w:r w:rsidRPr="008C2F66">
        <w:rPr>
          <w:rStyle w:val="Hyperlink"/>
          <w:color w:val="auto"/>
          <w:u w:val="none"/>
        </w:rPr>
        <w:t xml:space="preserve"> or licking it rather than tasting.</w:t>
      </w:r>
      <w:bookmarkEnd w:id="151"/>
      <w:r w:rsidRPr="008C2F66">
        <w:rPr>
          <w:rStyle w:val="Hyperlink"/>
          <w:color w:val="auto"/>
          <w:u w:val="none"/>
        </w:rPr>
        <w:t xml:space="preserve"> </w:t>
      </w:r>
    </w:p>
    <w:p w14:paraId="5F0DE4DB" w14:textId="77777777" w:rsidR="00663F96" w:rsidRPr="008C2F66" w:rsidRDefault="00970021" w:rsidP="00B205B0">
      <w:pPr>
        <w:rPr>
          <w:rStyle w:val="Hyperlink"/>
          <w:color w:val="auto"/>
          <w:u w:val="none"/>
        </w:rPr>
      </w:pPr>
      <w:bookmarkStart w:id="152" w:name="_Toc428770401"/>
      <w:r w:rsidRPr="008C2F66">
        <w:rPr>
          <w:rStyle w:val="Hyperlink"/>
          <w:color w:val="auto"/>
          <w:u w:val="none"/>
        </w:rPr>
        <w:t>When cooking with children aprons specifically for food use will be worn and good hand washing carried out. Food from other cultures will be offered so children learn about special occasions in different religions and cultures</w:t>
      </w:r>
      <w:r w:rsidR="00AE3887" w:rsidRPr="008C2F66">
        <w:rPr>
          <w:rStyle w:val="Hyperlink"/>
          <w:color w:val="auto"/>
          <w:u w:val="none"/>
        </w:rPr>
        <w:t xml:space="preserve"> and encourage experimentation with new foods. </w:t>
      </w:r>
      <w:r w:rsidR="00663F96" w:rsidRPr="008C2F66">
        <w:rPr>
          <w:rStyle w:val="Hyperlink"/>
          <w:color w:val="auto"/>
          <w:u w:val="none"/>
        </w:rPr>
        <w:t>We will continue to discuss where the food items have come from and whether we can grow them in the U.K.</w:t>
      </w:r>
      <w:bookmarkEnd w:id="152"/>
    </w:p>
    <w:p w14:paraId="331187B7" w14:textId="77777777" w:rsidR="00970021" w:rsidRPr="008C2F66" w:rsidRDefault="00970021" w:rsidP="00B205B0">
      <w:pPr>
        <w:rPr>
          <w:rStyle w:val="Hyperlink"/>
          <w:color w:val="auto"/>
          <w:u w:val="none"/>
        </w:rPr>
      </w:pPr>
      <w:r w:rsidRPr="008C2F66">
        <w:rPr>
          <w:rStyle w:val="Hyperlink"/>
          <w:color w:val="auto"/>
          <w:u w:val="none"/>
        </w:rPr>
        <w:t xml:space="preserve">Food for snacks </w:t>
      </w:r>
    </w:p>
    <w:p w14:paraId="42904F5F" w14:textId="77777777" w:rsidR="00970021" w:rsidRPr="008C2F66" w:rsidRDefault="00970021" w:rsidP="00B205B0">
      <w:pPr>
        <w:rPr>
          <w:rStyle w:val="Hyperlink"/>
          <w:color w:val="auto"/>
          <w:u w:val="none"/>
        </w:rPr>
      </w:pPr>
      <w:r w:rsidRPr="008C2F66">
        <w:rPr>
          <w:rStyle w:val="Hyperlink"/>
          <w:color w:val="auto"/>
          <w:u w:val="none"/>
        </w:rPr>
        <w:t xml:space="preserve"> </w:t>
      </w:r>
      <w:bookmarkStart w:id="153" w:name="_Toc428770403"/>
      <w:bookmarkStart w:id="154" w:name="_Toc428770895"/>
      <w:r w:rsidRPr="008C2F66">
        <w:rPr>
          <w:rStyle w:val="Hyperlink"/>
          <w:color w:val="auto"/>
          <w:u w:val="none"/>
        </w:rPr>
        <w:t xml:space="preserve">A list of suitable snacks will be on the snack day form that we send out each half </w:t>
      </w:r>
      <w:proofErr w:type="gramStart"/>
      <w:r w:rsidRPr="008C2F66">
        <w:rPr>
          <w:rStyle w:val="Hyperlink"/>
          <w:color w:val="auto"/>
          <w:u w:val="none"/>
        </w:rPr>
        <w:t>term .</w:t>
      </w:r>
      <w:proofErr w:type="gramEnd"/>
      <w:r w:rsidRPr="008C2F66">
        <w:rPr>
          <w:rStyle w:val="Hyperlink"/>
          <w:color w:val="auto"/>
          <w:u w:val="none"/>
        </w:rPr>
        <w:t xml:space="preserve"> this is not an exclusive list and other options are welcome. We do ask that nothing containing nuts or sesame seeds is provided and we will no longer be giving out dried fruit at snack time (guidance from the Children’s Food Trust) but it is allowed in packed lunches. Any birthday cake sent in will be shared at lunch time.</w:t>
      </w:r>
      <w:bookmarkEnd w:id="153"/>
      <w:bookmarkEnd w:id="154"/>
      <w:r w:rsidRPr="008C2F66">
        <w:rPr>
          <w:rStyle w:val="Hyperlink"/>
          <w:color w:val="auto"/>
          <w:u w:val="none"/>
        </w:rPr>
        <w:t xml:space="preserve"> </w:t>
      </w:r>
    </w:p>
    <w:p w14:paraId="3541CBD3" w14:textId="77777777" w:rsidR="00037F66" w:rsidRPr="008C2F66" w:rsidRDefault="00970021" w:rsidP="00B205B0">
      <w:pPr>
        <w:rPr>
          <w:rStyle w:val="Hyperlink"/>
          <w:color w:val="auto"/>
          <w:u w:val="none"/>
        </w:rPr>
      </w:pPr>
      <w:bookmarkStart w:id="155" w:name="_Toc428770404"/>
      <w:bookmarkStart w:id="156" w:name="_Toc428770896"/>
      <w:r w:rsidRPr="008C2F66">
        <w:rPr>
          <w:rStyle w:val="Hyperlink"/>
          <w:color w:val="auto"/>
          <w:u w:val="none"/>
        </w:rPr>
        <w:t>For information on menus and suggestions for packed lu</w:t>
      </w:r>
      <w:r w:rsidR="00663F96" w:rsidRPr="008C2F66">
        <w:rPr>
          <w:rStyle w:val="Hyperlink"/>
          <w:color w:val="auto"/>
          <w:u w:val="none"/>
        </w:rPr>
        <w:t xml:space="preserve">nches see the following </w:t>
      </w:r>
      <w:proofErr w:type="gramStart"/>
      <w:r w:rsidR="00663F96" w:rsidRPr="008C2F66">
        <w:rPr>
          <w:rStyle w:val="Hyperlink"/>
          <w:color w:val="auto"/>
          <w:u w:val="none"/>
        </w:rPr>
        <w:t>website</w:t>
      </w:r>
      <w:r w:rsidRPr="008C2F66">
        <w:rPr>
          <w:rStyle w:val="Hyperlink"/>
          <w:color w:val="auto"/>
          <w:u w:val="none"/>
        </w:rPr>
        <w:t>:-</w:t>
      </w:r>
      <w:r w:rsidR="00663F96" w:rsidRPr="008C2F66">
        <w:rPr>
          <w:rStyle w:val="Hyperlink"/>
          <w:color w:val="auto"/>
          <w:u w:val="none"/>
        </w:rPr>
        <w:t>WWW.childrensfoodtrust.org.uk</w:t>
      </w:r>
      <w:proofErr w:type="gramEnd"/>
      <w:r w:rsidR="00663F96" w:rsidRPr="008C2F66">
        <w:rPr>
          <w:rStyle w:val="Hyperlink"/>
          <w:color w:val="auto"/>
          <w:u w:val="none"/>
        </w:rPr>
        <w:t>.</w:t>
      </w:r>
      <w:bookmarkEnd w:id="155"/>
      <w:bookmarkEnd w:id="156"/>
    </w:p>
    <w:p w14:paraId="38352F1A" w14:textId="77777777" w:rsidR="00037F66" w:rsidRPr="008C2F66" w:rsidRDefault="00037F66" w:rsidP="00B205B0">
      <w:pPr>
        <w:rPr>
          <w:rStyle w:val="Hyperlink"/>
          <w:color w:val="auto"/>
          <w:u w:val="none"/>
        </w:rPr>
      </w:pPr>
      <w:bookmarkStart w:id="157" w:name="_Toc428770405"/>
      <w:bookmarkStart w:id="158" w:name="_Toc428770897"/>
      <w:r w:rsidRPr="008C2F66">
        <w:rPr>
          <w:rStyle w:val="Hyperlink"/>
          <w:color w:val="auto"/>
          <w:u w:val="none"/>
        </w:rPr>
        <w:t xml:space="preserve">Parents providing packed meals for their children are asked to clearly label lunch boxes. A cool pack inserted in the box will help maintain freshness, though staff will transfer sandwiches, dairy </w:t>
      </w:r>
      <w:proofErr w:type="gramStart"/>
      <w:r w:rsidRPr="008C2F66">
        <w:rPr>
          <w:rStyle w:val="Hyperlink"/>
          <w:color w:val="auto"/>
          <w:u w:val="none"/>
        </w:rPr>
        <w:t>products</w:t>
      </w:r>
      <w:proofErr w:type="gramEnd"/>
      <w:r w:rsidRPr="008C2F66">
        <w:rPr>
          <w:rStyle w:val="Hyperlink"/>
          <w:color w:val="auto"/>
          <w:u w:val="none"/>
        </w:rPr>
        <w:t xml:space="preserve"> and perishables to the refrigerator upon arrival. They will label any foods not already named with sticky labels. A food probe is used weekly to check the fridge is working at optimum temperature. These readings will be recorded in a notebook. Please note that sweets and chocolate are not encouraged in lunch boxes.</w:t>
      </w:r>
      <w:bookmarkEnd w:id="157"/>
      <w:bookmarkEnd w:id="158"/>
      <w:r w:rsidRPr="008C2F66">
        <w:rPr>
          <w:rStyle w:val="Hyperlink"/>
          <w:color w:val="auto"/>
          <w:u w:val="none"/>
        </w:rPr>
        <w:t xml:space="preserve"> </w:t>
      </w:r>
    </w:p>
    <w:p w14:paraId="6B5CBCED" w14:textId="77777777" w:rsidR="00037F66" w:rsidRPr="008C2F66" w:rsidRDefault="00037F66" w:rsidP="00B205B0">
      <w:pPr>
        <w:rPr>
          <w:rStyle w:val="Hyperlink"/>
          <w:color w:val="auto"/>
          <w:u w:val="none"/>
        </w:rPr>
      </w:pPr>
      <w:bookmarkStart w:id="159" w:name="_Toc428770406"/>
      <w:bookmarkStart w:id="160" w:name="_Toc428770898"/>
      <w:r w:rsidRPr="008C2F66">
        <w:rPr>
          <w:rStyle w:val="Hyperlink"/>
          <w:color w:val="auto"/>
          <w:u w:val="none"/>
        </w:rPr>
        <w:t>We are inspected annually by the environmental health department and act upon any recommendations.</w:t>
      </w:r>
      <w:bookmarkEnd w:id="159"/>
      <w:bookmarkEnd w:id="160"/>
      <w:r w:rsidRPr="008C2F66">
        <w:rPr>
          <w:rStyle w:val="Hyperlink"/>
          <w:color w:val="auto"/>
          <w:u w:val="none"/>
        </w:rPr>
        <w:t xml:space="preserve"> </w:t>
      </w:r>
    </w:p>
    <w:p w14:paraId="43A1B4B0" w14:textId="540DDA38" w:rsidR="00886B89" w:rsidRPr="001D65A4" w:rsidRDefault="009D4411" w:rsidP="001D65A4">
      <w:pPr>
        <w:spacing w:after="0"/>
        <w:rPr>
          <w:rFonts w:cstheme="minorHAnsi"/>
          <w:color w:val="FF0000"/>
        </w:rPr>
      </w:pPr>
      <w:r w:rsidRPr="008C2F66">
        <w:rPr>
          <w:rFonts w:asciiTheme="majorHAnsi" w:eastAsiaTheme="majorEastAsia" w:hAnsiTheme="majorHAnsi" w:cstheme="majorBidi"/>
          <w:spacing w:val="5"/>
          <w:kern w:val="28"/>
          <w:sz w:val="52"/>
          <w:szCs w:val="52"/>
        </w:rPr>
        <w:lastRenderedPageBreak/>
        <w:fldChar w:fldCharType="end"/>
      </w:r>
    </w:p>
    <w:p w14:paraId="4CCA1274" w14:textId="3295F79A" w:rsidR="00EB4AAE" w:rsidRPr="008C2F66" w:rsidRDefault="003E35EA" w:rsidP="00F15FAB">
      <w:pPr>
        <w:pStyle w:val="Title"/>
        <w:outlineLvl w:val="0"/>
        <w:rPr>
          <w:color w:val="auto"/>
        </w:rPr>
      </w:pPr>
      <w:bookmarkStart w:id="161" w:name="_Toc464504912"/>
      <w:r>
        <w:rPr>
          <w:color w:val="auto"/>
        </w:rPr>
        <w:t xml:space="preserve">20 </w:t>
      </w:r>
      <w:r w:rsidR="00EB4AAE" w:rsidRPr="008C2F66">
        <w:rPr>
          <w:color w:val="auto"/>
        </w:rPr>
        <w:t>Uncollected Child</w:t>
      </w:r>
      <w:bookmarkEnd w:id="161"/>
    </w:p>
    <w:p w14:paraId="7F32CCDF" w14:textId="77777777" w:rsidR="00EB4AAE" w:rsidRPr="008C2F66" w:rsidRDefault="00EB4AAE" w:rsidP="007224A5">
      <w:r w:rsidRPr="008C2F66">
        <w:t>In the unlikely event of a parent/carer failing to collect their child the child’s welfare is of prime importance. The child will remain in the setting with two members of staff and will be provided with suitable nourishment. Children become very distressed if they feel their carer has abandoned them and parents are asked to make every effort to inform the staff if they are not able to collect their child on time. This can be done by phoning the setting before the end of the session if they know they have been held up.</w:t>
      </w:r>
    </w:p>
    <w:p w14:paraId="5AEA73F5" w14:textId="77777777" w:rsidR="00EB4AAE" w:rsidRPr="008C2F66" w:rsidRDefault="00EB4AAE" w:rsidP="007224A5">
      <w:r w:rsidRPr="008C2F66">
        <w:t>If the carer fails to arrive the supervisor will try to contact them using the phone numbers provided by the parent.</w:t>
      </w:r>
    </w:p>
    <w:p w14:paraId="6F6F5C09" w14:textId="77777777" w:rsidR="00EB4AAE" w:rsidRPr="008C2F66" w:rsidRDefault="00EB4AAE" w:rsidP="007224A5">
      <w:r w:rsidRPr="008C2F66">
        <w:t xml:space="preserve">If after 20 minutes the carer has failed to arrive or has not been contactable the emergency numbers will be contacted. If there is still no response the supervisor will contact the police to </w:t>
      </w:r>
      <w:proofErr w:type="gramStart"/>
      <w:r w:rsidRPr="008C2F66">
        <w:t>check</w:t>
      </w:r>
      <w:proofErr w:type="gramEnd"/>
      <w:r w:rsidRPr="008C2F66">
        <w:t xml:space="preserve"> there has been no reported incident involving the carer. Social Services will then be </w:t>
      </w:r>
      <w:proofErr w:type="gramStart"/>
      <w:r w:rsidRPr="008C2F66">
        <w:t>informed</w:t>
      </w:r>
      <w:proofErr w:type="gramEnd"/>
      <w:r w:rsidRPr="008C2F66">
        <w:t xml:space="preserve"> and their advice taken.</w:t>
      </w:r>
    </w:p>
    <w:p w14:paraId="1E2AC3E7" w14:textId="77777777" w:rsidR="00EB4AAE" w:rsidRPr="008C2F66" w:rsidRDefault="00EB4AAE" w:rsidP="007224A5">
      <w:r w:rsidRPr="008C2F66">
        <w:t>Please note that if a parent is consistently late a charge may be made to cover inconvenience to the staff.</w:t>
      </w:r>
    </w:p>
    <w:p w14:paraId="69AA277E" w14:textId="77777777" w:rsidR="00921730" w:rsidRPr="008C2F66" w:rsidRDefault="00EB4AAE" w:rsidP="007224A5">
      <w:r w:rsidRPr="008C2F66">
        <w:t>Parents are asked to update their emergency telephone numbers termly or whenever there are changes.</w:t>
      </w:r>
    </w:p>
    <w:p w14:paraId="3FB9FDEA" w14:textId="77777777" w:rsidR="00F11F61" w:rsidRDefault="00F11F61" w:rsidP="00F15FAB">
      <w:pPr>
        <w:pStyle w:val="Title"/>
        <w:outlineLvl w:val="0"/>
        <w:rPr>
          <w:color w:val="auto"/>
        </w:rPr>
      </w:pPr>
      <w:bookmarkStart w:id="162" w:name="_Toc464504913"/>
    </w:p>
    <w:p w14:paraId="7F727CB2" w14:textId="77777777" w:rsidR="002743C6" w:rsidRDefault="002743C6" w:rsidP="00F15FAB">
      <w:pPr>
        <w:pStyle w:val="Title"/>
        <w:outlineLvl w:val="0"/>
        <w:rPr>
          <w:color w:val="auto"/>
        </w:rPr>
      </w:pPr>
    </w:p>
    <w:p w14:paraId="7502403D" w14:textId="77777777" w:rsidR="002743C6" w:rsidRDefault="002743C6" w:rsidP="00F15FAB">
      <w:pPr>
        <w:pStyle w:val="Title"/>
        <w:outlineLvl w:val="0"/>
        <w:rPr>
          <w:color w:val="auto"/>
        </w:rPr>
      </w:pPr>
    </w:p>
    <w:p w14:paraId="037975D9" w14:textId="77777777" w:rsidR="002743C6" w:rsidRDefault="002743C6" w:rsidP="00F15FAB">
      <w:pPr>
        <w:pStyle w:val="Title"/>
        <w:outlineLvl w:val="0"/>
        <w:rPr>
          <w:color w:val="auto"/>
        </w:rPr>
      </w:pPr>
    </w:p>
    <w:p w14:paraId="635FC8AD" w14:textId="77777777" w:rsidR="002743C6" w:rsidRDefault="002743C6" w:rsidP="00F15FAB">
      <w:pPr>
        <w:pStyle w:val="Title"/>
        <w:outlineLvl w:val="0"/>
        <w:rPr>
          <w:color w:val="auto"/>
        </w:rPr>
      </w:pPr>
    </w:p>
    <w:p w14:paraId="3317B296" w14:textId="77777777" w:rsidR="002743C6" w:rsidRDefault="002743C6" w:rsidP="00F15FAB">
      <w:pPr>
        <w:pStyle w:val="Title"/>
        <w:outlineLvl w:val="0"/>
        <w:rPr>
          <w:color w:val="auto"/>
        </w:rPr>
      </w:pPr>
    </w:p>
    <w:p w14:paraId="1F1B582D" w14:textId="77777777" w:rsidR="002743C6" w:rsidRDefault="002743C6" w:rsidP="00F15FAB">
      <w:pPr>
        <w:pStyle w:val="Title"/>
        <w:outlineLvl w:val="0"/>
        <w:rPr>
          <w:color w:val="auto"/>
        </w:rPr>
      </w:pPr>
    </w:p>
    <w:p w14:paraId="186CD596" w14:textId="77777777" w:rsidR="002743C6" w:rsidRDefault="002743C6" w:rsidP="00F15FAB">
      <w:pPr>
        <w:pStyle w:val="Title"/>
        <w:outlineLvl w:val="0"/>
        <w:rPr>
          <w:color w:val="auto"/>
        </w:rPr>
      </w:pPr>
    </w:p>
    <w:p w14:paraId="22868451" w14:textId="77777777" w:rsidR="002743C6" w:rsidRDefault="002743C6" w:rsidP="00F15FAB">
      <w:pPr>
        <w:pStyle w:val="Title"/>
        <w:outlineLvl w:val="0"/>
        <w:rPr>
          <w:color w:val="auto"/>
        </w:rPr>
      </w:pPr>
    </w:p>
    <w:p w14:paraId="0EBC5B89" w14:textId="77777777" w:rsidR="002743C6" w:rsidRDefault="002743C6" w:rsidP="00F15FAB">
      <w:pPr>
        <w:pStyle w:val="Title"/>
        <w:outlineLvl w:val="0"/>
        <w:rPr>
          <w:color w:val="auto"/>
        </w:rPr>
      </w:pPr>
    </w:p>
    <w:p w14:paraId="5D4EDE7C" w14:textId="1D8EEA39" w:rsidR="00EB4AAE" w:rsidRPr="008C2F66" w:rsidRDefault="003E35EA" w:rsidP="00F15FAB">
      <w:pPr>
        <w:pStyle w:val="Title"/>
        <w:outlineLvl w:val="0"/>
        <w:rPr>
          <w:color w:val="auto"/>
        </w:rPr>
      </w:pPr>
      <w:r>
        <w:rPr>
          <w:color w:val="auto"/>
        </w:rPr>
        <w:lastRenderedPageBreak/>
        <w:t xml:space="preserve">21 </w:t>
      </w:r>
      <w:r w:rsidR="00EB4AAE" w:rsidRPr="008C2F66">
        <w:rPr>
          <w:color w:val="auto"/>
        </w:rPr>
        <w:t>Missing child</w:t>
      </w:r>
      <w:bookmarkEnd w:id="162"/>
    </w:p>
    <w:p w14:paraId="35BA2B24" w14:textId="77777777" w:rsidR="00EB4AAE" w:rsidRPr="008C2F66" w:rsidRDefault="00EB4AAE" w:rsidP="00EB4AAE">
      <w:r w:rsidRPr="008C2F66">
        <w:t>This preschool will:</w:t>
      </w:r>
    </w:p>
    <w:p w14:paraId="4215D3BA" w14:textId="77777777" w:rsidR="00EB4AAE" w:rsidRPr="008C2F66" w:rsidRDefault="00EB4AAE" w:rsidP="00BE1016">
      <w:pPr>
        <w:pStyle w:val="ListParagraph"/>
        <w:numPr>
          <w:ilvl w:val="0"/>
          <w:numId w:val="1"/>
        </w:numPr>
      </w:pPr>
      <w:r w:rsidRPr="008C2F66">
        <w:t xml:space="preserve">Endeavour to make the building and outside area as secure as </w:t>
      </w:r>
      <w:proofErr w:type="gramStart"/>
      <w:r w:rsidRPr="008C2F66">
        <w:t>possible</w:t>
      </w:r>
      <w:proofErr w:type="gramEnd"/>
    </w:p>
    <w:p w14:paraId="5A6863A1" w14:textId="77777777" w:rsidR="00EB4AAE" w:rsidRPr="008C2F66" w:rsidRDefault="00EB4AAE" w:rsidP="00BE1016">
      <w:pPr>
        <w:pStyle w:val="ListParagraph"/>
        <w:numPr>
          <w:ilvl w:val="0"/>
          <w:numId w:val="1"/>
        </w:numPr>
      </w:pPr>
      <w:r w:rsidRPr="008C2F66">
        <w:t xml:space="preserve">Ensure that at the start and end of a session the children are supervised carefully and only handed over to the designated </w:t>
      </w:r>
      <w:proofErr w:type="gramStart"/>
      <w:r w:rsidRPr="008C2F66">
        <w:t>person</w:t>
      </w:r>
      <w:proofErr w:type="gramEnd"/>
    </w:p>
    <w:p w14:paraId="71C30841" w14:textId="77777777" w:rsidR="00EB4AAE" w:rsidRPr="008C2F66" w:rsidRDefault="00EB4AAE" w:rsidP="00BE1016">
      <w:pPr>
        <w:pStyle w:val="ListParagraph"/>
        <w:numPr>
          <w:ilvl w:val="0"/>
          <w:numId w:val="1"/>
        </w:numPr>
      </w:pPr>
      <w:r w:rsidRPr="008C2F66">
        <w:t xml:space="preserve">Ensure that there </w:t>
      </w:r>
      <w:proofErr w:type="gramStart"/>
      <w:r w:rsidRPr="008C2F66">
        <w:t>is</w:t>
      </w:r>
      <w:proofErr w:type="gramEnd"/>
      <w:r w:rsidRPr="008C2F66">
        <w:t xml:space="preserve"> the correct staff ratios to number of children at all times</w:t>
      </w:r>
    </w:p>
    <w:p w14:paraId="62208D9D" w14:textId="77777777" w:rsidR="00EB4AAE" w:rsidRPr="008C2F66" w:rsidRDefault="00EB4AAE" w:rsidP="00BE1016">
      <w:pPr>
        <w:pStyle w:val="ListParagraph"/>
        <w:numPr>
          <w:ilvl w:val="0"/>
          <w:numId w:val="1"/>
        </w:numPr>
      </w:pPr>
      <w:r w:rsidRPr="008C2F66">
        <w:t xml:space="preserve">Follow the procedure carefully and inform parents/carers </w:t>
      </w:r>
      <w:proofErr w:type="gramStart"/>
      <w:r w:rsidRPr="008C2F66">
        <w:t>as soon as possible</w:t>
      </w:r>
      <w:proofErr w:type="gramEnd"/>
    </w:p>
    <w:p w14:paraId="15E59E5F" w14:textId="77777777" w:rsidR="00EB4AAE" w:rsidRPr="008C2F66" w:rsidRDefault="00EB4AAE" w:rsidP="00BE1016">
      <w:pPr>
        <w:pStyle w:val="ListParagraph"/>
        <w:numPr>
          <w:ilvl w:val="0"/>
          <w:numId w:val="1"/>
        </w:numPr>
      </w:pPr>
      <w:r w:rsidRPr="008C2F66">
        <w:t xml:space="preserve">Ensure that the normal routine will be carried on so that the remaining children are not </w:t>
      </w:r>
      <w:proofErr w:type="gramStart"/>
      <w:r w:rsidRPr="008C2F66">
        <w:t>distressed</w:t>
      </w:r>
      <w:proofErr w:type="gramEnd"/>
    </w:p>
    <w:p w14:paraId="24F9704A" w14:textId="77777777" w:rsidR="00EB4AAE" w:rsidRPr="008C2F66" w:rsidRDefault="00EB4AAE" w:rsidP="00BE1016">
      <w:pPr>
        <w:pStyle w:val="ListParagraph"/>
        <w:numPr>
          <w:ilvl w:val="0"/>
          <w:numId w:val="1"/>
        </w:numPr>
      </w:pPr>
      <w:r w:rsidRPr="008C2F66">
        <w:t xml:space="preserve">Ensure visitors to sign visitor’s book. They will be accompanied by a member of staff unless no children are present. They are to be escorted off the premises. </w:t>
      </w:r>
    </w:p>
    <w:p w14:paraId="10558F31" w14:textId="77777777" w:rsidR="00EB4AAE" w:rsidRPr="008C2F66" w:rsidRDefault="00EB4AAE" w:rsidP="00EB4AAE">
      <w:r w:rsidRPr="008C2F66">
        <w:t>Procedures to follow in the event of a child being lost in or around the premises:</w:t>
      </w:r>
    </w:p>
    <w:p w14:paraId="3D630924" w14:textId="77777777" w:rsidR="00EB4AAE" w:rsidRPr="008C2F66" w:rsidRDefault="00EB4AAE" w:rsidP="00BE1016">
      <w:pPr>
        <w:pStyle w:val="ListParagraph"/>
        <w:numPr>
          <w:ilvl w:val="0"/>
          <w:numId w:val="1"/>
        </w:numPr>
      </w:pPr>
      <w:r w:rsidRPr="008C2F66">
        <w:t>On suspicion of a lost child the person in charge will conduct a roll call without alarming the children</w:t>
      </w:r>
    </w:p>
    <w:p w14:paraId="1B6288B7" w14:textId="77777777" w:rsidR="00EB4AAE" w:rsidRPr="008C2F66" w:rsidRDefault="00EB4AAE" w:rsidP="00BE1016">
      <w:pPr>
        <w:pStyle w:val="ListParagraph"/>
        <w:numPr>
          <w:ilvl w:val="0"/>
          <w:numId w:val="1"/>
        </w:numPr>
      </w:pPr>
      <w:r w:rsidRPr="008C2F66">
        <w:t xml:space="preserve">The person in charge and one extra member of staff will conduct a thorough search of the building, grounds and immediate </w:t>
      </w:r>
      <w:proofErr w:type="gramStart"/>
      <w:r w:rsidRPr="008C2F66">
        <w:t>vicinity</w:t>
      </w:r>
      <w:proofErr w:type="gramEnd"/>
    </w:p>
    <w:p w14:paraId="2E2397C4" w14:textId="77777777" w:rsidR="00EB4AAE" w:rsidRPr="008C2F66" w:rsidRDefault="00EB4AAE" w:rsidP="00BE1016">
      <w:pPr>
        <w:pStyle w:val="ListParagraph"/>
        <w:numPr>
          <w:ilvl w:val="0"/>
          <w:numId w:val="1"/>
        </w:numPr>
      </w:pPr>
      <w:r w:rsidRPr="008C2F66">
        <w:t xml:space="preserve">The remaining staff and children will continue with the normal </w:t>
      </w:r>
      <w:proofErr w:type="gramStart"/>
      <w:r w:rsidRPr="008C2F66">
        <w:t>routine</w:t>
      </w:r>
      <w:proofErr w:type="gramEnd"/>
    </w:p>
    <w:p w14:paraId="26821864" w14:textId="77777777" w:rsidR="00EB4AAE" w:rsidRPr="008C2F66" w:rsidRDefault="00EB4AAE" w:rsidP="00BE1016">
      <w:pPr>
        <w:pStyle w:val="ListParagraph"/>
        <w:numPr>
          <w:ilvl w:val="0"/>
          <w:numId w:val="1"/>
        </w:numPr>
      </w:pPr>
      <w:r w:rsidRPr="008C2F66">
        <w:t>If the child is not found the police and the child’s parents/carers will be contacted after ten minutes.</w:t>
      </w:r>
    </w:p>
    <w:p w14:paraId="67EE742A" w14:textId="77777777" w:rsidR="00EB4AAE" w:rsidRPr="008C2F66" w:rsidRDefault="00EB4AAE" w:rsidP="00BE1016">
      <w:pPr>
        <w:pStyle w:val="ListParagraph"/>
        <w:numPr>
          <w:ilvl w:val="0"/>
          <w:numId w:val="1"/>
        </w:numPr>
      </w:pPr>
      <w:r w:rsidRPr="008C2F66">
        <w:t xml:space="preserve">The person in charge will maintain contact with the </w:t>
      </w:r>
      <w:proofErr w:type="gramStart"/>
      <w:r w:rsidRPr="008C2F66">
        <w:t>family</w:t>
      </w:r>
      <w:proofErr w:type="gramEnd"/>
    </w:p>
    <w:p w14:paraId="41EB662B" w14:textId="77777777" w:rsidR="00EB4AAE" w:rsidRPr="008C2F66" w:rsidRDefault="00EB4AAE" w:rsidP="00BE1016">
      <w:pPr>
        <w:pStyle w:val="ListParagraph"/>
        <w:numPr>
          <w:ilvl w:val="0"/>
          <w:numId w:val="1"/>
        </w:numPr>
      </w:pPr>
      <w:r w:rsidRPr="008C2F66">
        <w:t xml:space="preserve"> After the incident a full report will be produced </w:t>
      </w:r>
    </w:p>
    <w:p w14:paraId="7EBB6392" w14:textId="77777777" w:rsidR="00EB4AAE" w:rsidRPr="008C2F66" w:rsidRDefault="00EB4AAE" w:rsidP="00BE1016">
      <w:pPr>
        <w:pStyle w:val="ListParagraph"/>
        <w:numPr>
          <w:ilvl w:val="0"/>
          <w:numId w:val="1"/>
        </w:numPr>
      </w:pPr>
      <w:r w:rsidRPr="008C2F66">
        <w:t xml:space="preserve">Ofsted will be informed </w:t>
      </w:r>
      <w:proofErr w:type="gramStart"/>
      <w:r w:rsidRPr="008C2F66">
        <w:t>as soon as possible</w:t>
      </w:r>
      <w:proofErr w:type="gramEnd"/>
    </w:p>
    <w:p w14:paraId="75E7E414" w14:textId="77777777" w:rsidR="00EB4AAE" w:rsidRPr="008C2F66" w:rsidRDefault="00EB4AAE" w:rsidP="00BE1016">
      <w:pPr>
        <w:pStyle w:val="ListParagraph"/>
        <w:numPr>
          <w:ilvl w:val="0"/>
          <w:numId w:val="1"/>
        </w:numPr>
      </w:pPr>
      <w:r w:rsidRPr="008C2F66">
        <w:t xml:space="preserve">The incident will be </w:t>
      </w:r>
      <w:proofErr w:type="gramStart"/>
      <w:r w:rsidRPr="008C2F66">
        <w:t>evaluated</w:t>
      </w:r>
      <w:proofErr w:type="gramEnd"/>
      <w:r w:rsidRPr="008C2F66">
        <w:t xml:space="preserve"> and the policy and procedure will be reviewed</w:t>
      </w:r>
    </w:p>
    <w:p w14:paraId="5C25BFD6" w14:textId="77777777" w:rsidR="00EB4AAE" w:rsidRPr="008C2F66" w:rsidRDefault="00EB4AAE" w:rsidP="00BE1016">
      <w:pPr>
        <w:pStyle w:val="ListParagraph"/>
        <w:numPr>
          <w:ilvl w:val="0"/>
          <w:numId w:val="1"/>
        </w:numPr>
      </w:pPr>
      <w:r w:rsidRPr="008C2F66">
        <w:t xml:space="preserve">The security and practice will be </w:t>
      </w:r>
      <w:proofErr w:type="gramStart"/>
      <w:r w:rsidRPr="008C2F66">
        <w:t>reassessed</w:t>
      </w:r>
      <w:proofErr w:type="gramEnd"/>
      <w:r w:rsidRPr="008C2F66">
        <w:t xml:space="preserve"> and changes implemented if deemed necessary</w:t>
      </w:r>
    </w:p>
    <w:p w14:paraId="2F3D563A" w14:textId="77777777" w:rsidR="00EB4AAE" w:rsidRPr="008C2F66" w:rsidRDefault="00EB4AAE" w:rsidP="00EB4AAE"/>
    <w:p w14:paraId="5F21AE9C" w14:textId="77777777" w:rsidR="00EB4AAE" w:rsidRPr="008C2F66" w:rsidRDefault="003E35EA" w:rsidP="00F15FAB">
      <w:pPr>
        <w:pStyle w:val="Title"/>
        <w:outlineLvl w:val="0"/>
        <w:rPr>
          <w:color w:val="auto"/>
        </w:rPr>
      </w:pPr>
      <w:bookmarkStart w:id="163" w:name="_Toc464504914"/>
      <w:r>
        <w:rPr>
          <w:color w:val="auto"/>
        </w:rPr>
        <w:t xml:space="preserve">22 </w:t>
      </w:r>
      <w:r w:rsidR="00EB4AAE" w:rsidRPr="008C2F66">
        <w:rPr>
          <w:color w:val="auto"/>
        </w:rPr>
        <w:t>Outings and Transport</w:t>
      </w:r>
      <w:bookmarkEnd w:id="163"/>
    </w:p>
    <w:p w14:paraId="2A3471B6" w14:textId="77777777" w:rsidR="00EB4AAE" w:rsidRPr="008C2F66" w:rsidRDefault="00EB4AAE" w:rsidP="007224A5">
      <w:r w:rsidRPr="008C2F66">
        <w:t xml:space="preserve">The pre-school will do all they can to ensure the safety of children, staff and volunteers on any outings from the pre-school. We will also try to ensure that the outings are suitable for the children’s age and stage of development. </w:t>
      </w:r>
      <w:proofErr w:type="gramStart"/>
      <w:r w:rsidRPr="008C2F66">
        <w:t>Therefore</w:t>
      </w:r>
      <w:proofErr w:type="gramEnd"/>
      <w:r w:rsidRPr="008C2F66">
        <w:t xml:space="preserve"> not all children may be involved in any outing. </w:t>
      </w:r>
    </w:p>
    <w:p w14:paraId="38FB2131" w14:textId="77777777" w:rsidR="00EB4AAE" w:rsidRPr="008C2F66" w:rsidRDefault="00EB4AAE" w:rsidP="007224A5">
      <w:r w:rsidRPr="008C2F66">
        <w:t>Written parental consent will be required before any child is allowed to accompany the group. The consent form will give full details of the outing.</w:t>
      </w:r>
    </w:p>
    <w:p w14:paraId="153538FC" w14:textId="77777777" w:rsidR="00EB4AAE" w:rsidRPr="008C2F66" w:rsidRDefault="00EB4AAE" w:rsidP="007224A5">
      <w:r w:rsidRPr="008C2F66">
        <w:t xml:space="preserve">Appropriate staffing levels will be maintained. </w:t>
      </w:r>
      <w:proofErr w:type="gramStart"/>
      <w:r w:rsidRPr="008C2F66">
        <w:t>Generally</w:t>
      </w:r>
      <w:proofErr w:type="gramEnd"/>
      <w:r w:rsidRPr="008C2F66">
        <w:t xml:space="preserve"> this is one adult to every two children.</w:t>
      </w:r>
    </w:p>
    <w:p w14:paraId="35D7C967" w14:textId="6F00D379" w:rsidR="00EB4AAE" w:rsidRDefault="00EB4AAE" w:rsidP="007224A5">
      <w:pPr>
        <w:rPr>
          <w:color w:val="00B050"/>
        </w:rPr>
      </w:pPr>
      <w:r w:rsidRPr="008C2F66">
        <w:t>A site visit will be carried out prior to the visit to assess the suitability and assess the possible hazards on the journey and the site.</w:t>
      </w:r>
      <w:r w:rsidR="00F51FB9">
        <w:t xml:space="preserve"> </w:t>
      </w:r>
      <w:r w:rsidR="00F51FB9" w:rsidRPr="00F51FB9">
        <w:rPr>
          <w:color w:val="00B050"/>
        </w:rPr>
        <w:t xml:space="preserve">Guidance can be found at: </w:t>
      </w:r>
      <w:hyperlink r:id="rId110" w:history="1">
        <w:r w:rsidR="00F51FB9" w:rsidRPr="00F51FB9">
          <w:rPr>
            <w:rStyle w:val="Hyperlink"/>
            <w:color w:val="00B050"/>
          </w:rPr>
          <w:t>https://www.gov.uk/government/publications/health-protection-in-schools-and-other-childcare-facilities/chapter-6-educational-visits</w:t>
        </w:r>
      </w:hyperlink>
    </w:p>
    <w:p w14:paraId="0DBDAD24" w14:textId="77777777" w:rsidR="00F51FB9" w:rsidRDefault="00F51FB9" w:rsidP="007224A5"/>
    <w:p w14:paraId="3C4079EF" w14:textId="77777777" w:rsidR="00F51FB9" w:rsidRPr="008C2F66" w:rsidRDefault="00F51FB9" w:rsidP="007224A5"/>
    <w:p w14:paraId="3256548D" w14:textId="77777777" w:rsidR="00EB4AAE" w:rsidRPr="008C2F66" w:rsidRDefault="00EB4AAE" w:rsidP="007224A5">
      <w:r w:rsidRPr="008C2F66">
        <w:t>Coaches are the first choice of transport and will be hired from reputable companies providing coaches with seat belts. The pre-school will ensure maximum seating capacity is not exceeded.</w:t>
      </w:r>
    </w:p>
    <w:p w14:paraId="34F680C9" w14:textId="77777777" w:rsidR="00EB4AAE" w:rsidRPr="008C2F66" w:rsidRDefault="00EB4AAE" w:rsidP="007224A5">
      <w:r w:rsidRPr="008C2F66">
        <w:t>In the unlikely event of parent providing transport for an outing, they will be asked to supply the following copies:</w:t>
      </w:r>
    </w:p>
    <w:p w14:paraId="6FB77782" w14:textId="77777777" w:rsidR="00EB4AAE" w:rsidRPr="008C2F66" w:rsidRDefault="00EB4AAE" w:rsidP="007224A5">
      <w:r w:rsidRPr="008C2F66">
        <w:t xml:space="preserve">Up to date insurance certificate stating that the vehicle may be used in connection with their </w:t>
      </w:r>
      <w:proofErr w:type="gramStart"/>
      <w:r w:rsidRPr="008C2F66">
        <w:t>business</w:t>
      </w:r>
      <w:proofErr w:type="gramEnd"/>
    </w:p>
    <w:p w14:paraId="6C70A3EB" w14:textId="77777777" w:rsidR="00EB4AAE" w:rsidRPr="008C2F66" w:rsidRDefault="00EB4AAE" w:rsidP="007224A5">
      <w:r w:rsidRPr="008C2F66">
        <w:t>Current MOT certificate</w:t>
      </w:r>
    </w:p>
    <w:p w14:paraId="384D6B94" w14:textId="77777777" w:rsidR="00EB4AAE" w:rsidRPr="008C2F66" w:rsidRDefault="00EB4AAE" w:rsidP="007224A5">
      <w:r w:rsidRPr="008C2F66">
        <w:t>Current road fund license</w:t>
      </w:r>
    </w:p>
    <w:p w14:paraId="0D24D453" w14:textId="77777777" w:rsidR="00EB4AAE" w:rsidRPr="008C2F66" w:rsidRDefault="00EB4AAE" w:rsidP="00BE1016">
      <w:pPr>
        <w:pStyle w:val="ListParagraph"/>
        <w:numPr>
          <w:ilvl w:val="0"/>
          <w:numId w:val="1"/>
        </w:numPr>
      </w:pPr>
      <w:r w:rsidRPr="008C2F66">
        <w:t>Current full driving license</w:t>
      </w:r>
    </w:p>
    <w:p w14:paraId="58F23989" w14:textId="77777777" w:rsidR="00EB4AAE" w:rsidRPr="008C2F66" w:rsidRDefault="00EB4AAE" w:rsidP="00BE1016">
      <w:pPr>
        <w:pStyle w:val="ListParagraph"/>
        <w:numPr>
          <w:ilvl w:val="0"/>
          <w:numId w:val="1"/>
        </w:numPr>
      </w:pPr>
      <w:r w:rsidRPr="008C2F66">
        <w:t xml:space="preserve">Booster seats for all children to be </w:t>
      </w:r>
      <w:proofErr w:type="gramStart"/>
      <w:r w:rsidRPr="008C2F66">
        <w:t>transported</w:t>
      </w:r>
      <w:proofErr w:type="gramEnd"/>
    </w:p>
    <w:p w14:paraId="5F961E40" w14:textId="77777777" w:rsidR="00EB4AAE" w:rsidRPr="008C2F66" w:rsidRDefault="00EB4AAE" w:rsidP="00EB4AAE">
      <w:r w:rsidRPr="008C2F66">
        <w:t>The preschool will need to take copies of these documents on the trip.</w:t>
      </w:r>
    </w:p>
    <w:p w14:paraId="1D136328" w14:textId="77777777" w:rsidR="00EB4AAE" w:rsidRPr="008C2F66" w:rsidRDefault="00EB4AAE" w:rsidP="00EB4AAE">
      <w:r w:rsidRPr="008C2F66">
        <w:t>The pre-school will take essential records, emergency contact numbers,</w:t>
      </w:r>
      <w:r w:rsidR="00E345C8" w:rsidRPr="008C2F66">
        <w:t xml:space="preserve"> </w:t>
      </w:r>
      <w:proofErr w:type="gramStart"/>
      <w:r w:rsidR="00E345C8" w:rsidRPr="008C2F66">
        <w:t>(.A</w:t>
      </w:r>
      <w:proofErr w:type="gramEnd"/>
      <w:r w:rsidR="00E345C8" w:rsidRPr="008C2F66">
        <w:t xml:space="preserve"> duplicate list will be left with the school secretary) </w:t>
      </w:r>
      <w:r w:rsidRPr="008C2F66">
        <w:t xml:space="preserve"> first aid kit, spare clothing,</w:t>
      </w:r>
      <w:r w:rsidR="00DD2D65">
        <w:t xml:space="preserve"> plastic bags and spill pack, the preschool </w:t>
      </w:r>
      <w:r w:rsidRPr="008C2F66">
        <w:t>mobile phone and any other equipment necessary</w:t>
      </w:r>
      <w:r w:rsidR="00E345C8" w:rsidRPr="008C2F66">
        <w:t xml:space="preserve"> </w:t>
      </w:r>
    </w:p>
    <w:p w14:paraId="0BCFAA36" w14:textId="77777777" w:rsidR="00EB4AAE" w:rsidRPr="008C2F66" w:rsidRDefault="00EB4AAE" w:rsidP="00EB4AAE">
      <w:r w:rsidRPr="008C2F66">
        <w:t xml:space="preserve">If a parent attends the </w:t>
      </w:r>
      <w:proofErr w:type="gramStart"/>
      <w:r w:rsidRPr="008C2F66">
        <w:t>outing</w:t>
      </w:r>
      <w:proofErr w:type="gramEnd"/>
      <w:r w:rsidRPr="008C2F66">
        <w:t xml:space="preserve"> they will be responsible for their child during the journey and the duration of the trip.</w:t>
      </w:r>
    </w:p>
    <w:p w14:paraId="38C18154" w14:textId="77777777" w:rsidR="00EB4AAE" w:rsidRPr="008C2F66" w:rsidRDefault="00EB4AAE" w:rsidP="00EB4AAE">
      <w:r w:rsidRPr="008C2F66">
        <w:t>If a parent has made a prior arrangement to accompany a friend’s child that parent will be responsible for that child during the journey and duration of the trip.</w:t>
      </w:r>
    </w:p>
    <w:p w14:paraId="47C4AA4C" w14:textId="77777777" w:rsidR="00691B78" w:rsidRDefault="00EB4AAE" w:rsidP="00F37C54">
      <w:r w:rsidRPr="008C2F66">
        <w:t>If a child wanders off during a trip the procedure fo</w:t>
      </w:r>
      <w:r w:rsidR="00E345C8" w:rsidRPr="008C2F66">
        <w:t xml:space="preserve">r a lost child will be </w:t>
      </w:r>
      <w:proofErr w:type="gramStart"/>
      <w:r w:rsidR="00E345C8" w:rsidRPr="008C2F66">
        <w:t xml:space="preserve">followed </w:t>
      </w:r>
      <w:r w:rsidRPr="008C2F66">
        <w:t xml:space="preserve"> (</w:t>
      </w:r>
      <w:proofErr w:type="gramEnd"/>
      <w:r w:rsidRPr="008C2F66">
        <w:t>See lost child policy)</w:t>
      </w:r>
      <w:r w:rsidR="00E345C8" w:rsidRPr="008C2F66">
        <w:t xml:space="preserve"> and the site personnel will be notified .</w:t>
      </w:r>
      <w:bookmarkStart w:id="164" w:name="_Toc464504915"/>
    </w:p>
    <w:p w14:paraId="6CB1F2C6" w14:textId="77777777" w:rsidR="00691B78" w:rsidRDefault="00691B78" w:rsidP="00F37C54"/>
    <w:p w14:paraId="14086D46" w14:textId="77777777" w:rsidR="00691B78" w:rsidRDefault="00691B78" w:rsidP="00F37C54"/>
    <w:p w14:paraId="2C81B30C" w14:textId="77777777" w:rsidR="00691B78" w:rsidRDefault="00691B78" w:rsidP="00F37C54"/>
    <w:p w14:paraId="5C7A4A06" w14:textId="77777777" w:rsidR="00691B78" w:rsidRDefault="00691B78" w:rsidP="00F37C54"/>
    <w:p w14:paraId="249DB759" w14:textId="77777777" w:rsidR="00691B78" w:rsidRDefault="00691B78" w:rsidP="00691B78"/>
    <w:p w14:paraId="1CA23986" w14:textId="77777777" w:rsidR="00DF5177" w:rsidRDefault="00DF5177" w:rsidP="00691B78"/>
    <w:p w14:paraId="17BE1B73" w14:textId="29A4042A" w:rsidR="005B2B68" w:rsidRPr="0016495D" w:rsidRDefault="00691B78" w:rsidP="00691B78">
      <w:pPr>
        <w:pStyle w:val="Title"/>
        <w:outlineLvl w:val="0"/>
        <w:rPr>
          <w:color w:val="auto"/>
        </w:rPr>
      </w:pPr>
      <w:r>
        <w:rPr>
          <w:color w:val="auto"/>
        </w:rPr>
        <w:lastRenderedPageBreak/>
        <w:t>23 Security of Premises and Safe Practice</w:t>
      </w:r>
      <w:bookmarkEnd w:id="164"/>
    </w:p>
    <w:p w14:paraId="732FD255" w14:textId="77777777" w:rsidR="005B2B68" w:rsidRPr="0016495D" w:rsidRDefault="00AC3E29" w:rsidP="00D543EC">
      <w:r w:rsidRPr="0016495D">
        <w:t xml:space="preserve">Parents/carers are advised that children should not wear jewellery when attending preschool for safety reasons. They will be asked to sign a disclaimer if they choose not to follow the advice given. </w:t>
      </w:r>
    </w:p>
    <w:p w14:paraId="0CA4F2A1" w14:textId="77777777" w:rsidR="00D543EC" w:rsidRPr="009C6E6E" w:rsidRDefault="00D543EC" w:rsidP="00B72DB8">
      <w:pPr>
        <w:pStyle w:val="Heading3"/>
      </w:pPr>
      <w:bookmarkStart w:id="165" w:name="_Toc464504917"/>
      <w:r w:rsidRPr="009C6E6E">
        <w:t>Outdoor play</w:t>
      </w:r>
      <w:bookmarkEnd w:id="165"/>
    </w:p>
    <w:p w14:paraId="323B70F4" w14:textId="55ADF9C3" w:rsidR="00D543EC" w:rsidRPr="009C6E6E" w:rsidRDefault="00D543EC" w:rsidP="00D543EC">
      <w:r w:rsidRPr="009C6E6E">
        <w:t xml:space="preserve">Children will be given the opportunity to play outside throughout the year so please provide suitable labelled </w:t>
      </w:r>
      <w:r w:rsidR="00780ADC" w:rsidRPr="009C6E6E">
        <w:t xml:space="preserve">layers of clothing, hats and gloves. </w:t>
      </w:r>
      <w:r w:rsidR="00995DED" w:rsidRPr="009C6E6E">
        <w:t>We have a supply of wellington boots</w:t>
      </w:r>
      <w:r w:rsidR="00E444A7" w:rsidRPr="009C6E6E">
        <w:t xml:space="preserve"> </w:t>
      </w:r>
      <w:r w:rsidR="00995DED" w:rsidRPr="009C6E6E">
        <w:t xml:space="preserve">that children </w:t>
      </w:r>
      <w:r w:rsidR="00E444A7" w:rsidRPr="009C6E6E">
        <w:t>use</w:t>
      </w:r>
      <w:r w:rsidR="00995DED" w:rsidRPr="009C6E6E">
        <w:t xml:space="preserve"> before </w:t>
      </w:r>
      <w:r w:rsidR="00866755" w:rsidRPr="009C6E6E">
        <w:t xml:space="preserve">going on the grass when it is muddy. </w:t>
      </w:r>
      <w:r w:rsidR="00BE3D35" w:rsidRPr="009C6E6E">
        <w:t xml:space="preserve"> </w:t>
      </w:r>
      <w:r w:rsidR="00E444A7" w:rsidRPr="009C6E6E">
        <w:t xml:space="preserve">Parents may supply named wellington boots </w:t>
      </w:r>
      <w:r w:rsidR="000C4ADE" w:rsidRPr="009C6E6E">
        <w:t xml:space="preserve">if they prefer. </w:t>
      </w:r>
    </w:p>
    <w:p w14:paraId="54060052" w14:textId="77777777" w:rsidR="00DD1167" w:rsidRPr="009C6E6E" w:rsidRDefault="00DD1167" w:rsidP="00A35240">
      <w:pPr>
        <w:pStyle w:val="Title"/>
        <w:pBdr>
          <w:bottom w:val="none" w:sz="0" w:space="0" w:color="auto"/>
        </w:pBdr>
        <w:outlineLvl w:val="0"/>
        <w:rPr>
          <w:rFonts w:asciiTheme="minorHAnsi" w:hAnsiTheme="minorHAnsi" w:cstheme="minorHAnsi"/>
          <w:b/>
          <w:bCs/>
          <w:color w:val="auto"/>
          <w:sz w:val="22"/>
          <w:szCs w:val="22"/>
          <w:u w:val="single"/>
        </w:rPr>
      </w:pPr>
      <w:r w:rsidRPr="009C6E6E">
        <w:rPr>
          <w:rFonts w:asciiTheme="minorHAnsi" w:hAnsiTheme="minorHAnsi" w:cstheme="minorHAnsi"/>
          <w:b/>
          <w:bCs/>
          <w:color w:val="auto"/>
          <w:sz w:val="22"/>
          <w:szCs w:val="22"/>
          <w:u w:val="single"/>
        </w:rPr>
        <w:t xml:space="preserve">Weather Safety </w:t>
      </w:r>
    </w:p>
    <w:p w14:paraId="05471A1E" w14:textId="77777777" w:rsidR="00DD1167" w:rsidRPr="009C6E6E" w:rsidRDefault="00DD1167" w:rsidP="00A35240">
      <w:pPr>
        <w:pStyle w:val="Title"/>
        <w:pBdr>
          <w:bottom w:val="none" w:sz="0" w:space="0" w:color="auto"/>
        </w:pBdr>
        <w:outlineLvl w:val="0"/>
        <w:rPr>
          <w:rFonts w:asciiTheme="minorHAnsi" w:hAnsiTheme="minorHAnsi" w:cstheme="minorHAnsi"/>
          <w:b/>
          <w:bCs/>
          <w:color w:val="auto"/>
          <w:sz w:val="22"/>
          <w:szCs w:val="22"/>
          <w:u w:val="single"/>
        </w:rPr>
      </w:pPr>
    </w:p>
    <w:p w14:paraId="13C19996" w14:textId="53AC28B8" w:rsidR="00DD1167" w:rsidRPr="009C6E6E" w:rsidRDefault="00DD1167" w:rsidP="00A35240">
      <w:pPr>
        <w:pStyle w:val="Title"/>
        <w:pBdr>
          <w:bottom w:val="none" w:sz="0" w:space="0" w:color="auto"/>
        </w:pBdr>
        <w:outlineLvl w:val="0"/>
        <w:rPr>
          <w:rFonts w:asciiTheme="minorHAnsi" w:hAnsiTheme="minorHAnsi" w:cstheme="minorHAnsi"/>
          <w:color w:val="auto"/>
          <w:sz w:val="22"/>
          <w:szCs w:val="22"/>
        </w:rPr>
      </w:pPr>
      <w:r w:rsidRPr="009C6E6E">
        <w:rPr>
          <w:rFonts w:asciiTheme="minorHAnsi" w:hAnsiTheme="minorHAnsi" w:cstheme="minorHAnsi"/>
          <w:b/>
          <w:bCs/>
          <w:color w:val="auto"/>
          <w:sz w:val="22"/>
          <w:szCs w:val="22"/>
        </w:rPr>
        <w:t>Sun Saf</w:t>
      </w:r>
      <w:r w:rsidR="00966C0A" w:rsidRPr="009C6E6E">
        <w:rPr>
          <w:rFonts w:asciiTheme="minorHAnsi" w:hAnsiTheme="minorHAnsi" w:cstheme="minorHAnsi"/>
          <w:b/>
          <w:bCs/>
          <w:color w:val="auto"/>
          <w:sz w:val="22"/>
          <w:szCs w:val="22"/>
        </w:rPr>
        <w:t xml:space="preserve">ety </w:t>
      </w:r>
      <w:r w:rsidRPr="009C6E6E">
        <w:rPr>
          <w:rFonts w:asciiTheme="minorHAnsi" w:hAnsiTheme="minorHAnsi" w:cstheme="minorHAnsi"/>
          <w:color w:val="auto"/>
          <w:sz w:val="22"/>
          <w:szCs w:val="22"/>
        </w:rPr>
        <w:t xml:space="preserve"> </w:t>
      </w:r>
    </w:p>
    <w:p w14:paraId="3DAB7FFF" w14:textId="77777777" w:rsidR="005D3A49" w:rsidRPr="009C6E6E" w:rsidRDefault="00DD1167" w:rsidP="00A35240">
      <w:pPr>
        <w:pStyle w:val="Title"/>
        <w:pBdr>
          <w:bottom w:val="none" w:sz="0" w:space="0" w:color="auto"/>
        </w:pBdr>
        <w:outlineLvl w:val="0"/>
        <w:rPr>
          <w:rFonts w:asciiTheme="minorHAnsi" w:hAnsiTheme="minorHAnsi" w:cstheme="minorHAnsi"/>
          <w:color w:val="auto"/>
          <w:sz w:val="22"/>
          <w:szCs w:val="22"/>
        </w:rPr>
      </w:pPr>
      <w:r w:rsidRPr="009C6E6E">
        <w:rPr>
          <w:rFonts w:asciiTheme="minorHAnsi" w:hAnsiTheme="minorHAnsi" w:cstheme="minorHAnsi"/>
          <w:color w:val="auto"/>
          <w:sz w:val="22"/>
          <w:szCs w:val="22"/>
        </w:rPr>
        <w:t xml:space="preserve">At </w:t>
      </w:r>
      <w:proofErr w:type="spellStart"/>
      <w:r w:rsidRPr="009C6E6E">
        <w:rPr>
          <w:rFonts w:asciiTheme="minorHAnsi" w:hAnsiTheme="minorHAnsi" w:cstheme="minorHAnsi"/>
          <w:color w:val="auto"/>
          <w:sz w:val="22"/>
          <w:szCs w:val="22"/>
        </w:rPr>
        <w:t>Bomere</w:t>
      </w:r>
      <w:proofErr w:type="spellEnd"/>
      <w:r w:rsidRPr="009C6E6E">
        <w:rPr>
          <w:rFonts w:asciiTheme="minorHAnsi" w:hAnsiTheme="minorHAnsi" w:cstheme="minorHAnsi"/>
          <w:color w:val="auto"/>
          <w:sz w:val="22"/>
          <w:szCs w:val="22"/>
        </w:rPr>
        <w:t xml:space="preserve"> Heath Sunshine Preschool, we are committed to ensuring that all children are full protected from the dangers of the sun. In line with the guidance published by Public Health England, we follow the procedures outlined below to ensure that we keep the children and Staff comfortable and safe in the heat. Children’s susceptibility to high temperatures varies; those under four years of age, who are overweight, or who are taking certain medication may be at increased risk of adverse effects. Some children with disabilities or complex health needs may be more susceptible to high temperatures. Children cannot control their body temperature as efficiently as adults during hot weather because they do not sweat as much and so can be at risk of ill-health from heat. Heat-related illness can range from mild heat stress to potentially life-threatening heatstroke. </w:t>
      </w:r>
    </w:p>
    <w:p w14:paraId="717A947A" w14:textId="77777777" w:rsidR="005D3A49" w:rsidRPr="009C6E6E" w:rsidRDefault="005D3A49" w:rsidP="00A35240">
      <w:pPr>
        <w:pStyle w:val="Title"/>
        <w:pBdr>
          <w:bottom w:val="none" w:sz="0" w:space="0" w:color="auto"/>
        </w:pBdr>
        <w:outlineLvl w:val="0"/>
        <w:rPr>
          <w:rFonts w:asciiTheme="minorHAnsi" w:hAnsiTheme="minorHAnsi" w:cstheme="minorHAnsi"/>
          <w:color w:val="auto"/>
          <w:sz w:val="22"/>
          <w:szCs w:val="22"/>
        </w:rPr>
      </w:pPr>
    </w:p>
    <w:p w14:paraId="3FC921F0" w14:textId="77777777" w:rsidR="00DF5177" w:rsidRPr="009C6E6E" w:rsidRDefault="00DD1167" w:rsidP="00A35240">
      <w:pPr>
        <w:pStyle w:val="Title"/>
        <w:pBdr>
          <w:bottom w:val="none" w:sz="0" w:space="0" w:color="auto"/>
        </w:pBdr>
        <w:outlineLvl w:val="0"/>
        <w:rPr>
          <w:rFonts w:asciiTheme="minorHAnsi" w:hAnsiTheme="minorHAnsi" w:cstheme="minorHAnsi"/>
          <w:color w:val="auto"/>
          <w:sz w:val="22"/>
          <w:szCs w:val="22"/>
        </w:rPr>
      </w:pPr>
      <w:r w:rsidRPr="009C6E6E">
        <w:rPr>
          <w:rFonts w:asciiTheme="minorHAnsi" w:hAnsiTheme="minorHAnsi" w:cstheme="minorHAnsi"/>
          <w:color w:val="auto"/>
          <w:sz w:val="22"/>
          <w:szCs w:val="22"/>
        </w:rPr>
        <w:t>The main risk from heat is dehydration (not having enough water in the body).</w:t>
      </w:r>
    </w:p>
    <w:p w14:paraId="1B072C97" w14:textId="105FA1A6" w:rsidR="005D3A49" w:rsidRPr="009C6E6E" w:rsidRDefault="00DD1167" w:rsidP="00A35240">
      <w:pPr>
        <w:pStyle w:val="Title"/>
        <w:pBdr>
          <w:bottom w:val="none" w:sz="0" w:space="0" w:color="auto"/>
        </w:pBdr>
        <w:outlineLvl w:val="0"/>
        <w:rPr>
          <w:rFonts w:asciiTheme="minorHAnsi" w:hAnsiTheme="minorHAnsi" w:cstheme="minorHAnsi"/>
          <w:color w:val="auto"/>
          <w:sz w:val="22"/>
          <w:szCs w:val="22"/>
        </w:rPr>
      </w:pPr>
      <w:r w:rsidRPr="009C6E6E">
        <w:rPr>
          <w:rFonts w:asciiTheme="minorHAnsi" w:hAnsiTheme="minorHAnsi" w:cstheme="minorHAnsi"/>
          <w:color w:val="auto"/>
          <w:sz w:val="22"/>
          <w:szCs w:val="22"/>
        </w:rPr>
        <w:t xml:space="preserve"> </w:t>
      </w:r>
    </w:p>
    <w:p w14:paraId="5617A976" w14:textId="77777777" w:rsidR="00E241A6" w:rsidRPr="009C6E6E" w:rsidRDefault="00DD1167" w:rsidP="00A35240">
      <w:pPr>
        <w:pStyle w:val="Title"/>
        <w:pBdr>
          <w:bottom w:val="none" w:sz="0" w:space="0" w:color="auto"/>
        </w:pBdr>
        <w:outlineLvl w:val="0"/>
        <w:rPr>
          <w:rFonts w:asciiTheme="minorHAnsi" w:hAnsiTheme="minorHAnsi" w:cstheme="minorHAnsi"/>
          <w:color w:val="auto"/>
          <w:sz w:val="22"/>
          <w:szCs w:val="22"/>
        </w:rPr>
      </w:pPr>
      <w:r w:rsidRPr="009C6E6E">
        <w:rPr>
          <w:rFonts w:asciiTheme="minorHAnsi" w:hAnsiTheme="minorHAnsi" w:cstheme="minorHAnsi"/>
          <w:b/>
          <w:bCs/>
          <w:color w:val="auto"/>
          <w:sz w:val="22"/>
          <w:szCs w:val="22"/>
        </w:rPr>
        <w:t>Heat exhaustion and heat stroke</w:t>
      </w:r>
      <w:r w:rsidRPr="009C6E6E">
        <w:rPr>
          <w:rFonts w:asciiTheme="minorHAnsi" w:hAnsiTheme="minorHAnsi" w:cstheme="minorHAnsi"/>
          <w:color w:val="auto"/>
          <w:sz w:val="22"/>
          <w:szCs w:val="22"/>
        </w:rPr>
        <w:t xml:space="preserve"> </w:t>
      </w:r>
    </w:p>
    <w:p w14:paraId="1D83F744" w14:textId="77777777" w:rsidR="007C7701" w:rsidRPr="009C6E6E" w:rsidRDefault="00DD1167" w:rsidP="00A35240">
      <w:pPr>
        <w:pStyle w:val="Title"/>
        <w:pBdr>
          <w:bottom w:val="none" w:sz="0" w:space="0" w:color="auto"/>
        </w:pBdr>
        <w:outlineLvl w:val="0"/>
        <w:rPr>
          <w:rFonts w:asciiTheme="minorHAnsi" w:hAnsiTheme="minorHAnsi" w:cstheme="minorHAnsi"/>
          <w:color w:val="auto"/>
          <w:sz w:val="22"/>
          <w:szCs w:val="22"/>
        </w:rPr>
      </w:pPr>
      <w:r w:rsidRPr="009C6E6E">
        <w:rPr>
          <w:rFonts w:asciiTheme="minorHAnsi" w:hAnsiTheme="minorHAnsi" w:cstheme="minorHAnsi"/>
          <w:color w:val="auto"/>
          <w:sz w:val="22"/>
          <w:szCs w:val="22"/>
        </w:rPr>
        <w:t xml:space="preserve">Children suffering from heat stress may seem out of </w:t>
      </w:r>
      <w:proofErr w:type="gramStart"/>
      <w:r w:rsidRPr="009C6E6E">
        <w:rPr>
          <w:rFonts w:asciiTheme="minorHAnsi" w:hAnsiTheme="minorHAnsi" w:cstheme="minorHAnsi"/>
          <w:color w:val="auto"/>
          <w:sz w:val="22"/>
          <w:szCs w:val="22"/>
        </w:rPr>
        <w:t>character, or</w:t>
      </w:r>
      <w:proofErr w:type="gramEnd"/>
      <w:r w:rsidRPr="009C6E6E">
        <w:rPr>
          <w:rFonts w:asciiTheme="minorHAnsi" w:hAnsiTheme="minorHAnsi" w:cstheme="minorHAnsi"/>
          <w:color w:val="auto"/>
          <w:sz w:val="22"/>
          <w:szCs w:val="22"/>
        </w:rPr>
        <w:t xml:space="preserve"> show signs of discomfort and irritability (including those listed below for heat exhaustion). These signs will worsen with physical activity and if left untreated can lead to heat exhaustion or heatstroke. </w:t>
      </w:r>
    </w:p>
    <w:p w14:paraId="3CBCD7BB" w14:textId="77777777" w:rsidR="007C7701" w:rsidRPr="009C6E6E" w:rsidRDefault="007C7701" w:rsidP="00A35240">
      <w:pPr>
        <w:pStyle w:val="Title"/>
        <w:pBdr>
          <w:bottom w:val="none" w:sz="0" w:space="0" w:color="auto"/>
        </w:pBdr>
        <w:outlineLvl w:val="0"/>
        <w:rPr>
          <w:rFonts w:asciiTheme="minorHAnsi" w:hAnsiTheme="minorHAnsi" w:cstheme="minorHAnsi"/>
          <w:color w:val="auto"/>
          <w:sz w:val="22"/>
          <w:szCs w:val="22"/>
        </w:rPr>
      </w:pPr>
    </w:p>
    <w:p w14:paraId="4879EA34" w14:textId="6AB1A967" w:rsidR="007C7701" w:rsidRPr="009C6E6E" w:rsidRDefault="00DD1167" w:rsidP="00A35240">
      <w:pPr>
        <w:pStyle w:val="Title"/>
        <w:pBdr>
          <w:bottom w:val="none" w:sz="0" w:space="0" w:color="auto"/>
        </w:pBdr>
        <w:outlineLvl w:val="0"/>
        <w:rPr>
          <w:rFonts w:asciiTheme="minorHAnsi" w:hAnsiTheme="minorHAnsi" w:cstheme="minorHAnsi"/>
          <w:color w:val="auto"/>
          <w:sz w:val="22"/>
          <w:szCs w:val="22"/>
        </w:rPr>
      </w:pPr>
      <w:r w:rsidRPr="009C6E6E">
        <w:rPr>
          <w:rFonts w:asciiTheme="minorHAnsi" w:hAnsiTheme="minorHAnsi" w:cstheme="minorHAnsi"/>
          <w:b/>
          <w:bCs/>
          <w:color w:val="auto"/>
          <w:sz w:val="22"/>
          <w:szCs w:val="22"/>
        </w:rPr>
        <w:t>Symptoms of heat exhaustion</w:t>
      </w:r>
      <w:r w:rsidRPr="009C6E6E">
        <w:rPr>
          <w:rFonts w:asciiTheme="minorHAnsi" w:hAnsiTheme="minorHAnsi" w:cstheme="minorHAnsi"/>
          <w:color w:val="auto"/>
          <w:sz w:val="22"/>
          <w:szCs w:val="22"/>
        </w:rPr>
        <w:t xml:space="preserve"> vary but include one or more of the following: tiredness, dizziness, headache, nausea, vomiting, hot, red and dry skin, confusion. When the body is exposed to very high temperatures, the mechanism that controls body temperature may stop working. Heatstroke can develop if heat stress or heat exhaustion is left untreated, but it can also occur suddenly and without warning. </w:t>
      </w:r>
    </w:p>
    <w:p w14:paraId="00B4CE88" w14:textId="77777777" w:rsidR="007C7701" w:rsidRPr="009C6E6E" w:rsidRDefault="007C7701" w:rsidP="00A35240">
      <w:pPr>
        <w:pStyle w:val="Title"/>
        <w:pBdr>
          <w:bottom w:val="none" w:sz="0" w:space="0" w:color="auto"/>
        </w:pBdr>
        <w:outlineLvl w:val="0"/>
        <w:rPr>
          <w:rFonts w:asciiTheme="minorHAnsi" w:hAnsiTheme="minorHAnsi" w:cstheme="minorHAnsi"/>
          <w:color w:val="auto"/>
          <w:sz w:val="22"/>
          <w:szCs w:val="22"/>
        </w:rPr>
      </w:pPr>
    </w:p>
    <w:p w14:paraId="19346B3D" w14:textId="77777777" w:rsidR="00F2746C" w:rsidRPr="009C6E6E" w:rsidRDefault="00DD1167" w:rsidP="00A35240">
      <w:pPr>
        <w:pStyle w:val="Title"/>
        <w:pBdr>
          <w:bottom w:val="none" w:sz="0" w:space="0" w:color="auto"/>
        </w:pBdr>
        <w:outlineLvl w:val="0"/>
        <w:rPr>
          <w:rFonts w:asciiTheme="minorHAnsi" w:hAnsiTheme="minorHAnsi" w:cstheme="minorHAnsi"/>
          <w:color w:val="auto"/>
          <w:sz w:val="22"/>
          <w:szCs w:val="22"/>
        </w:rPr>
      </w:pPr>
      <w:r w:rsidRPr="009C6E6E">
        <w:rPr>
          <w:rFonts w:asciiTheme="minorHAnsi" w:hAnsiTheme="minorHAnsi" w:cstheme="minorHAnsi"/>
          <w:b/>
          <w:bCs/>
          <w:color w:val="auto"/>
          <w:sz w:val="22"/>
          <w:szCs w:val="22"/>
        </w:rPr>
        <w:t>Symptoms of heatstroke</w:t>
      </w:r>
      <w:r w:rsidRPr="009C6E6E">
        <w:rPr>
          <w:rFonts w:asciiTheme="minorHAnsi" w:hAnsiTheme="minorHAnsi" w:cstheme="minorHAnsi"/>
          <w:color w:val="auto"/>
          <w:sz w:val="22"/>
          <w:szCs w:val="22"/>
        </w:rPr>
        <w:t xml:space="preserve"> may </w:t>
      </w:r>
      <w:proofErr w:type="gramStart"/>
      <w:r w:rsidRPr="009C6E6E">
        <w:rPr>
          <w:rFonts w:asciiTheme="minorHAnsi" w:hAnsiTheme="minorHAnsi" w:cstheme="minorHAnsi"/>
          <w:color w:val="auto"/>
          <w:sz w:val="22"/>
          <w:szCs w:val="22"/>
        </w:rPr>
        <w:t>include:</w:t>
      </w:r>
      <w:proofErr w:type="gramEnd"/>
      <w:r w:rsidRPr="009C6E6E">
        <w:rPr>
          <w:rFonts w:asciiTheme="minorHAnsi" w:hAnsiTheme="minorHAnsi" w:cstheme="minorHAnsi"/>
          <w:color w:val="auto"/>
          <w:sz w:val="22"/>
          <w:szCs w:val="22"/>
        </w:rPr>
        <w:t xml:space="preserve"> high body temperature - a temperature of or above 40°C (104°F) is a major sign of heatstroke, red, hot skin and sweating that then suddenly stops, fast heartbeat, fast shallow breathing, confusion/lack of co-ordination, fits, loss of consciousness. </w:t>
      </w:r>
    </w:p>
    <w:p w14:paraId="2A2D8491" w14:textId="77777777" w:rsidR="00951515" w:rsidRPr="009C6E6E" w:rsidRDefault="00951515" w:rsidP="00A35240">
      <w:pPr>
        <w:pStyle w:val="Title"/>
        <w:pBdr>
          <w:bottom w:val="none" w:sz="0" w:space="0" w:color="auto"/>
        </w:pBdr>
        <w:outlineLvl w:val="0"/>
        <w:rPr>
          <w:rFonts w:asciiTheme="minorHAnsi" w:hAnsiTheme="minorHAnsi" w:cstheme="minorHAnsi"/>
          <w:color w:val="auto"/>
          <w:sz w:val="22"/>
          <w:szCs w:val="22"/>
        </w:rPr>
      </w:pPr>
    </w:p>
    <w:p w14:paraId="580271D0" w14:textId="77777777" w:rsidR="00951515" w:rsidRPr="009C6E6E" w:rsidRDefault="00DD1167" w:rsidP="00A35240">
      <w:pPr>
        <w:pStyle w:val="Title"/>
        <w:pBdr>
          <w:bottom w:val="none" w:sz="0" w:space="0" w:color="auto"/>
        </w:pBdr>
        <w:outlineLvl w:val="0"/>
        <w:rPr>
          <w:rFonts w:asciiTheme="minorHAnsi" w:hAnsiTheme="minorHAnsi" w:cstheme="minorHAnsi"/>
          <w:color w:val="auto"/>
          <w:sz w:val="22"/>
          <w:szCs w:val="22"/>
        </w:rPr>
      </w:pPr>
      <w:r w:rsidRPr="009C6E6E">
        <w:rPr>
          <w:rFonts w:asciiTheme="minorHAnsi" w:hAnsiTheme="minorHAnsi" w:cstheme="minorHAnsi"/>
          <w:color w:val="auto"/>
          <w:sz w:val="22"/>
          <w:szCs w:val="22"/>
        </w:rPr>
        <w:t xml:space="preserve">In </w:t>
      </w:r>
      <w:r w:rsidR="00951515" w:rsidRPr="009C6E6E">
        <w:rPr>
          <w:rFonts w:asciiTheme="minorHAnsi" w:hAnsiTheme="minorHAnsi" w:cstheme="minorHAnsi"/>
          <w:color w:val="auto"/>
          <w:sz w:val="22"/>
          <w:szCs w:val="22"/>
        </w:rPr>
        <w:t xml:space="preserve">the </w:t>
      </w:r>
      <w:r w:rsidRPr="009C6E6E">
        <w:rPr>
          <w:rFonts w:asciiTheme="minorHAnsi" w:hAnsiTheme="minorHAnsi" w:cstheme="minorHAnsi"/>
          <w:color w:val="auto"/>
          <w:sz w:val="22"/>
          <w:szCs w:val="22"/>
        </w:rPr>
        <w:t>case of any children or adults suffering from heat illness, we will follow our First Aid training</w:t>
      </w:r>
      <w:r w:rsidR="00951515" w:rsidRPr="009C6E6E">
        <w:rPr>
          <w:rFonts w:asciiTheme="minorHAnsi" w:hAnsiTheme="minorHAnsi" w:cstheme="minorHAnsi"/>
          <w:color w:val="auto"/>
          <w:sz w:val="22"/>
          <w:szCs w:val="22"/>
        </w:rPr>
        <w:t xml:space="preserve"> </w:t>
      </w:r>
      <w:r w:rsidRPr="009C6E6E">
        <w:rPr>
          <w:rFonts w:asciiTheme="minorHAnsi" w:hAnsiTheme="minorHAnsi" w:cstheme="minorHAnsi"/>
          <w:color w:val="auto"/>
          <w:sz w:val="22"/>
          <w:szCs w:val="22"/>
        </w:rPr>
        <w:t xml:space="preserve">as follows: </w:t>
      </w:r>
    </w:p>
    <w:p w14:paraId="70C1AC46" w14:textId="6897F215" w:rsidR="0050378F" w:rsidRPr="009C6E6E" w:rsidRDefault="00DD1167" w:rsidP="00A35240">
      <w:pPr>
        <w:pStyle w:val="Title"/>
        <w:pBdr>
          <w:bottom w:val="none" w:sz="0" w:space="0" w:color="auto"/>
        </w:pBdr>
        <w:outlineLvl w:val="0"/>
        <w:rPr>
          <w:rFonts w:asciiTheme="minorHAnsi" w:hAnsiTheme="minorHAnsi" w:cstheme="minorHAnsi"/>
          <w:color w:val="auto"/>
          <w:sz w:val="22"/>
          <w:szCs w:val="22"/>
        </w:rPr>
      </w:pPr>
      <w:r w:rsidRPr="009C6E6E">
        <w:rPr>
          <w:rFonts w:asciiTheme="minorHAnsi" w:hAnsiTheme="minorHAnsi" w:cstheme="minorHAnsi"/>
          <w:color w:val="auto"/>
          <w:sz w:val="22"/>
          <w:szCs w:val="22"/>
        </w:rPr>
        <w:t>Measures to reduce body temperature should be taken immediately by</w:t>
      </w:r>
      <w:r w:rsidR="0050378F" w:rsidRPr="009C6E6E">
        <w:rPr>
          <w:rFonts w:asciiTheme="minorHAnsi" w:hAnsiTheme="minorHAnsi" w:cstheme="minorHAnsi"/>
          <w:color w:val="auto"/>
          <w:sz w:val="22"/>
          <w:szCs w:val="22"/>
        </w:rPr>
        <w:t>:</w:t>
      </w:r>
    </w:p>
    <w:p w14:paraId="210C8332" w14:textId="3EFAC4AF" w:rsidR="00FD2792" w:rsidRPr="009C6E6E" w:rsidRDefault="00DD1167" w:rsidP="00A35240">
      <w:pPr>
        <w:pStyle w:val="Title"/>
        <w:pBdr>
          <w:bottom w:val="none" w:sz="0" w:space="0" w:color="auto"/>
        </w:pBdr>
        <w:outlineLvl w:val="0"/>
        <w:rPr>
          <w:rFonts w:asciiTheme="minorHAnsi" w:hAnsiTheme="minorHAnsi" w:cstheme="minorHAnsi"/>
          <w:color w:val="auto"/>
          <w:sz w:val="22"/>
          <w:szCs w:val="22"/>
        </w:rPr>
      </w:pPr>
      <w:r w:rsidRPr="009C6E6E">
        <w:rPr>
          <w:rFonts w:asciiTheme="minorHAnsi" w:hAnsiTheme="minorHAnsi" w:cstheme="minorHAnsi"/>
          <w:color w:val="auto"/>
          <w:sz w:val="22"/>
          <w:szCs w:val="22"/>
        </w:rPr>
        <w:lastRenderedPageBreak/>
        <w:t>moving the child to as cool a room as possible and encouraging them to drink cool water (such as water from a cold tap)</w:t>
      </w:r>
    </w:p>
    <w:p w14:paraId="6236149A" w14:textId="37B89361" w:rsidR="00FD2792" w:rsidRPr="009C6E6E" w:rsidRDefault="00DD1167" w:rsidP="00A35240">
      <w:pPr>
        <w:pStyle w:val="Title"/>
        <w:pBdr>
          <w:bottom w:val="none" w:sz="0" w:space="0" w:color="auto"/>
        </w:pBdr>
        <w:outlineLvl w:val="0"/>
        <w:rPr>
          <w:rFonts w:asciiTheme="minorHAnsi" w:hAnsiTheme="minorHAnsi" w:cstheme="minorHAnsi"/>
          <w:color w:val="auto"/>
          <w:sz w:val="22"/>
          <w:szCs w:val="22"/>
        </w:rPr>
      </w:pPr>
      <w:r w:rsidRPr="009C6E6E">
        <w:rPr>
          <w:rFonts w:asciiTheme="minorHAnsi" w:hAnsiTheme="minorHAnsi" w:cstheme="minorHAnsi"/>
          <w:color w:val="auto"/>
          <w:sz w:val="22"/>
          <w:szCs w:val="22"/>
        </w:rPr>
        <w:t>cooling the child as rapidly as possible, using whatever methods we can. For example, sponge or spray the child with cool (25 to 30°C) water; if available place cold packs around the neck and armpits, or wrap the child in a cool, wet sheet and assist cooling with a fan</w:t>
      </w:r>
    </w:p>
    <w:p w14:paraId="00C020C0" w14:textId="77777777" w:rsidR="0050378F" w:rsidRPr="009C6E6E" w:rsidRDefault="00DD1167" w:rsidP="00A35240">
      <w:pPr>
        <w:pStyle w:val="Title"/>
        <w:pBdr>
          <w:bottom w:val="none" w:sz="0" w:space="0" w:color="auto"/>
        </w:pBdr>
        <w:outlineLvl w:val="0"/>
        <w:rPr>
          <w:rFonts w:asciiTheme="minorHAnsi" w:hAnsiTheme="minorHAnsi" w:cstheme="minorHAnsi"/>
          <w:color w:val="auto"/>
          <w:sz w:val="22"/>
          <w:szCs w:val="22"/>
        </w:rPr>
      </w:pPr>
      <w:r w:rsidRPr="009C6E6E">
        <w:rPr>
          <w:rFonts w:asciiTheme="minorHAnsi" w:hAnsiTheme="minorHAnsi" w:cstheme="minorHAnsi"/>
          <w:color w:val="auto"/>
          <w:sz w:val="22"/>
          <w:szCs w:val="22"/>
        </w:rPr>
        <w:t>call 999 to request an ambulance if the person does not respond to treatment within 30 minutes.</w:t>
      </w:r>
    </w:p>
    <w:p w14:paraId="72C0C859" w14:textId="65B52536" w:rsidR="00946C70" w:rsidRPr="009C6E6E" w:rsidRDefault="00DD1167" w:rsidP="00A35240">
      <w:pPr>
        <w:pStyle w:val="Title"/>
        <w:pBdr>
          <w:bottom w:val="none" w:sz="0" w:space="0" w:color="auto"/>
        </w:pBdr>
        <w:outlineLvl w:val="0"/>
        <w:rPr>
          <w:rFonts w:asciiTheme="minorHAnsi" w:hAnsiTheme="minorHAnsi" w:cstheme="minorHAnsi"/>
          <w:color w:val="auto"/>
          <w:sz w:val="22"/>
          <w:szCs w:val="22"/>
        </w:rPr>
      </w:pPr>
      <w:r w:rsidRPr="009C6E6E">
        <w:rPr>
          <w:rFonts w:asciiTheme="minorHAnsi" w:hAnsiTheme="minorHAnsi" w:cstheme="minorHAnsi"/>
          <w:color w:val="auto"/>
          <w:sz w:val="22"/>
          <w:szCs w:val="22"/>
        </w:rPr>
        <w:t xml:space="preserve">If a child or adult loses consciousness, or has a fit, they must be placed in the recovery position and 999 will be called immediately. </w:t>
      </w:r>
    </w:p>
    <w:p w14:paraId="029272E7" w14:textId="77777777" w:rsidR="00946C70" w:rsidRPr="009C6E6E" w:rsidRDefault="00946C70" w:rsidP="00A35240">
      <w:pPr>
        <w:pStyle w:val="Title"/>
        <w:pBdr>
          <w:bottom w:val="none" w:sz="0" w:space="0" w:color="auto"/>
        </w:pBdr>
        <w:outlineLvl w:val="0"/>
        <w:rPr>
          <w:rFonts w:asciiTheme="minorHAnsi" w:hAnsiTheme="minorHAnsi" w:cstheme="minorHAnsi"/>
          <w:color w:val="auto"/>
          <w:sz w:val="22"/>
          <w:szCs w:val="22"/>
        </w:rPr>
      </w:pPr>
    </w:p>
    <w:p w14:paraId="2FFC9FF3" w14:textId="77777777" w:rsidR="00946C70" w:rsidRPr="009C6E6E" w:rsidRDefault="00DD1167" w:rsidP="00A35240">
      <w:pPr>
        <w:pStyle w:val="Title"/>
        <w:pBdr>
          <w:bottom w:val="none" w:sz="0" w:space="0" w:color="auto"/>
        </w:pBdr>
        <w:outlineLvl w:val="0"/>
        <w:rPr>
          <w:rFonts w:asciiTheme="minorHAnsi" w:hAnsiTheme="minorHAnsi" w:cstheme="minorHAnsi"/>
          <w:color w:val="auto"/>
          <w:sz w:val="22"/>
          <w:szCs w:val="22"/>
        </w:rPr>
      </w:pPr>
      <w:r w:rsidRPr="009C6E6E">
        <w:rPr>
          <w:rFonts w:asciiTheme="minorHAnsi" w:hAnsiTheme="minorHAnsi" w:cstheme="minorHAnsi"/>
          <w:color w:val="auto"/>
          <w:sz w:val="22"/>
          <w:szCs w:val="22"/>
        </w:rPr>
        <w:t>Any sun related accidents will be written up in line with our accident policy.</w:t>
      </w:r>
    </w:p>
    <w:p w14:paraId="17EE0810" w14:textId="77777777" w:rsidR="00946C70" w:rsidRPr="009C6E6E" w:rsidRDefault="00946C70" w:rsidP="00A35240">
      <w:pPr>
        <w:pStyle w:val="Title"/>
        <w:pBdr>
          <w:bottom w:val="none" w:sz="0" w:space="0" w:color="auto"/>
        </w:pBdr>
        <w:outlineLvl w:val="0"/>
        <w:rPr>
          <w:rFonts w:asciiTheme="minorHAnsi" w:hAnsiTheme="minorHAnsi" w:cstheme="minorHAnsi"/>
          <w:color w:val="auto"/>
          <w:sz w:val="22"/>
          <w:szCs w:val="22"/>
        </w:rPr>
      </w:pPr>
    </w:p>
    <w:p w14:paraId="70B41EF1" w14:textId="77777777" w:rsidR="005D3A49" w:rsidRPr="009C6E6E" w:rsidRDefault="00DD1167" w:rsidP="00A35240">
      <w:pPr>
        <w:pStyle w:val="Title"/>
        <w:pBdr>
          <w:bottom w:val="none" w:sz="0" w:space="0" w:color="auto"/>
        </w:pBdr>
        <w:outlineLvl w:val="0"/>
        <w:rPr>
          <w:rFonts w:asciiTheme="minorHAnsi" w:hAnsiTheme="minorHAnsi" w:cstheme="minorHAnsi"/>
          <w:color w:val="auto"/>
          <w:sz w:val="22"/>
          <w:szCs w:val="22"/>
        </w:rPr>
      </w:pPr>
      <w:r w:rsidRPr="009C6E6E">
        <w:rPr>
          <w:rFonts w:asciiTheme="minorHAnsi" w:hAnsiTheme="minorHAnsi" w:cstheme="minorHAnsi"/>
          <w:b/>
          <w:bCs/>
          <w:color w:val="auto"/>
          <w:sz w:val="22"/>
          <w:szCs w:val="22"/>
        </w:rPr>
        <w:t>Clothing</w:t>
      </w:r>
      <w:r w:rsidRPr="009C6E6E">
        <w:rPr>
          <w:rFonts w:asciiTheme="minorHAnsi" w:hAnsiTheme="minorHAnsi" w:cstheme="minorHAnsi"/>
          <w:color w:val="auto"/>
          <w:sz w:val="22"/>
          <w:szCs w:val="22"/>
        </w:rPr>
        <w:t xml:space="preserve"> </w:t>
      </w:r>
    </w:p>
    <w:p w14:paraId="5101044A" w14:textId="00F24AF2" w:rsidR="007A1256" w:rsidRPr="009C6E6E" w:rsidRDefault="007A1256" w:rsidP="00A35240">
      <w:pPr>
        <w:pStyle w:val="Title"/>
        <w:pBdr>
          <w:bottom w:val="none" w:sz="0" w:space="0" w:color="auto"/>
        </w:pBdr>
        <w:outlineLvl w:val="0"/>
        <w:rPr>
          <w:rFonts w:asciiTheme="minorHAnsi" w:hAnsiTheme="minorHAnsi" w:cstheme="minorHAnsi"/>
          <w:color w:val="auto"/>
          <w:sz w:val="22"/>
          <w:szCs w:val="22"/>
        </w:rPr>
      </w:pPr>
      <w:r w:rsidRPr="009C6E6E">
        <w:rPr>
          <w:rFonts w:asciiTheme="minorHAnsi" w:hAnsiTheme="minorHAnsi" w:cstheme="minorHAnsi"/>
          <w:color w:val="auto"/>
          <w:sz w:val="22"/>
          <w:szCs w:val="22"/>
        </w:rPr>
        <w:t xml:space="preserve">Parents are asked to provide </w:t>
      </w:r>
      <w:r w:rsidR="00DD1167" w:rsidRPr="009C6E6E">
        <w:rPr>
          <w:rFonts w:asciiTheme="minorHAnsi" w:hAnsiTheme="minorHAnsi" w:cstheme="minorHAnsi"/>
          <w:color w:val="auto"/>
          <w:sz w:val="22"/>
          <w:szCs w:val="22"/>
        </w:rPr>
        <w:t xml:space="preserve">a clearly named sun hat to be </w:t>
      </w:r>
      <w:proofErr w:type="gramStart"/>
      <w:r w:rsidR="00DD1167" w:rsidRPr="009C6E6E">
        <w:rPr>
          <w:rFonts w:asciiTheme="minorHAnsi" w:hAnsiTheme="minorHAnsi" w:cstheme="minorHAnsi"/>
          <w:color w:val="auto"/>
          <w:sz w:val="22"/>
          <w:szCs w:val="22"/>
        </w:rPr>
        <w:t>worn at all times</w:t>
      </w:r>
      <w:proofErr w:type="gramEnd"/>
      <w:r w:rsidR="00DD1167" w:rsidRPr="009C6E6E">
        <w:rPr>
          <w:rFonts w:asciiTheme="minorHAnsi" w:hAnsiTheme="minorHAnsi" w:cstheme="minorHAnsi"/>
          <w:color w:val="auto"/>
          <w:sz w:val="22"/>
          <w:szCs w:val="22"/>
        </w:rPr>
        <w:t xml:space="preserve"> while outside in sunny weather. The hat will ideally have a wide brim to provide additional protection. Parents are encouraged to dress their children in appropriate, lightweight clothing. </w:t>
      </w:r>
      <w:r w:rsidR="00AB13B1" w:rsidRPr="009C6E6E">
        <w:rPr>
          <w:rFonts w:asciiTheme="minorHAnsi" w:hAnsiTheme="minorHAnsi" w:cstheme="minorHAnsi"/>
          <w:color w:val="auto"/>
          <w:sz w:val="22"/>
          <w:szCs w:val="22"/>
        </w:rPr>
        <w:t xml:space="preserve">We have a supply of sun hats for children who do not have one with them during a session. </w:t>
      </w:r>
    </w:p>
    <w:p w14:paraId="228B68B3" w14:textId="77777777" w:rsidR="00FB463A" w:rsidRPr="009C6E6E" w:rsidRDefault="00FB463A" w:rsidP="00A35240">
      <w:pPr>
        <w:pStyle w:val="Title"/>
        <w:pBdr>
          <w:bottom w:val="none" w:sz="0" w:space="0" w:color="auto"/>
        </w:pBdr>
        <w:outlineLvl w:val="0"/>
        <w:rPr>
          <w:rFonts w:asciiTheme="minorHAnsi" w:hAnsiTheme="minorHAnsi" w:cstheme="minorHAnsi"/>
          <w:color w:val="auto"/>
          <w:sz w:val="22"/>
          <w:szCs w:val="22"/>
        </w:rPr>
      </w:pPr>
    </w:p>
    <w:p w14:paraId="79789062" w14:textId="6085319C" w:rsidR="000E2A8F" w:rsidRPr="009C6E6E" w:rsidRDefault="00DD1167" w:rsidP="00A35240">
      <w:pPr>
        <w:pStyle w:val="Title"/>
        <w:pBdr>
          <w:bottom w:val="none" w:sz="0" w:space="0" w:color="auto"/>
        </w:pBdr>
        <w:outlineLvl w:val="0"/>
        <w:rPr>
          <w:rFonts w:asciiTheme="minorHAnsi" w:hAnsiTheme="minorHAnsi" w:cstheme="minorHAnsi"/>
          <w:color w:val="auto"/>
          <w:sz w:val="22"/>
          <w:szCs w:val="22"/>
        </w:rPr>
      </w:pPr>
      <w:r w:rsidRPr="009C6E6E">
        <w:rPr>
          <w:rFonts w:asciiTheme="minorHAnsi" w:hAnsiTheme="minorHAnsi" w:cstheme="minorHAnsi"/>
          <w:b/>
          <w:bCs/>
          <w:color w:val="auto"/>
          <w:sz w:val="22"/>
          <w:szCs w:val="22"/>
        </w:rPr>
        <w:t>Sun cream</w:t>
      </w:r>
      <w:r w:rsidRPr="009C6E6E">
        <w:rPr>
          <w:rFonts w:asciiTheme="minorHAnsi" w:hAnsiTheme="minorHAnsi" w:cstheme="minorHAnsi"/>
          <w:color w:val="auto"/>
          <w:sz w:val="22"/>
          <w:szCs w:val="22"/>
        </w:rPr>
        <w:t xml:space="preserve"> </w:t>
      </w:r>
    </w:p>
    <w:p w14:paraId="4219B07C" w14:textId="1AFA258B" w:rsidR="00FB463A" w:rsidRPr="009C6E6E" w:rsidRDefault="00DD1167" w:rsidP="00A35240">
      <w:pPr>
        <w:pStyle w:val="Title"/>
        <w:pBdr>
          <w:bottom w:val="none" w:sz="0" w:space="0" w:color="auto"/>
        </w:pBdr>
        <w:outlineLvl w:val="0"/>
        <w:rPr>
          <w:rFonts w:asciiTheme="minorHAnsi" w:hAnsiTheme="minorHAnsi" w:cstheme="minorHAnsi"/>
          <w:color w:val="auto"/>
          <w:sz w:val="22"/>
          <w:szCs w:val="22"/>
        </w:rPr>
      </w:pPr>
      <w:r w:rsidRPr="009C6E6E">
        <w:rPr>
          <w:rFonts w:asciiTheme="minorHAnsi" w:hAnsiTheme="minorHAnsi" w:cstheme="minorHAnsi"/>
          <w:color w:val="auto"/>
          <w:sz w:val="22"/>
          <w:szCs w:val="22"/>
        </w:rPr>
        <w:t xml:space="preserve">We encourage parents and carers to apply sun cream before arriving at nursery. </w:t>
      </w:r>
      <w:r w:rsidR="00AA7855" w:rsidRPr="009C6E6E">
        <w:rPr>
          <w:rFonts w:asciiTheme="minorHAnsi" w:hAnsiTheme="minorHAnsi" w:cstheme="minorHAnsi"/>
          <w:color w:val="auto"/>
          <w:sz w:val="22"/>
          <w:szCs w:val="22"/>
        </w:rPr>
        <w:t>We provide children’s Factor 50+ sun cream</w:t>
      </w:r>
      <w:r w:rsidR="00341FEC" w:rsidRPr="009C6E6E">
        <w:rPr>
          <w:rFonts w:asciiTheme="minorHAnsi" w:hAnsiTheme="minorHAnsi" w:cstheme="minorHAnsi"/>
          <w:color w:val="auto"/>
          <w:sz w:val="22"/>
          <w:szCs w:val="22"/>
        </w:rPr>
        <w:t xml:space="preserve"> which blocks UVA and UVB</w:t>
      </w:r>
      <w:r w:rsidR="00965CE7" w:rsidRPr="009C6E6E">
        <w:rPr>
          <w:rFonts w:asciiTheme="minorHAnsi" w:hAnsiTheme="minorHAnsi" w:cstheme="minorHAnsi"/>
          <w:color w:val="auto"/>
          <w:sz w:val="22"/>
          <w:szCs w:val="22"/>
        </w:rPr>
        <w:t xml:space="preserve"> </w:t>
      </w:r>
      <w:r w:rsidR="001208A4" w:rsidRPr="009C6E6E">
        <w:rPr>
          <w:rFonts w:asciiTheme="minorHAnsi" w:hAnsiTheme="minorHAnsi" w:cstheme="minorHAnsi"/>
          <w:color w:val="auto"/>
          <w:sz w:val="22"/>
          <w:szCs w:val="22"/>
        </w:rPr>
        <w:t>which may be used to</w:t>
      </w:r>
      <w:r w:rsidR="00965CE7" w:rsidRPr="009C6E6E">
        <w:rPr>
          <w:rFonts w:asciiTheme="minorHAnsi" w:hAnsiTheme="minorHAnsi" w:cstheme="minorHAnsi"/>
          <w:color w:val="auto"/>
          <w:sz w:val="22"/>
          <w:szCs w:val="22"/>
        </w:rPr>
        <w:t xml:space="preserve"> top up</w:t>
      </w:r>
      <w:r w:rsidRPr="009C6E6E">
        <w:rPr>
          <w:rFonts w:asciiTheme="minorHAnsi" w:hAnsiTheme="minorHAnsi" w:cstheme="minorHAnsi"/>
          <w:color w:val="auto"/>
          <w:sz w:val="22"/>
          <w:szCs w:val="22"/>
        </w:rPr>
        <w:t xml:space="preserve"> throughout the day as needed</w:t>
      </w:r>
      <w:r w:rsidR="001208A4" w:rsidRPr="009C6E6E">
        <w:rPr>
          <w:rFonts w:asciiTheme="minorHAnsi" w:hAnsiTheme="minorHAnsi" w:cstheme="minorHAnsi"/>
          <w:color w:val="auto"/>
          <w:sz w:val="22"/>
          <w:szCs w:val="22"/>
        </w:rPr>
        <w:t>. W</w:t>
      </w:r>
      <w:r w:rsidR="0082048B" w:rsidRPr="009C6E6E">
        <w:rPr>
          <w:rFonts w:asciiTheme="minorHAnsi" w:hAnsiTheme="minorHAnsi" w:cstheme="minorHAnsi"/>
          <w:color w:val="auto"/>
          <w:sz w:val="22"/>
          <w:szCs w:val="22"/>
        </w:rPr>
        <w:t xml:space="preserve">e will have gained parental consent at registration before doing so. </w:t>
      </w:r>
      <w:r w:rsidRPr="009C6E6E">
        <w:rPr>
          <w:rFonts w:asciiTheme="minorHAnsi" w:hAnsiTheme="minorHAnsi" w:cstheme="minorHAnsi"/>
          <w:color w:val="auto"/>
          <w:sz w:val="22"/>
          <w:szCs w:val="22"/>
        </w:rPr>
        <w:t>Staff are aware of the expiry date and discard sunscreen after this date.</w:t>
      </w:r>
      <w:r w:rsidR="00965CE7" w:rsidRPr="009C6E6E">
        <w:rPr>
          <w:rFonts w:asciiTheme="minorHAnsi" w:hAnsiTheme="minorHAnsi" w:cstheme="minorHAnsi"/>
          <w:color w:val="auto"/>
          <w:sz w:val="22"/>
          <w:szCs w:val="22"/>
        </w:rPr>
        <w:t xml:space="preserve"> Parents may provide their own named sun cream if they prefer. </w:t>
      </w:r>
    </w:p>
    <w:p w14:paraId="4B3D10D4" w14:textId="77777777" w:rsidR="00FB463A" w:rsidRPr="009C6E6E" w:rsidRDefault="00FB463A" w:rsidP="00A35240">
      <w:pPr>
        <w:pStyle w:val="Title"/>
        <w:pBdr>
          <w:bottom w:val="none" w:sz="0" w:space="0" w:color="auto"/>
        </w:pBdr>
        <w:outlineLvl w:val="0"/>
        <w:rPr>
          <w:rFonts w:asciiTheme="minorHAnsi" w:hAnsiTheme="minorHAnsi" w:cstheme="minorHAnsi"/>
          <w:color w:val="auto"/>
          <w:sz w:val="22"/>
          <w:szCs w:val="22"/>
        </w:rPr>
      </w:pPr>
    </w:p>
    <w:p w14:paraId="32A10D55" w14:textId="097EF335" w:rsidR="00FB463A" w:rsidRPr="009C6E6E" w:rsidRDefault="00DD1167" w:rsidP="00A35240">
      <w:pPr>
        <w:pStyle w:val="Title"/>
        <w:pBdr>
          <w:bottom w:val="none" w:sz="0" w:space="0" w:color="auto"/>
        </w:pBdr>
        <w:outlineLvl w:val="0"/>
        <w:rPr>
          <w:rFonts w:asciiTheme="minorHAnsi" w:hAnsiTheme="minorHAnsi" w:cstheme="minorHAnsi"/>
          <w:color w:val="auto"/>
          <w:sz w:val="22"/>
          <w:szCs w:val="22"/>
        </w:rPr>
      </w:pPr>
      <w:r w:rsidRPr="009C6E6E">
        <w:rPr>
          <w:rFonts w:asciiTheme="minorHAnsi" w:hAnsiTheme="minorHAnsi" w:cstheme="minorHAnsi"/>
          <w:b/>
          <w:bCs/>
          <w:color w:val="auto"/>
          <w:sz w:val="22"/>
          <w:szCs w:val="22"/>
        </w:rPr>
        <w:t>Protecting children from sun when outdoors</w:t>
      </w:r>
      <w:r w:rsidRPr="009C6E6E">
        <w:rPr>
          <w:rFonts w:asciiTheme="minorHAnsi" w:hAnsiTheme="minorHAnsi" w:cstheme="minorHAnsi"/>
          <w:color w:val="auto"/>
          <w:sz w:val="22"/>
          <w:szCs w:val="22"/>
        </w:rPr>
        <w:t xml:space="preserve"> </w:t>
      </w:r>
    </w:p>
    <w:p w14:paraId="1B7180DA" w14:textId="297F95BD" w:rsidR="001208A4" w:rsidRPr="009C6E6E" w:rsidRDefault="00DD1167" w:rsidP="00A35240">
      <w:pPr>
        <w:pStyle w:val="Title"/>
        <w:pBdr>
          <w:bottom w:val="none" w:sz="0" w:space="0" w:color="auto"/>
        </w:pBdr>
        <w:outlineLvl w:val="0"/>
        <w:rPr>
          <w:rFonts w:asciiTheme="minorHAnsi" w:hAnsiTheme="minorHAnsi" w:cstheme="minorHAnsi"/>
          <w:color w:val="auto"/>
          <w:sz w:val="22"/>
          <w:szCs w:val="22"/>
        </w:rPr>
      </w:pPr>
      <w:r w:rsidRPr="009C6E6E">
        <w:rPr>
          <w:rFonts w:asciiTheme="minorHAnsi" w:hAnsiTheme="minorHAnsi" w:cstheme="minorHAnsi"/>
          <w:color w:val="auto"/>
          <w:sz w:val="22"/>
          <w:szCs w:val="22"/>
        </w:rPr>
        <w:t xml:space="preserve">During periods of high </w:t>
      </w:r>
      <w:r w:rsidR="001208A4" w:rsidRPr="009C6E6E">
        <w:rPr>
          <w:rFonts w:asciiTheme="minorHAnsi" w:hAnsiTheme="minorHAnsi" w:cstheme="minorHAnsi"/>
          <w:color w:val="auto"/>
          <w:sz w:val="22"/>
          <w:szCs w:val="22"/>
        </w:rPr>
        <w:t>temperature,</w:t>
      </w:r>
      <w:r w:rsidRPr="009C6E6E">
        <w:rPr>
          <w:rFonts w:asciiTheme="minorHAnsi" w:hAnsiTheme="minorHAnsi" w:cstheme="minorHAnsi"/>
          <w:color w:val="auto"/>
          <w:sz w:val="22"/>
          <w:szCs w:val="22"/>
        </w:rPr>
        <w:t xml:space="preserve"> the following steps will be taken: </w:t>
      </w:r>
    </w:p>
    <w:p w14:paraId="71E946B5" w14:textId="03DBBAEE" w:rsidR="001208A4" w:rsidRPr="009C6E6E" w:rsidRDefault="001208A4" w:rsidP="00A35240">
      <w:pPr>
        <w:pStyle w:val="Title"/>
        <w:pBdr>
          <w:bottom w:val="none" w:sz="0" w:space="0" w:color="auto"/>
        </w:pBdr>
        <w:outlineLvl w:val="0"/>
        <w:rPr>
          <w:rFonts w:asciiTheme="minorHAnsi" w:hAnsiTheme="minorHAnsi" w:cstheme="minorHAnsi"/>
          <w:color w:val="auto"/>
          <w:sz w:val="22"/>
          <w:szCs w:val="22"/>
        </w:rPr>
      </w:pPr>
      <w:r w:rsidRPr="009C6E6E">
        <w:rPr>
          <w:rFonts w:asciiTheme="minorHAnsi" w:hAnsiTheme="minorHAnsi" w:cstheme="minorHAnsi"/>
          <w:color w:val="auto"/>
          <w:sz w:val="22"/>
          <w:szCs w:val="22"/>
        </w:rPr>
        <w:t xml:space="preserve">- </w:t>
      </w:r>
      <w:r w:rsidR="00DD1167" w:rsidRPr="009C6E6E">
        <w:rPr>
          <w:rFonts w:asciiTheme="minorHAnsi" w:hAnsiTheme="minorHAnsi" w:cstheme="minorHAnsi"/>
          <w:color w:val="auto"/>
          <w:sz w:val="22"/>
          <w:szCs w:val="22"/>
        </w:rPr>
        <w:t>staff will make day-to-day decisions about the length of time spent outside on hot days</w:t>
      </w:r>
    </w:p>
    <w:p w14:paraId="4DC4FDE4" w14:textId="4E6680E4" w:rsidR="001208A4" w:rsidRPr="009C6E6E" w:rsidRDefault="00DD1167" w:rsidP="00A35240">
      <w:pPr>
        <w:pStyle w:val="Title"/>
        <w:pBdr>
          <w:bottom w:val="none" w:sz="0" w:space="0" w:color="auto"/>
        </w:pBdr>
        <w:outlineLvl w:val="0"/>
        <w:rPr>
          <w:rFonts w:asciiTheme="minorHAnsi" w:hAnsiTheme="minorHAnsi" w:cstheme="minorHAnsi"/>
          <w:color w:val="auto"/>
          <w:sz w:val="22"/>
          <w:szCs w:val="22"/>
        </w:rPr>
      </w:pPr>
      <w:r w:rsidRPr="009C6E6E">
        <w:rPr>
          <w:rFonts w:asciiTheme="minorHAnsi" w:hAnsiTheme="minorHAnsi" w:cstheme="minorHAnsi"/>
          <w:color w:val="auto"/>
          <w:sz w:val="22"/>
          <w:szCs w:val="22"/>
        </w:rPr>
        <w:t xml:space="preserve"> - children will not be the direct sunlight between 11.00am–3.00pm on very hot day</w:t>
      </w:r>
      <w:r w:rsidR="001208A4" w:rsidRPr="009C6E6E">
        <w:rPr>
          <w:rFonts w:asciiTheme="minorHAnsi" w:hAnsiTheme="minorHAnsi" w:cstheme="minorHAnsi"/>
          <w:color w:val="auto"/>
          <w:sz w:val="22"/>
          <w:szCs w:val="22"/>
        </w:rPr>
        <w:t>s</w:t>
      </w:r>
      <w:r w:rsidRPr="009C6E6E">
        <w:rPr>
          <w:rFonts w:asciiTheme="minorHAnsi" w:hAnsiTheme="minorHAnsi" w:cstheme="minorHAnsi"/>
          <w:color w:val="auto"/>
          <w:sz w:val="22"/>
          <w:szCs w:val="22"/>
        </w:rPr>
        <w:t xml:space="preserve"> </w:t>
      </w:r>
    </w:p>
    <w:p w14:paraId="3555412B" w14:textId="77777777" w:rsidR="001208A4" w:rsidRPr="009C6E6E" w:rsidRDefault="00DD1167" w:rsidP="00A35240">
      <w:pPr>
        <w:pStyle w:val="Title"/>
        <w:pBdr>
          <w:bottom w:val="none" w:sz="0" w:space="0" w:color="auto"/>
        </w:pBdr>
        <w:outlineLvl w:val="0"/>
        <w:rPr>
          <w:rFonts w:asciiTheme="minorHAnsi" w:hAnsiTheme="minorHAnsi" w:cstheme="minorHAnsi"/>
          <w:color w:val="auto"/>
          <w:sz w:val="22"/>
          <w:szCs w:val="22"/>
        </w:rPr>
      </w:pPr>
      <w:r w:rsidRPr="009C6E6E">
        <w:rPr>
          <w:rFonts w:asciiTheme="minorHAnsi" w:hAnsiTheme="minorHAnsi" w:cstheme="minorHAnsi"/>
          <w:color w:val="auto"/>
          <w:sz w:val="22"/>
          <w:szCs w:val="22"/>
        </w:rPr>
        <w:t>- children will not take part in vigorous physical activity on very hot days (</w:t>
      </w:r>
      <w:proofErr w:type="spellStart"/>
      <w:r w:rsidRPr="009C6E6E">
        <w:rPr>
          <w:rFonts w:asciiTheme="minorHAnsi" w:hAnsiTheme="minorHAnsi" w:cstheme="minorHAnsi"/>
          <w:color w:val="auto"/>
          <w:sz w:val="22"/>
          <w:szCs w:val="22"/>
        </w:rPr>
        <w:t>eg.</w:t>
      </w:r>
      <w:proofErr w:type="spellEnd"/>
      <w:r w:rsidRPr="009C6E6E">
        <w:rPr>
          <w:rFonts w:asciiTheme="minorHAnsi" w:hAnsiTheme="minorHAnsi" w:cstheme="minorHAnsi"/>
          <w:color w:val="auto"/>
          <w:sz w:val="22"/>
          <w:szCs w:val="22"/>
        </w:rPr>
        <w:t xml:space="preserve"> over 30 degrees)</w:t>
      </w:r>
    </w:p>
    <w:p w14:paraId="0D0938B2" w14:textId="7DB6D862" w:rsidR="001208A4" w:rsidRPr="009C6E6E" w:rsidRDefault="00DD1167" w:rsidP="00A35240">
      <w:pPr>
        <w:pStyle w:val="Title"/>
        <w:pBdr>
          <w:bottom w:val="none" w:sz="0" w:space="0" w:color="auto"/>
        </w:pBdr>
        <w:outlineLvl w:val="0"/>
        <w:rPr>
          <w:rFonts w:asciiTheme="minorHAnsi" w:hAnsiTheme="minorHAnsi" w:cstheme="minorHAnsi"/>
          <w:color w:val="auto"/>
          <w:sz w:val="22"/>
          <w:szCs w:val="22"/>
        </w:rPr>
      </w:pPr>
      <w:r w:rsidRPr="009C6E6E">
        <w:rPr>
          <w:rFonts w:asciiTheme="minorHAnsi" w:hAnsiTheme="minorHAnsi" w:cstheme="minorHAnsi"/>
          <w:color w:val="auto"/>
          <w:sz w:val="22"/>
          <w:szCs w:val="22"/>
        </w:rPr>
        <w:t xml:space="preserve"> - children will be kept in shaded areas of the garden.</w:t>
      </w:r>
    </w:p>
    <w:p w14:paraId="6390D197" w14:textId="77777777" w:rsidR="00DF5177" w:rsidRPr="009C6E6E" w:rsidRDefault="00DD1167" w:rsidP="00A35240">
      <w:pPr>
        <w:pStyle w:val="Title"/>
        <w:pBdr>
          <w:bottom w:val="none" w:sz="0" w:space="0" w:color="auto"/>
        </w:pBdr>
        <w:outlineLvl w:val="0"/>
        <w:rPr>
          <w:rFonts w:asciiTheme="minorHAnsi" w:hAnsiTheme="minorHAnsi" w:cstheme="minorHAnsi"/>
          <w:color w:val="auto"/>
          <w:sz w:val="22"/>
          <w:szCs w:val="22"/>
        </w:rPr>
      </w:pPr>
      <w:r w:rsidRPr="009C6E6E">
        <w:rPr>
          <w:rFonts w:asciiTheme="minorHAnsi" w:hAnsiTheme="minorHAnsi" w:cstheme="minorHAnsi"/>
          <w:color w:val="auto"/>
          <w:sz w:val="22"/>
          <w:szCs w:val="22"/>
        </w:rPr>
        <w:t xml:space="preserve"> - children should wear loose, light-coloured clothing to help keep cool and sunhats with wide brims to avoid sunburn</w:t>
      </w:r>
    </w:p>
    <w:p w14:paraId="42E5754A" w14:textId="77777777" w:rsidR="00DF5177" w:rsidRPr="009C6E6E" w:rsidRDefault="00DD1167" w:rsidP="00A35240">
      <w:pPr>
        <w:pStyle w:val="Title"/>
        <w:pBdr>
          <w:bottom w:val="none" w:sz="0" w:space="0" w:color="auto"/>
        </w:pBdr>
        <w:outlineLvl w:val="0"/>
        <w:rPr>
          <w:rFonts w:asciiTheme="minorHAnsi" w:hAnsiTheme="minorHAnsi" w:cstheme="minorHAnsi"/>
          <w:color w:val="auto"/>
          <w:sz w:val="22"/>
          <w:szCs w:val="22"/>
        </w:rPr>
      </w:pPr>
      <w:r w:rsidRPr="009C6E6E">
        <w:rPr>
          <w:rFonts w:asciiTheme="minorHAnsi" w:hAnsiTheme="minorHAnsi" w:cstheme="minorHAnsi"/>
          <w:color w:val="auto"/>
          <w:sz w:val="22"/>
          <w:szCs w:val="22"/>
        </w:rPr>
        <w:t xml:space="preserve"> - children will be kept hydrated, with water always available</w:t>
      </w:r>
    </w:p>
    <w:p w14:paraId="3AF5E182" w14:textId="36D30232" w:rsidR="00DF5177" w:rsidRPr="009C6E6E" w:rsidRDefault="00DD1167" w:rsidP="00A35240">
      <w:pPr>
        <w:pStyle w:val="Title"/>
        <w:pBdr>
          <w:bottom w:val="none" w:sz="0" w:space="0" w:color="auto"/>
        </w:pBdr>
        <w:outlineLvl w:val="0"/>
        <w:rPr>
          <w:rFonts w:asciiTheme="minorHAnsi" w:hAnsiTheme="minorHAnsi" w:cstheme="minorHAnsi"/>
          <w:color w:val="auto"/>
          <w:sz w:val="22"/>
          <w:szCs w:val="22"/>
        </w:rPr>
      </w:pPr>
      <w:r w:rsidRPr="009C6E6E">
        <w:rPr>
          <w:rFonts w:asciiTheme="minorHAnsi" w:hAnsiTheme="minorHAnsi" w:cstheme="minorHAnsi"/>
          <w:color w:val="auto"/>
          <w:sz w:val="22"/>
          <w:szCs w:val="22"/>
        </w:rPr>
        <w:t xml:space="preserve"> - children may enjoy </w:t>
      </w:r>
      <w:r w:rsidR="00DF5177" w:rsidRPr="009C6E6E">
        <w:rPr>
          <w:rFonts w:asciiTheme="minorHAnsi" w:hAnsiTheme="minorHAnsi" w:cstheme="minorHAnsi"/>
          <w:color w:val="auto"/>
          <w:sz w:val="22"/>
          <w:szCs w:val="22"/>
        </w:rPr>
        <w:t>water play</w:t>
      </w:r>
      <w:r w:rsidRPr="009C6E6E">
        <w:rPr>
          <w:rFonts w:asciiTheme="minorHAnsi" w:hAnsiTheme="minorHAnsi" w:cstheme="minorHAnsi"/>
          <w:color w:val="auto"/>
          <w:sz w:val="22"/>
          <w:szCs w:val="22"/>
        </w:rPr>
        <w:t xml:space="preserve"> to keep cool </w:t>
      </w:r>
    </w:p>
    <w:p w14:paraId="702D0F29" w14:textId="77777777" w:rsidR="00DF5177" w:rsidRPr="009C6E6E" w:rsidRDefault="00DF5177" w:rsidP="00A35240">
      <w:pPr>
        <w:pStyle w:val="Title"/>
        <w:pBdr>
          <w:bottom w:val="none" w:sz="0" w:space="0" w:color="auto"/>
        </w:pBdr>
        <w:outlineLvl w:val="0"/>
        <w:rPr>
          <w:rFonts w:asciiTheme="minorHAnsi" w:hAnsiTheme="minorHAnsi" w:cstheme="minorHAnsi"/>
          <w:color w:val="auto"/>
          <w:sz w:val="22"/>
          <w:szCs w:val="22"/>
        </w:rPr>
      </w:pPr>
    </w:p>
    <w:p w14:paraId="468B1A59" w14:textId="77777777" w:rsidR="00DF5177" w:rsidRPr="009C6E6E" w:rsidRDefault="00DD1167" w:rsidP="00A35240">
      <w:pPr>
        <w:pStyle w:val="Title"/>
        <w:pBdr>
          <w:bottom w:val="none" w:sz="0" w:space="0" w:color="auto"/>
        </w:pBdr>
        <w:outlineLvl w:val="0"/>
        <w:rPr>
          <w:rFonts w:asciiTheme="minorHAnsi" w:hAnsiTheme="minorHAnsi" w:cstheme="minorHAnsi"/>
          <w:color w:val="auto"/>
          <w:sz w:val="22"/>
          <w:szCs w:val="22"/>
        </w:rPr>
      </w:pPr>
      <w:r w:rsidRPr="009C6E6E">
        <w:rPr>
          <w:rFonts w:asciiTheme="minorHAnsi" w:hAnsiTheme="minorHAnsi" w:cstheme="minorHAnsi"/>
          <w:b/>
          <w:bCs/>
          <w:color w:val="auto"/>
          <w:sz w:val="22"/>
          <w:szCs w:val="22"/>
        </w:rPr>
        <w:t>Protecting children indoors</w:t>
      </w:r>
      <w:r w:rsidRPr="009C6E6E">
        <w:rPr>
          <w:rFonts w:asciiTheme="minorHAnsi" w:hAnsiTheme="minorHAnsi" w:cstheme="minorHAnsi"/>
          <w:color w:val="auto"/>
          <w:sz w:val="22"/>
          <w:szCs w:val="22"/>
        </w:rPr>
        <w:t xml:space="preserve"> </w:t>
      </w:r>
    </w:p>
    <w:p w14:paraId="6E4B1ADD" w14:textId="68C70EE6" w:rsidR="00DF5177" w:rsidRPr="009C6E6E" w:rsidRDefault="00DD1167" w:rsidP="00A35240">
      <w:pPr>
        <w:pStyle w:val="Title"/>
        <w:pBdr>
          <w:bottom w:val="none" w:sz="0" w:space="0" w:color="auto"/>
        </w:pBdr>
        <w:outlineLvl w:val="0"/>
        <w:rPr>
          <w:rFonts w:asciiTheme="minorHAnsi" w:hAnsiTheme="minorHAnsi" w:cstheme="minorHAnsi"/>
          <w:color w:val="auto"/>
          <w:sz w:val="22"/>
          <w:szCs w:val="22"/>
        </w:rPr>
      </w:pPr>
      <w:r w:rsidRPr="009C6E6E">
        <w:rPr>
          <w:rFonts w:asciiTheme="minorHAnsi" w:hAnsiTheme="minorHAnsi" w:cstheme="minorHAnsi"/>
          <w:color w:val="auto"/>
          <w:sz w:val="22"/>
          <w:szCs w:val="22"/>
        </w:rPr>
        <w:t>During periods of high temperature</w:t>
      </w:r>
      <w:r w:rsidR="0066370C" w:rsidRPr="009C6E6E">
        <w:rPr>
          <w:rFonts w:asciiTheme="minorHAnsi" w:hAnsiTheme="minorHAnsi" w:cstheme="minorHAnsi"/>
          <w:color w:val="auto"/>
          <w:sz w:val="22"/>
          <w:szCs w:val="22"/>
        </w:rPr>
        <w:t>,</w:t>
      </w:r>
      <w:r w:rsidRPr="009C6E6E">
        <w:rPr>
          <w:rFonts w:asciiTheme="minorHAnsi" w:hAnsiTheme="minorHAnsi" w:cstheme="minorHAnsi"/>
          <w:color w:val="auto"/>
          <w:sz w:val="22"/>
          <w:szCs w:val="22"/>
        </w:rPr>
        <w:t xml:space="preserve"> the following steps will be taken: </w:t>
      </w:r>
    </w:p>
    <w:p w14:paraId="441C218E" w14:textId="77777777" w:rsidR="00DF5177" w:rsidRPr="009C6E6E" w:rsidRDefault="00DD1167" w:rsidP="00A35240">
      <w:pPr>
        <w:pStyle w:val="Title"/>
        <w:pBdr>
          <w:bottom w:val="none" w:sz="0" w:space="0" w:color="auto"/>
        </w:pBdr>
        <w:outlineLvl w:val="0"/>
        <w:rPr>
          <w:rFonts w:asciiTheme="minorHAnsi" w:hAnsiTheme="minorHAnsi" w:cstheme="minorHAnsi"/>
          <w:color w:val="auto"/>
          <w:sz w:val="22"/>
          <w:szCs w:val="22"/>
        </w:rPr>
      </w:pPr>
      <w:r w:rsidRPr="009C6E6E">
        <w:rPr>
          <w:rFonts w:asciiTheme="minorHAnsi" w:hAnsiTheme="minorHAnsi" w:cstheme="minorHAnsi"/>
          <w:color w:val="auto"/>
          <w:sz w:val="22"/>
          <w:szCs w:val="22"/>
        </w:rPr>
        <w:t xml:space="preserve">- windows will be opened to allow heat to escape from the building </w:t>
      </w:r>
    </w:p>
    <w:p w14:paraId="4262CB48" w14:textId="77777777" w:rsidR="0066370C" w:rsidRPr="009C6E6E" w:rsidRDefault="00DD1167" w:rsidP="00A35240">
      <w:pPr>
        <w:pStyle w:val="Title"/>
        <w:pBdr>
          <w:bottom w:val="none" w:sz="0" w:space="0" w:color="auto"/>
        </w:pBdr>
        <w:outlineLvl w:val="0"/>
        <w:rPr>
          <w:rFonts w:asciiTheme="minorHAnsi" w:hAnsiTheme="minorHAnsi" w:cstheme="minorHAnsi"/>
          <w:color w:val="auto"/>
          <w:sz w:val="22"/>
          <w:szCs w:val="22"/>
        </w:rPr>
      </w:pPr>
      <w:r w:rsidRPr="009C6E6E">
        <w:rPr>
          <w:rFonts w:asciiTheme="minorHAnsi" w:hAnsiTheme="minorHAnsi" w:cstheme="minorHAnsi"/>
          <w:color w:val="auto"/>
          <w:sz w:val="22"/>
          <w:szCs w:val="22"/>
        </w:rPr>
        <w:t xml:space="preserve">- we will adjust the layout of teaching spaces to avoid direct sunlight on children </w:t>
      </w:r>
    </w:p>
    <w:p w14:paraId="76C540D4" w14:textId="17A7A75C" w:rsidR="0066370C" w:rsidRPr="009C6E6E" w:rsidRDefault="00DD1167" w:rsidP="00A35240">
      <w:pPr>
        <w:pStyle w:val="Title"/>
        <w:pBdr>
          <w:bottom w:val="none" w:sz="0" w:space="0" w:color="auto"/>
        </w:pBdr>
        <w:outlineLvl w:val="0"/>
        <w:rPr>
          <w:rFonts w:asciiTheme="minorHAnsi" w:hAnsiTheme="minorHAnsi" w:cstheme="minorHAnsi"/>
          <w:color w:val="auto"/>
          <w:sz w:val="22"/>
          <w:szCs w:val="22"/>
        </w:rPr>
      </w:pPr>
      <w:r w:rsidRPr="009C6E6E">
        <w:rPr>
          <w:rFonts w:asciiTheme="minorHAnsi" w:hAnsiTheme="minorHAnsi" w:cstheme="minorHAnsi"/>
          <w:color w:val="auto"/>
          <w:sz w:val="22"/>
          <w:szCs w:val="22"/>
        </w:rPr>
        <w:t xml:space="preserve">- we </w:t>
      </w:r>
      <w:r w:rsidR="0066370C" w:rsidRPr="009C6E6E">
        <w:rPr>
          <w:rFonts w:asciiTheme="minorHAnsi" w:hAnsiTheme="minorHAnsi" w:cstheme="minorHAnsi"/>
          <w:color w:val="auto"/>
          <w:sz w:val="22"/>
          <w:szCs w:val="22"/>
        </w:rPr>
        <w:t xml:space="preserve">will </w:t>
      </w:r>
      <w:r w:rsidRPr="009C6E6E">
        <w:rPr>
          <w:rFonts w:asciiTheme="minorHAnsi" w:hAnsiTheme="minorHAnsi" w:cstheme="minorHAnsi"/>
          <w:color w:val="auto"/>
          <w:sz w:val="22"/>
          <w:szCs w:val="22"/>
        </w:rPr>
        <w:t xml:space="preserve">use </w:t>
      </w:r>
      <w:r w:rsidR="0066370C" w:rsidRPr="009C6E6E">
        <w:rPr>
          <w:rFonts w:asciiTheme="minorHAnsi" w:hAnsiTheme="minorHAnsi" w:cstheme="minorHAnsi"/>
          <w:color w:val="auto"/>
          <w:sz w:val="22"/>
          <w:szCs w:val="22"/>
        </w:rPr>
        <w:t>the air conditioning unit</w:t>
      </w:r>
      <w:r w:rsidR="006913B4" w:rsidRPr="009C6E6E">
        <w:rPr>
          <w:rFonts w:asciiTheme="minorHAnsi" w:hAnsiTheme="minorHAnsi" w:cstheme="minorHAnsi"/>
          <w:color w:val="auto"/>
          <w:sz w:val="22"/>
          <w:szCs w:val="22"/>
        </w:rPr>
        <w:t xml:space="preserve"> to cool the room to a comfortable temperature. If </w:t>
      </w:r>
      <w:proofErr w:type="gramStart"/>
      <w:r w:rsidR="006913B4" w:rsidRPr="009C6E6E">
        <w:rPr>
          <w:rFonts w:asciiTheme="minorHAnsi" w:hAnsiTheme="minorHAnsi" w:cstheme="minorHAnsi"/>
          <w:color w:val="auto"/>
          <w:sz w:val="22"/>
          <w:szCs w:val="22"/>
        </w:rPr>
        <w:t>not</w:t>
      </w:r>
      <w:proofErr w:type="gramEnd"/>
      <w:r w:rsidR="006913B4" w:rsidRPr="009C6E6E">
        <w:rPr>
          <w:rFonts w:asciiTheme="minorHAnsi" w:hAnsiTheme="minorHAnsi" w:cstheme="minorHAnsi"/>
          <w:color w:val="auto"/>
          <w:sz w:val="22"/>
          <w:szCs w:val="22"/>
        </w:rPr>
        <w:t xml:space="preserve"> avai</w:t>
      </w:r>
      <w:r w:rsidR="00B811D0" w:rsidRPr="009C6E6E">
        <w:rPr>
          <w:rFonts w:asciiTheme="minorHAnsi" w:hAnsiTheme="minorHAnsi" w:cstheme="minorHAnsi"/>
          <w:color w:val="auto"/>
          <w:sz w:val="22"/>
          <w:szCs w:val="22"/>
        </w:rPr>
        <w:t>lable we may use o</w:t>
      </w:r>
      <w:r w:rsidRPr="009C6E6E">
        <w:rPr>
          <w:rFonts w:asciiTheme="minorHAnsi" w:hAnsiTheme="minorHAnsi" w:cstheme="minorHAnsi"/>
          <w:color w:val="auto"/>
          <w:sz w:val="22"/>
          <w:szCs w:val="22"/>
        </w:rPr>
        <w:t>scillating mechanical fans to increase air movement if temperatures are below 35°C; at temperatures above 35°C fans may not prevent heat-related illness and may worsen dehydration</w:t>
      </w:r>
    </w:p>
    <w:p w14:paraId="3CEA72CE" w14:textId="77777777" w:rsidR="0066370C" w:rsidRPr="009C6E6E" w:rsidRDefault="00DD1167" w:rsidP="00A35240">
      <w:pPr>
        <w:pStyle w:val="Title"/>
        <w:pBdr>
          <w:bottom w:val="none" w:sz="0" w:space="0" w:color="auto"/>
        </w:pBdr>
        <w:outlineLvl w:val="0"/>
        <w:rPr>
          <w:rFonts w:asciiTheme="minorHAnsi" w:hAnsiTheme="minorHAnsi" w:cstheme="minorHAnsi"/>
          <w:color w:val="auto"/>
          <w:sz w:val="22"/>
          <w:szCs w:val="22"/>
        </w:rPr>
      </w:pPr>
      <w:r w:rsidRPr="009C6E6E">
        <w:rPr>
          <w:rFonts w:asciiTheme="minorHAnsi" w:hAnsiTheme="minorHAnsi" w:cstheme="minorHAnsi"/>
          <w:color w:val="auto"/>
          <w:sz w:val="22"/>
          <w:szCs w:val="22"/>
        </w:rPr>
        <w:t xml:space="preserve"> - children will be kept hydrated </w:t>
      </w:r>
    </w:p>
    <w:p w14:paraId="6C969B0C" w14:textId="77777777" w:rsidR="0066370C" w:rsidRPr="009C6E6E" w:rsidRDefault="0066370C" w:rsidP="00A35240">
      <w:pPr>
        <w:pStyle w:val="Title"/>
        <w:pBdr>
          <w:bottom w:val="none" w:sz="0" w:space="0" w:color="auto"/>
        </w:pBdr>
        <w:outlineLvl w:val="0"/>
        <w:rPr>
          <w:rFonts w:asciiTheme="minorHAnsi" w:hAnsiTheme="minorHAnsi" w:cstheme="minorHAnsi"/>
          <w:color w:val="auto"/>
          <w:sz w:val="22"/>
          <w:szCs w:val="22"/>
        </w:rPr>
      </w:pPr>
    </w:p>
    <w:p w14:paraId="5F7DEA5E" w14:textId="77777777" w:rsidR="00B811D0" w:rsidRPr="009C6E6E" w:rsidRDefault="00DD1167" w:rsidP="00A35240">
      <w:pPr>
        <w:pStyle w:val="Title"/>
        <w:pBdr>
          <w:bottom w:val="none" w:sz="0" w:space="0" w:color="auto"/>
        </w:pBdr>
        <w:outlineLvl w:val="0"/>
        <w:rPr>
          <w:rFonts w:asciiTheme="minorHAnsi" w:hAnsiTheme="minorHAnsi" w:cstheme="minorHAnsi"/>
          <w:color w:val="auto"/>
          <w:sz w:val="22"/>
          <w:szCs w:val="22"/>
        </w:rPr>
      </w:pPr>
      <w:r w:rsidRPr="009C6E6E">
        <w:rPr>
          <w:rFonts w:asciiTheme="minorHAnsi" w:hAnsiTheme="minorHAnsi" w:cstheme="minorHAnsi"/>
          <w:b/>
          <w:bCs/>
          <w:color w:val="auto"/>
          <w:sz w:val="22"/>
          <w:szCs w:val="22"/>
        </w:rPr>
        <w:t>Education Sun protection</w:t>
      </w:r>
      <w:r w:rsidRPr="009C6E6E">
        <w:rPr>
          <w:rFonts w:asciiTheme="minorHAnsi" w:hAnsiTheme="minorHAnsi" w:cstheme="minorHAnsi"/>
          <w:color w:val="auto"/>
          <w:sz w:val="22"/>
          <w:szCs w:val="22"/>
        </w:rPr>
        <w:t xml:space="preserve"> is discussed </w:t>
      </w:r>
      <w:r w:rsidR="00B811D0" w:rsidRPr="009C6E6E">
        <w:rPr>
          <w:rFonts w:asciiTheme="minorHAnsi" w:hAnsiTheme="minorHAnsi" w:cstheme="minorHAnsi"/>
          <w:color w:val="auto"/>
          <w:sz w:val="22"/>
          <w:szCs w:val="22"/>
        </w:rPr>
        <w:t>and</w:t>
      </w:r>
      <w:r w:rsidRPr="009C6E6E">
        <w:rPr>
          <w:rFonts w:asciiTheme="minorHAnsi" w:hAnsiTheme="minorHAnsi" w:cstheme="minorHAnsi"/>
          <w:color w:val="auto"/>
          <w:sz w:val="22"/>
          <w:szCs w:val="22"/>
        </w:rPr>
        <w:t xml:space="preserve"> learning activities are used to teach </w:t>
      </w:r>
      <w:r w:rsidR="00B811D0" w:rsidRPr="009C6E6E">
        <w:rPr>
          <w:rFonts w:asciiTheme="minorHAnsi" w:hAnsiTheme="minorHAnsi" w:cstheme="minorHAnsi"/>
          <w:color w:val="auto"/>
          <w:sz w:val="22"/>
          <w:szCs w:val="22"/>
        </w:rPr>
        <w:t>all children</w:t>
      </w:r>
      <w:r w:rsidRPr="009C6E6E">
        <w:rPr>
          <w:rFonts w:asciiTheme="minorHAnsi" w:hAnsiTheme="minorHAnsi" w:cstheme="minorHAnsi"/>
          <w:color w:val="auto"/>
          <w:sz w:val="22"/>
          <w:szCs w:val="22"/>
        </w:rPr>
        <w:t xml:space="preserve"> safe sun habits. Children are made aware of the need for sun hats, sun cream and the need to drink more fluids during hot weather. Parents and carers are informed of the importance of sun protection through information sent home and staff are requested to act as positive role </w:t>
      </w:r>
      <w:r w:rsidRPr="009C6E6E">
        <w:rPr>
          <w:rFonts w:asciiTheme="minorHAnsi" w:hAnsiTheme="minorHAnsi" w:cstheme="minorHAnsi"/>
          <w:color w:val="auto"/>
          <w:sz w:val="22"/>
          <w:szCs w:val="22"/>
        </w:rPr>
        <w:lastRenderedPageBreak/>
        <w:t>models by wearing suitable clothing, hats and suncream, drinking plenty and keeping in the shade whenever possible.</w:t>
      </w:r>
    </w:p>
    <w:p w14:paraId="7A5BF9D6" w14:textId="77777777" w:rsidR="00B811D0" w:rsidRPr="009C6E6E" w:rsidRDefault="00B811D0" w:rsidP="00A35240">
      <w:pPr>
        <w:pStyle w:val="Title"/>
        <w:pBdr>
          <w:bottom w:val="none" w:sz="0" w:space="0" w:color="auto"/>
        </w:pBdr>
        <w:outlineLvl w:val="0"/>
        <w:rPr>
          <w:rFonts w:asciiTheme="minorHAnsi" w:hAnsiTheme="minorHAnsi" w:cstheme="minorHAnsi"/>
          <w:color w:val="auto"/>
          <w:sz w:val="22"/>
          <w:szCs w:val="22"/>
        </w:rPr>
      </w:pPr>
    </w:p>
    <w:p w14:paraId="2D0D7130" w14:textId="77777777" w:rsidR="00B811D0" w:rsidRPr="009C6E6E" w:rsidRDefault="00DD1167" w:rsidP="00A35240">
      <w:pPr>
        <w:pStyle w:val="Title"/>
        <w:pBdr>
          <w:bottom w:val="none" w:sz="0" w:space="0" w:color="auto"/>
        </w:pBdr>
        <w:outlineLvl w:val="0"/>
        <w:rPr>
          <w:rFonts w:asciiTheme="minorHAnsi" w:hAnsiTheme="minorHAnsi" w:cstheme="minorHAnsi"/>
          <w:b/>
          <w:bCs/>
          <w:color w:val="auto"/>
          <w:sz w:val="22"/>
          <w:szCs w:val="22"/>
        </w:rPr>
      </w:pPr>
      <w:r w:rsidRPr="009C6E6E">
        <w:rPr>
          <w:rFonts w:asciiTheme="minorHAnsi" w:hAnsiTheme="minorHAnsi" w:cstheme="minorHAnsi"/>
          <w:b/>
          <w:bCs/>
          <w:color w:val="auto"/>
          <w:sz w:val="22"/>
          <w:szCs w:val="22"/>
        </w:rPr>
        <w:t>Extreme Cold/ Snow Safety</w:t>
      </w:r>
    </w:p>
    <w:p w14:paraId="31A32B29" w14:textId="4DD3710F" w:rsidR="0061252A" w:rsidRPr="009C6E6E" w:rsidRDefault="00DD1167" w:rsidP="00A35240">
      <w:pPr>
        <w:pStyle w:val="Title"/>
        <w:pBdr>
          <w:bottom w:val="none" w:sz="0" w:space="0" w:color="auto"/>
        </w:pBdr>
        <w:outlineLvl w:val="0"/>
        <w:rPr>
          <w:rFonts w:asciiTheme="minorHAnsi" w:hAnsiTheme="minorHAnsi" w:cstheme="minorHAnsi"/>
          <w:color w:val="auto"/>
          <w:sz w:val="22"/>
          <w:szCs w:val="22"/>
        </w:rPr>
      </w:pPr>
      <w:proofErr w:type="gramStart"/>
      <w:r w:rsidRPr="009C6E6E">
        <w:rPr>
          <w:rFonts w:asciiTheme="minorHAnsi" w:hAnsiTheme="minorHAnsi" w:cstheme="minorHAnsi"/>
          <w:color w:val="auto"/>
          <w:sz w:val="22"/>
          <w:szCs w:val="22"/>
        </w:rPr>
        <w:t>In the event that</w:t>
      </w:r>
      <w:proofErr w:type="gramEnd"/>
      <w:r w:rsidRPr="009C6E6E">
        <w:rPr>
          <w:rFonts w:asciiTheme="minorHAnsi" w:hAnsiTheme="minorHAnsi" w:cstheme="minorHAnsi"/>
          <w:color w:val="auto"/>
          <w:sz w:val="22"/>
          <w:szCs w:val="22"/>
        </w:rPr>
        <w:t xml:space="preserve"> the weather is extremely cold, we will assess if it is appropriate for the children to engage in outdoor play. This may mean only being outside for a limited amount of time and ensuring that children are appropriately dresse</w:t>
      </w:r>
      <w:r w:rsidR="001F6569" w:rsidRPr="009C6E6E">
        <w:rPr>
          <w:rFonts w:asciiTheme="minorHAnsi" w:hAnsiTheme="minorHAnsi" w:cstheme="minorHAnsi"/>
          <w:color w:val="auto"/>
          <w:sz w:val="22"/>
          <w:szCs w:val="22"/>
        </w:rPr>
        <w:t>d</w:t>
      </w:r>
      <w:r w:rsidRPr="009C6E6E">
        <w:rPr>
          <w:rFonts w:asciiTheme="minorHAnsi" w:hAnsiTheme="minorHAnsi" w:cstheme="minorHAnsi"/>
          <w:color w:val="auto"/>
          <w:sz w:val="22"/>
          <w:szCs w:val="22"/>
        </w:rPr>
        <w:t xml:space="preserve"> for being outdoors. At all times the safety of our children and staff is paramount and so if the snowfall is heavy enough to make travel unsafe and our staff are unable to get to </w:t>
      </w:r>
      <w:r w:rsidR="001F6569" w:rsidRPr="009C6E6E">
        <w:rPr>
          <w:rFonts w:asciiTheme="minorHAnsi" w:hAnsiTheme="minorHAnsi" w:cstheme="minorHAnsi"/>
          <w:color w:val="auto"/>
          <w:sz w:val="22"/>
          <w:szCs w:val="22"/>
        </w:rPr>
        <w:t>preschool</w:t>
      </w:r>
      <w:r w:rsidRPr="009C6E6E">
        <w:rPr>
          <w:rFonts w:asciiTheme="minorHAnsi" w:hAnsiTheme="minorHAnsi" w:cstheme="minorHAnsi"/>
          <w:color w:val="auto"/>
          <w:sz w:val="22"/>
          <w:szCs w:val="22"/>
        </w:rPr>
        <w:t>, then we may need to close as we will not be able to cover our legal ratios. Similarly, if snow continues to fall during the day, we may need to close early to allow children and the staff to get home safely. We will let parents know via email if we need to take any of these actions, and of course will do our very best to minimise any disruptio</w:t>
      </w:r>
      <w:r w:rsidR="005D3A49" w:rsidRPr="009C6E6E">
        <w:rPr>
          <w:rFonts w:asciiTheme="minorHAnsi" w:hAnsiTheme="minorHAnsi" w:cstheme="minorHAnsi"/>
          <w:color w:val="auto"/>
          <w:sz w:val="22"/>
          <w:szCs w:val="22"/>
        </w:rPr>
        <w:t>n</w:t>
      </w:r>
      <w:r w:rsidR="003E7085" w:rsidRPr="009C6E6E">
        <w:rPr>
          <w:rFonts w:asciiTheme="minorHAnsi" w:hAnsiTheme="minorHAnsi" w:cstheme="minorHAnsi"/>
          <w:color w:val="auto"/>
          <w:sz w:val="22"/>
          <w:szCs w:val="22"/>
        </w:rPr>
        <w:t>.</w:t>
      </w:r>
    </w:p>
    <w:p w14:paraId="2D691370" w14:textId="6A058A90" w:rsidR="00F5060B" w:rsidRPr="009C6E6E" w:rsidRDefault="00F5060B" w:rsidP="00B72DB8">
      <w:pPr>
        <w:pStyle w:val="Heading3"/>
      </w:pPr>
      <w:bookmarkStart w:id="166" w:name="_Toc464504918"/>
      <w:r w:rsidRPr="009C6E6E">
        <w:t>Safe storage</w:t>
      </w:r>
      <w:bookmarkEnd w:id="166"/>
    </w:p>
    <w:p w14:paraId="331B7E83" w14:textId="77777777" w:rsidR="00F5060B" w:rsidRPr="009C6E6E" w:rsidRDefault="00F5060B" w:rsidP="00F5060B">
      <w:r w:rsidRPr="009C6E6E">
        <w:t xml:space="preserve">The storage cupboard should be kept closed during sessions. </w:t>
      </w:r>
    </w:p>
    <w:p w14:paraId="40D144BA" w14:textId="77777777" w:rsidR="00F5060B" w:rsidRPr="009C6E6E" w:rsidRDefault="00F5060B" w:rsidP="00F5060B">
      <w:r w:rsidRPr="009C6E6E">
        <w:t xml:space="preserve">Toys are to be easily and safely accessible to all children and stored accordingly. Toys are checked and cleaned regularly in the dishwasher or wiped using antibacterial wipes where applicable. Cleaning materials are kept in a locked cupboard or on a high shelf. COSHH sheets for all substances used are stored in a file. </w:t>
      </w:r>
    </w:p>
    <w:p w14:paraId="374664F1" w14:textId="77777777" w:rsidR="00F5060B" w:rsidRPr="009C6E6E" w:rsidRDefault="00F5060B" w:rsidP="00B72DB8">
      <w:pPr>
        <w:pStyle w:val="Heading3"/>
      </w:pPr>
      <w:bookmarkStart w:id="167" w:name="_Toc464504919"/>
      <w:r w:rsidRPr="009C6E6E">
        <w:t>Toilets</w:t>
      </w:r>
      <w:bookmarkEnd w:id="167"/>
    </w:p>
    <w:p w14:paraId="229B556F" w14:textId="77777777" w:rsidR="00F5060B" w:rsidRPr="009C6E6E" w:rsidRDefault="00F5060B" w:rsidP="00F5060B">
      <w:r w:rsidRPr="009C6E6E">
        <w:t xml:space="preserve">Toilets are checked regularly and cleaned at least once a day. </w:t>
      </w:r>
    </w:p>
    <w:p w14:paraId="3C293BAC" w14:textId="3E3190C0" w:rsidR="00F5060B" w:rsidRPr="009C6E6E" w:rsidRDefault="00F5060B" w:rsidP="00F5060B">
      <w:r w:rsidRPr="009C6E6E">
        <w:t xml:space="preserve">Children are taught about hygiene following the use of the toilets and posters are displayed to remind them when using them independently. </w:t>
      </w:r>
      <w:r w:rsidR="004C6B92" w:rsidRPr="009C6E6E">
        <w:t>Once children have become more independent</w:t>
      </w:r>
      <w:r w:rsidR="00E705D3" w:rsidRPr="009C6E6E">
        <w:t xml:space="preserve"> with </w:t>
      </w:r>
      <w:proofErr w:type="gramStart"/>
      <w:r w:rsidR="00E705D3" w:rsidRPr="009C6E6E">
        <w:t>toileting</w:t>
      </w:r>
      <w:proofErr w:type="gramEnd"/>
      <w:r w:rsidR="00E705D3" w:rsidRPr="009C6E6E">
        <w:t xml:space="preserve"> they are taught about keeping themselves safe</w:t>
      </w:r>
      <w:r w:rsidR="006A3A06" w:rsidRPr="009C6E6E">
        <w:t xml:space="preserve"> </w:t>
      </w:r>
      <w:r w:rsidR="007338E4" w:rsidRPr="009C6E6E">
        <w:t xml:space="preserve">– private parts are private. </w:t>
      </w:r>
      <w:r w:rsidR="006A3A06" w:rsidRPr="009C6E6E">
        <w:t xml:space="preserve"> </w:t>
      </w:r>
    </w:p>
    <w:p w14:paraId="14E2FFBE" w14:textId="77777777" w:rsidR="00F5060B" w:rsidRPr="009C6E6E" w:rsidRDefault="00F5060B" w:rsidP="00B72DB8">
      <w:pPr>
        <w:pStyle w:val="Heading3"/>
      </w:pPr>
      <w:bookmarkStart w:id="168" w:name="_Toc464504920"/>
      <w:r w:rsidRPr="009C6E6E">
        <w:t>Kitchen</w:t>
      </w:r>
      <w:bookmarkEnd w:id="168"/>
      <w:r w:rsidRPr="009C6E6E">
        <w:t xml:space="preserve"> </w:t>
      </w:r>
    </w:p>
    <w:p w14:paraId="6379CFB9" w14:textId="77777777" w:rsidR="00F5060B" w:rsidRPr="009C6E6E" w:rsidRDefault="00F5060B" w:rsidP="00F5060B">
      <w:r w:rsidRPr="009C6E6E">
        <w:t xml:space="preserve">The kitchen area is inaccessible to all children. Children will not use the kitchen area for activities. </w:t>
      </w:r>
    </w:p>
    <w:p w14:paraId="5322D2C8" w14:textId="77777777" w:rsidR="00F5060B" w:rsidRPr="009C6E6E" w:rsidRDefault="00F5060B" w:rsidP="00B72DB8">
      <w:pPr>
        <w:pStyle w:val="Heading3"/>
      </w:pPr>
      <w:bookmarkStart w:id="169" w:name="_Toc464504921"/>
      <w:r w:rsidRPr="009C6E6E">
        <w:t>Laundry</w:t>
      </w:r>
      <w:bookmarkEnd w:id="169"/>
    </w:p>
    <w:p w14:paraId="79FD360B" w14:textId="5CB2A4F6" w:rsidR="00F5060B" w:rsidRPr="009C6E6E" w:rsidRDefault="00F5060B" w:rsidP="00F5060B">
      <w:r w:rsidRPr="009C6E6E">
        <w:t xml:space="preserve">Soiled clothes will be sent home with children at the end of the session in a plastic bag. </w:t>
      </w:r>
      <w:r w:rsidR="004B6F5C" w:rsidRPr="009C6E6E">
        <w:t>All cleaning cloths</w:t>
      </w:r>
      <w:r w:rsidR="00E46FBE" w:rsidRPr="009C6E6E">
        <w:t>, soiled soft toys, fabrics from the classroom, bedding will be bagged up</w:t>
      </w:r>
      <w:r w:rsidR="00F563FC" w:rsidRPr="009C6E6E">
        <w:t xml:space="preserve"> until removed for washing. </w:t>
      </w:r>
    </w:p>
    <w:p w14:paraId="020F39B6" w14:textId="77777777" w:rsidR="00F5060B" w:rsidRPr="009C6E6E" w:rsidRDefault="00F5060B" w:rsidP="00B72DB8">
      <w:pPr>
        <w:pStyle w:val="Heading3"/>
      </w:pPr>
      <w:bookmarkStart w:id="170" w:name="_Toc464504922"/>
      <w:r w:rsidRPr="009C6E6E">
        <w:t>Risk Assessments</w:t>
      </w:r>
      <w:bookmarkEnd w:id="170"/>
    </w:p>
    <w:p w14:paraId="1D25BC62" w14:textId="77777777" w:rsidR="001F53EC" w:rsidRPr="009C6E6E" w:rsidRDefault="00F5060B" w:rsidP="00FE5355">
      <w:r w:rsidRPr="009C6E6E">
        <w:t>A member of the committee will carry out a risk assessment of the premises annually as requested by the insurers. The preschool staff also carry out their own detailed assessment which is recorded and annually reviewed.</w:t>
      </w:r>
    </w:p>
    <w:p w14:paraId="4BB8B719" w14:textId="37D6C8DF" w:rsidR="00FE5355" w:rsidRPr="009C6E6E" w:rsidRDefault="00384ECF" w:rsidP="00FE5355">
      <w:r w:rsidRPr="009C6E6E">
        <w:t xml:space="preserve">Emergency situations, </w:t>
      </w:r>
      <w:r w:rsidR="00FE5355" w:rsidRPr="009C6E6E">
        <w:t>trips</w:t>
      </w:r>
      <w:r w:rsidR="00982753" w:rsidRPr="009C6E6E">
        <w:t xml:space="preserve"> and special events</w:t>
      </w:r>
      <w:r w:rsidR="00FE5355" w:rsidRPr="009C6E6E">
        <w:t xml:space="preserve"> will be risk assessed on a </w:t>
      </w:r>
      <w:proofErr w:type="gramStart"/>
      <w:r w:rsidR="00FE5355" w:rsidRPr="009C6E6E">
        <w:t>needs</w:t>
      </w:r>
      <w:proofErr w:type="gramEnd"/>
      <w:r w:rsidR="00FE5355" w:rsidRPr="009C6E6E">
        <w:t xml:space="preserve"> basis.</w:t>
      </w:r>
    </w:p>
    <w:p w14:paraId="08550D1B" w14:textId="77777777" w:rsidR="00FE5355" w:rsidRPr="009C6E6E" w:rsidRDefault="00FE5355" w:rsidP="00FE5355">
      <w:r w:rsidRPr="009C6E6E">
        <w:t>A file containing detailed risk assessments for the setting is situated in the secure cupboard.</w:t>
      </w:r>
    </w:p>
    <w:p w14:paraId="41E4822D" w14:textId="77777777" w:rsidR="00F5060B" w:rsidRPr="009C6E6E" w:rsidRDefault="00F5060B" w:rsidP="00F5060B">
      <w:r w:rsidRPr="009C6E6E">
        <w:t>The pre-school is responsible under the Health and Safety at Work Act for the safety as far as is possible, of the staff, children, volunteers and visitors.</w:t>
      </w:r>
    </w:p>
    <w:p w14:paraId="7662C91E" w14:textId="77777777" w:rsidR="00F5060B" w:rsidRPr="009C6E6E" w:rsidRDefault="00F5060B" w:rsidP="00F5060B">
      <w:r w:rsidRPr="009C6E6E">
        <w:lastRenderedPageBreak/>
        <w:t xml:space="preserve">We are insured with full employers’ liability and public liability insurance and a certificate of insurance is displayed on the notice board. </w:t>
      </w:r>
    </w:p>
    <w:p w14:paraId="254AE504" w14:textId="77777777" w:rsidR="00833ABD" w:rsidRPr="009C6E6E" w:rsidRDefault="00F5060B" w:rsidP="00F5060B">
      <w:r w:rsidRPr="009C6E6E">
        <w:t>The Social Services Department and a Fire Safety Officer have inspected the building and any recommendations have been carried out. Fire safety equipment is in place</w:t>
      </w:r>
      <w:r w:rsidR="00EE7DBB" w:rsidRPr="009C6E6E">
        <w:t xml:space="preserve">, extinguishers </w:t>
      </w:r>
      <w:r w:rsidR="00983BF2" w:rsidRPr="009C6E6E">
        <w:t xml:space="preserve">and smoke detectors </w:t>
      </w:r>
      <w:proofErr w:type="gramStart"/>
      <w:r w:rsidR="00EE7DBB" w:rsidRPr="009C6E6E">
        <w:t xml:space="preserve">are </w:t>
      </w:r>
      <w:r w:rsidR="00DD2D65" w:rsidRPr="009C6E6E">
        <w:t>annually inspected</w:t>
      </w:r>
      <w:r w:rsidR="00EE7DBB" w:rsidRPr="009C6E6E">
        <w:t>,</w:t>
      </w:r>
      <w:proofErr w:type="gramEnd"/>
      <w:r w:rsidR="00EE7DBB" w:rsidRPr="009C6E6E">
        <w:t xml:space="preserve"> </w:t>
      </w:r>
      <w:r w:rsidR="00983BF2" w:rsidRPr="009C6E6E">
        <w:t xml:space="preserve">emergency alarms tested weekly </w:t>
      </w:r>
      <w:r w:rsidR="002D7EFA" w:rsidRPr="009C6E6E">
        <w:t>arranged</w:t>
      </w:r>
      <w:r w:rsidR="00DD2D65" w:rsidRPr="009C6E6E">
        <w:t xml:space="preserve"> by school.</w:t>
      </w:r>
      <w:r w:rsidR="002D2544" w:rsidRPr="009C6E6E">
        <w:t xml:space="preserve"> </w:t>
      </w:r>
      <w:r w:rsidR="00216178" w:rsidRPr="009C6E6E">
        <w:t xml:space="preserve"> </w:t>
      </w:r>
      <w:r w:rsidR="000F744D" w:rsidRPr="009C6E6E">
        <w:t>Water temperature checks</w:t>
      </w:r>
      <w:r w:rsidR="00CF3A5F" w:rsidRPr="009C6E6E">
        <w:t xml:space="preserve">, PAT testing of electrical items and servicing of the air conditioning unit is </w:t>
      </w:r>
      <w:r w:rsidR="002D7EFA" w:rsidRPr="009C6E6E">
        <w:t xml:space="preserve">also </w:t>
      </w:r>
      <w:r w:rsidR="00833ABD" w:rsidRPr="009C6E6E">
        <w:t xml:space="preserve">organised by school. The manager/deputy should ensure that these safety checks have taken place. </w:t>
      </w:r>
    </w:p>
    <w:p w14:paraId="6120F7DD" w14:textId="484BF6E1" w:rsidR="00F5060B" w:rsidRPr="009C6E6E" w:rsidRDefault="00F11F61" w:rsidP="00F5060B">
      <w:r w:rsidRPr="009C6E6E">
        <w:t>Emergency evacuation (fire)</w:t>
      </w:r>
      <w:r w:rsidR="00F5060B" w:rsidRPr="009C6E6E">
        <w:t xml:space="preserve"> drills involving the evacuation of the building by the children and staff are held each half term</w:t>
      </w:r>
      <w:r w:rsidRPr="009C6E6E">
        <w:t xml:space="preserve">.  </w:t>
      </w:r>
      <w:r w:rsidR="00F5060B" w:rsidRPr="009C6E6E">
        <w:t xml:space="preserve"> </w:t>
      </w:r>
      <w:proofErr w:type="gramStart"/>
      <w:r w:rsidRPr="009C6E6E">
        <w:t>Also</w:t>
      </w:r>
      <w:proofErr w:type="gramEnd"/>
      <w:r w:rsidRPr="009C6E6E">
        <w:t xml:space="preserve"> emergency </w:t>
      </w:r>
      <w:proofErr w:type="spellStart"/>
      <w:r w:rsidRPr="009C6E6E">
        <w:t>invacuation</w:t>
      </w:r>
      <w:proofErr w:type="spellEnd"/>
      <w:r w:rsidRPr="009C6E6E">
        <w:t xml:space="preserve"> drills involving gathering of children and staff into the preschool office are held each half term. A copy of these emergency </w:t>
      </w:r>
      <w:r w:rsidR="00F5060B" w:rsidRPr="009C6E6E">
        <w:t>drill</w:t>
      </w:r>
      <w:r w:rsidRPr="009C6E6E">
        <w:t>s</w:t>
      </w:r>
      <w:r w:rsidR="00F5060B" w:rsidRPr="009C6E6E">
        <w:t xml:space="preserve"> is displayed on the notice board</w:t>
      </w:r>
      <w:r w:rsidRPr="009C6E6E">
        <w:t xml:space="preserve"> in the foyer </w:t>
      </w:r>
      <w:r w:rsidR="00F5060B" w:rsidRPr="009C6E6E">
        <w:t xml:space="preserve">as well as within this document. </w:t>
      </w:r>
    </w:p>
    <w:p w14:paraId="48D1CDE0" w14:textId="77777777" w:rsidR="00F5060B" w:rsidRPr="009C6E6E" w:rsidRDefault="00F5060B" w:rsidP="00F5060B">
      <w:r w:rsidRPr="009C6E6E">
        <w:t xml:space="preserve">All equipment is regularly inspected for cleanliness and damage and disposed of if </w:t>
      </w:r>
      <w:proofErr w:type="gramStart"/>
      <w:r w:rsidRPr="009C6E6E">
        <w:t>necessary</w:t>
      </w:r>
      <w:proofErr w:type="gramEnd"/>
      <w:r w:rsidRPr="009C6E6E">
        <w:t xml:space="preserve"> </w:t>
      </w:r>
    </w:p>
    <w:p w14:paraId="33D3D621" w14:textId="77777777" w:rsidR="00F5060B" w:rsidRPr="009C6E6E" w:rsidRDefault="00F5060B" w:rsidP="00F5060B">
      <w:r w:rsidRPr="009C6E6E">
        <w:t xml:space="preserve">All staff are first aid trained. The first aid box is situated on a shelf in the kitchen area. </w:t>
      </w:r>
    </w:p>
    <w:p w14:paraId="60CA7BF7" w14:textId="797FC26E" w:rsidR="00F5060B" w:rsidRPr="009C6E6E" w:rsidRDefault="00F5060B" w:rsidP="00F5060B">
      <w:r w:rsidRPr="009C6E6E">
        <w:t>A</w:t>
      </w:r>
      <w:r w:rsidR="00192FF7" w:rsidRPr="009C6E6E">
        <w:t>ll</w:t>
      </w:r>
      <w:r w:rsidRPr="009C6E6E">
        <w:t xml:space="preserve"> accidents are logged and reported to the parent of the child involved.</w:t>
      </w:r>
    </w:p>
    <w:p w14:paraId="5302939D" w14:textId="7EAFDEC5" w:rsidR="00F5060B" w:rsidRPr="009C6E6E" w:rsidRDefault="00F5060B" w:rsidP="00F5060B">
      <w:r w:rsidRPr="009C6E6E">
        <w:t xml:space="preserve">Anyone dealing with bodily fluids is advised to wear protective gloves; these are to be found on the shelves above the sink and toilets. </w:t>
      </w:r>
    </w:p>
    <w:p w14:paraId="24E5C28E" w14:textId="77777777" w:rsidR="00F5060B" w:rsidRPr="009C6E6E" w:rsidRDefault="00F5060B" w:rsidP="00F5060B">
      <w:r w:rsidRPr="009C6E6E">
        <w:t xml:space="preserve">The interior and exterior of the preschool premises are checked for damage before pre-school starts every morning by a member of staff. </w:t>
      </w:r>
    </w:p>
    <w:p w14:paraId="1D65973B" w14:textId="77777777" w:rsidR="0073425A" w:rsidRPr="009C6E6E" w:rsidRDefault="0073425A" w:rsidP="00F5060B">
      <w:r w:rsidRPr="009C6E6E">
        <w:t>Emergency evacuation</w:t>
      </w:r>
    </w:p>
    <w:p w14:paraId="6646E494" w14:textId="611BB306" w:rsidR="0073425A" w:rsidRPr="009C6E6E" w:rsidRDefault="0073425A" w:rsidP="0073425A">
      <w:r w:rsidRPr="009C6E6E">
        <w:t xml:space="preserve">1. </w:t>
      </w:r>
      <w:r w:rsidR="00B11603" w:rsidRPr="009C6E6E">
        <w:t xml:space="preserve">Session leader </w:t>
      </w:r>
      <w:r w:rsidRPr="009C6E6E">
        <w:t>– ensures evacuation of all persons</w:t>
      </w:r>
    </w:p>
    <w:p w14:paraId="48BBE160" w14:textId="1F22366A" w:rsidR="0036271D" w:rsidRPr="009C6E6E" w:rsidRDefault="00B11603" w:rsidP="0036271D">
      <w:r w:rsidRPr="009C6E6E">
        <w:t>2</w:t>
      </w:r>
      <w:r w:rsidR="0073425A" w:rsidRPr="009C6E6E">
        <w:t xml:space="preserve">. </w:t>
      </w:r>
      <w:r w:rsidR="008952AE" w:rsidRPr="009C6E6E">
        <w:t>Assistant</w:t>
      </w:r>
      <w:r w:rsidR="0073425A" w:rsidRPr="009C6E6E">
        <w:t xml:space="preserve"> – counts </w:t>
      </w:r>
      <w:r w:rsidR="008952AE" w:rsidRPr="009C6E6E">
        <w:t>the children mustered with them</w:t>
      </w:r>
      <w:r w:rsidR="00C571C1" w:rsidRPr="009C6E6E">
        <w:t>,</w:t>
      </w:r>
      <w:r w:rsidR="0073425A" w:rsidRPr="009C6E6E">
        <w:t xml:space="preserve"> any absences shouted out to </w:t>
      </w:r>
      <w:r w:rsidR="00C571C1" w:rsidRPr="009C6E6E">
        <w:t>leader</w:t>
      </w:r>
      <w:r w:rsidR="0073425A" w:rsidRPr="009C6E6E">
        <w:t>.</w:t>
      </w:r>
    </w:p>
    <w:p w14:paraId="6AC1F105" w14:textId="77777777" w:rsidR="0036271D" w:rsidRPr="009C6E6E" w:rsidRDefault="0036271D" w:rsidP="0036271D"/>
    <w:p w14:paraId="2D484228" w14:textId="77777777" w:rsidR="0098101B" w:rsidRPr="009C6E6E" w:rsidRDefault="0098101B" w:rsidP="00CC1064">
      <w:pPr>
        <w:pStyle w:val="Title"/>
        <w:rPr>
          <w:color w:val="auto"/>
        </w:rPr>
      </w:pPr>
      <w:bookmarkStart w:id="171" w:name="_Toc293575141"/>
    </w:p>
    <w:p w14:paraId="481EBD3E" w14:textId="77777777" w:rsidR="0098101B" w:rsidRPr="009C6E6E" w:rsidRDefault="0098101B" w:rsidP="00CC1064">
      <w:pPr>
        <w:pStyle w:val="Title"/>
        <w:rPr>
          <w:color w:val="auto"/>
        </w:rPr>
      </w:pPr>
    </w:p>
    <w:p w14:paraId="5E4EBCA7" w14:textId="77777777" w:rsidR="000C727A" w:rsidRPr="009C6E6E" w:rsidRDefault="000C727A" w:rsidP="00CC1064">
      <w:pPr>
        <w:pStyle w:val="Title"/>
        <w:rPr>
          <w:color w:val="auto"/>
        </w:rPr>
      </w:pPr>
    </w:p>
    <w:p w14:paraId="0DA8374D" w14:textId="77777777" w:rsidR="000C727A" w:rsidRPr="009C6E6E" w:rsidRDefault="000C727A" w:rsidP="00CC1064">
      <w:pPr>
        <w:pStyle w:val="Title"/>
        <w:rPr>
          <w:color w:val="auto"/>
        </w:rPr>
      </w:pPr>
    </w:p>
    <w:p w14:paraId="095E3647" w14:textId="77777777" w:rsidR="000C727A" w:rsidRPr="009C6E6E" w:rsidRDefault="000C727A" w:rsidP="00CC1064">
      <w:pPr>
        <w:pStyle w:val="Title"/>
        <w:rPr>
          <w:color w:val="auto"/>
        </w:rPr>
      </w:pPr>
    </w:p>
    <w:p w14:paraId="7E550932" w14:textId="77777777" w:rsidR="000C727A" w:rsidRPr="009C6E6E" w:rsidRDefault="000C727A" w:rsidP="00CC1064">
      <w:pPr>
        <w:pStyle w:val="Title"/>
        <w:rPr>
          <w:color w:val="auto"/>
        </w:rPr>
      </w:pPr>
    </w:p>
    <w:p w14:paraId="72F55D31" w14:textId="77777777" w:rsidR="0036271D" w:rsidRPr="008C2F66" w:rsidRDefault="003D4126" w:rsidP="00CC1064">
      <w:pPr>
        <w:pStyle w:val="Title"/>
        <w:rPr>
          <w:color w:val="auto"/>
        </w:rPr>
      </w:pPr>
      <w:r>
        <w:rPr>
          <w:color w:val="auto"/>
        </w:rPr>
        <w:lastRenderedPageBreak/>
        <w:t xml:space="preserve">24 </w:t>
      </w:r>
      <w:r w:rsidR="0036271D" w:rsidRPr="008C2F66">
        <w:rPr>
          <w:color w:val="auto"/>
        </w:rPr>
        <w:t>Nappy changing policy and procedure</w:t>
      </w:r>
      <w:bookmarkEnd w:id="171"/>
    </w:p>
    <w:p w14:paraId="4A0521AD" w14:textId="77777777" w:rsidR="0036271D" w:rsidRPr="008C2F66" w:rsidRDefault="0036271D" w:rsidP="0036271D">
      <w:r w:rsidRPr="008C2F66">
        <w:t>We wish to include all children in our setting and understand that children arrive at pre-school at different stages of development and that some children may still be in nappies or trainer pants.</w:t>
      </w:r>
    </w:p>
    <w:p w14:paraId="41E9D3DF" w14:textId="77777777" w:rsidR="0036271D" w:rsidRPr="008C2F66" w:rsidRDefault="0036271D" w:rsidP="0036271D">
      <w:r w:rsidRPr="008C2F66">
        <w:t xml:space="preserve">In order to care for the children’s physical </w:t>
      </w:r>
      <w:proofErr w:type="gramStart"/>
      <w:r w:rsidRPr="008C2F66">
        <w:t>needs</w:t>
      </w:r>
      <w:proofErr w:type="gramEnd"/>
      <w:r w:rsidRPr="008C2F66">
        <w:t xml:space="preserve"> we ask that parents/carers:</w:t>
      </w:r>
    </w:p>
    <w:p w14:paraId="4271ECAD" w14:textId="77777777" w:rsidR="0036271D" w:rsidRPr="008C2F66" w:rsidRDefault="0036271D" w:rsidP="00BE1016">
      <w:pPr>
        <w:pStyle w:val="ListParagraph"/>
        <w:numPr>
          <w:ilvl w:val="0"/>
          <w:numId w:val="2"/>
        </w:numPr>
      </w:pPr>
      <w:r w:rsidRPr="008C2F66">
        <w:t>Make sure that wherever possible children arrive at pre-school wearing a clean nappy or pants.</w:t>
      </w:r>
    </w:p>
    <w:p w14:paraId="27917A72" w14:textId="77777777" w:rsidR="0036271D" w:rsidRPr="008C2F66" w:rsidRDefault="0036271D" w:rsidP="00BE1016">
      <w:pPr>
        <w:pStyle w:val="ListParagraph"/>
        <w:numPr>
          <w:ilvl w:val="0"/>
          <w:numId w:val="2"/>
        </w:numPr>
      </w:pPr>
      <w:r w:rsidRPr="008C2F66">
        <w:t>Provide their child with clean nappies, cream, wipes and nappy bags so that if it is necessary to change a child their individual needs can be met.</w:t>
      </w:r>
    </w:p>
    <w:p w14:paraId="131339D7" w14:textId="77777777" w:rsidR="0036271D" w:rsidRPr="008C2F66" w:rsidRDefault="0036271D" w:rsidP="00BE1016">
      <w:pPr>
        <w:pStyle w:val="ListParagraph"/>
        <w:numPr>
          <w:ilvl w:val="0"/>
          <w:numId w:val="2"/>
        </w:numPr>
      </w:pPr>
      <w:r w:rsidRPr="008C2F66">
        <w:t>Discuss any issues arising from the policy with the child’s key worker.</w:t>
      </w:r>
    </w:p>
    <w:p w14:paraId="639E9916" w14:textId="77777777" w:rsidR="0036271D" w:rsidRPr="008C2F66" w:rsidRDefault="0036271D" w:rsidP="0036271D">
      <w:r w:rsidRPr="008C2F66">
        <w:t>The pre-school will endeavour to ensure that:</w:t>
      </w:r>
    </w:p>
    <w:p w14:paraId="5663D2BB" w14:textId="77777777" w:rsidR="0036271D" w:rsidRPr="008C2F66" w:rsidRDefault="0036271D" w:rsidP="00BE1016">
      <w:pPr>
        <w:pStyle w:val="ListParagraph"/>
        <w:numPr>
          <w:ilvl w:val="0"/>
          <w:numId w:val="3"/>
        </w:numPr>
      </w:pPr>
      <w:r w:rsidRPr="008C2F66">
        <w:t xml:space="preserve">Children only have their nappies changed by a </w:t>
      </w:r>
      <w:r w:rsidR="009D07BB">
        <w:t xml:space="preserve">person who is cleared by the </w:t>
      </w:r>
      <w:r w:rsidR="009D07BB" w:rsidRPr="00BC5445">
        <w:t>DBS</w:t>
      </w:r>
      <w:r w:rsidRPr="00BC5445">
        <w:t>.</w:t>
      </w:r>
    </w:p>
    <w:p w14:paraId="4E9845CC" w14:textId="77777777" w:rsidR="0036271D" w:rsidRPr="008C2F66" w:rsidRDefault="0036271D" w:rsidP="00BE1016">
      <w:pPr>
        <w:pStyle w:val="ListParagraph"/>
        <w:numPr>
          <w:ilvl w:val="0"/>
          <w:numId w:val="3"/>
        </w:numPr>
      </w:pPr>
      <w:r w:rsidRPr="008C2F66">
        <w:t>Children will be changed in a designated area which complies with Health and Safety Regulations.</w:t>
      </w:r>
    </w:p>
    <w:p w14:paraId="42BA723C" w14:textId="77777777" w:rsidR="0036271D" w:rsidRPr="008C2F66" w:rsidRDefault="0036271D" w:rsidP="00BE1016">
      <w:pPr>
        <w:pStyle w:val="ListParagraph"/>
        <w:numPr>
          <w:ilvl w:val="0"/>
          <w:numId w:val="3"/>
        </w:numPr>
      </w:pPr>
      <w:r w:rsidRPr="008C2F66">
        <w:t xml:space="preserve">Staff will change the child in a discreet way following the nappy changing </w:t>
      </w:r>
      <w:proofErr w:type="gramStart"/>
      <w:r w:rsidRPr="008C2F66">
        <w:t>procedure</w:t>
      </w:r>
      <w:proofErr w:type="gramEnd"/>
    </w:p>
    <w:p w14:paraId="05BD3A72" w14:textId="77777777" w:rsidR="0036271D" w:rsidRPr="008C2F66" w:rsidRDefault="0036271D" w:rsidP="00BE1016">
      <w:pPr>
        <w:pStyle w:val="ListParagraph"/>
        <w:numPr>
          <w:ilvl w:val="0"/>
          <w:numId w:val="3"/>
        </w:numPr>
      </w:pPr>
      <w:r w:rsidRPr="008C2F66">
        <w:t>Staff will discuss any concerns about the child with a parent/</w:t>
      </w:r>
      <w:proofErr w:type="gramStart"/>
      <w:r w:rsidRPr="008C2F66">
        <w:t>carer</w:t>
      </w:r>
      <w:proofErr w:type="gramEnd"/>
    </w:p>
    <w:p w14:paraId="4777E84D" w14:textId="77777777" w:rsidR="0036271D" w:rsidRPr="008C2F66" w:rsidRDefault="0036271D" w:rsidP="00BE1016">
      <w:pPr>
        <w:pStyle w:val="ListParagraph"/>
        <w:numPr>
          <w:ilvl w:val="0"/>
          <w:numId w:val="3"/>
        </w:numPr>
      </w:pPr>
      <w:r w:rsidRPr="008C2F66">
        <w:t xml:space="preserve">Staff will support the child’s physical development regarding toilet </w:t>
      </w:r>
      <w:proofErr w:type="gramStart"/>
      <w:r w:rsidRPr="008C2F66">
        <w:t>training</w:t>
      </w:r>
      <w:proofErr w:type="gramEnd"/>
    </w:p>
    <w:p w14:paraId="5E17B759" w14:textId="77777777" w:rsidR="0036271D" w:rsidRPr="008C2F66" w:rsidRDefault="0036271D" w:rsidP="00BE1016">
      <w:pPr>
        <w:pStyle w:val="ListParagraph"/>
        <w:numPr>
          <w:ilvl w:val="0"/>
          <w:numId w:val="3"/>
        </w:numPr>
      </w:pPr>
      <w:r w:rsidRPr="008C2F66">
        <w:t xml:space="preserve">If a parent/carer forgets their supplies the pre-school will provide the necessary </w:t>
      </w:r>
      <w:proofErr w:type="gramStart"/>
      <w:r w:rsidRPr="008C2F66">
        <w:t>items</w:t>
      </w:r>
      <w:proofErr w:type="gramEnd"/>
      <w:r w:rsidRPr="008C2F66">
        <w:t xml:space="preserve"> but a small charge may be incurred</w:t>
      </w:r>
    </w:p>
    <w:p w14:paraId="4EE1C851" w14:textId="77777777" w:rsidR="0036271D" w:rsidRPr="008C2F66" w:rsidRDefault="0036271D" w:rsidP="0036271D">
      <w:r w:rsidRPr="008C2F66">
        <w:t>In the event of it being necessary to change a child’s nappy the following procedure will be followed:</w:t>
      </w:r>
    </w:p>
    <w:p w14:paraId="46CEB659" w14:textId="77777777" w:rsidR="0036271D" w:rsidRPr="008C2F66" w:rsidRDefault="0036271D" w:rsidP="00BE1016">
      <w:pPr>
        <w:pStyle w:val="ListParagraph"/>
        <w:numPr>
          <w:ilvl w:val="0"/>
          <w:numId w:val="4"/>
        </w:numPr>
      </w:pPr>
      <w:r w:rsidRPr="008C2F66">
        <w:t xml:space="preserve">Children’s nappies will be changed in a private, designated area which complies with health and safety </w:t>
      </w:r>
      <w:proofErr w:type="gramStart"/>
      <w:r w:rsidRPr="008C2F66">
        <w:t>regulations</w:t>
      </w:r>
      <w:proofErr w:type="gramEnd"/>
    </w:p>
    <w:p w14:paraId="033655E5" w14:textId="77777777" w:rsidR="0036271D" w:rsidRPr="008C2F66" w:rsidRDefault="0036271D" w:rsidP="00BE1016">
      <w:pPr>
        <w:pStyle w:val="ListParagraph"/>
        <w:numPr>
          <w:ilvl w:val="0"/>
          <w:numId w:val="4"/>
        </w:numPr>
      </w:pPr>
      <w:r w:rsidRPr="008C2F66">
        <w:t xml:space="preserve">The mat will be cleaned before and after use with a suitable disinfectant </w:t>
      </w:r>
      <w:proofErr w:type="gramStart"/>
      <w:r w:rsidRPr="008C2F66">
        <w:t>cleaner</w:t>
      </w:r>
      <w:proofErr w:type="gramEnd"/>
    </w:p>
    <w:p w14:paraId="5689D256" w14:textId="77777777" w:rsidR="0036271D" w:rsidRPr="008C2F66" w:rsidRDefault="0036271D" w:rsidP="00BE1016">
      <w:pPr>
        <w:pStyle w:val="ListParagraph"/>
        <w:numPr>
          <w:ilvl w:val="0"/>
          <w:numId w:val="4"/>
        </w:numPr>
      </w:pPr>
      <w:r w:rsidRPr="008C2F66">
        <w:t xml:space="preserve">The child will not be left alone on the </w:t>
      </w:r>
      <w:proofErr w:type="gramStart"/>
      <w:r w:rsidRPr="008C2F66">
        <w:t>mat</w:t>
      </w:r>
      <w:proofErr w:type="gramEnd"/>
    </w:p>
    <w:p w14:paraId="0057042A" w14:textId="77777777" w:rsidR="0036271D" w:rsidRPr="008C2F66" w:rsidRDefault="0036271D" w:rsidP="00BE1016">
      <w:pPr>
        <w:pStyle w:val="ListParagraph"/>
        <w:numPr>
          <w:ilvl w:val="0"/>
          <w:numId w:val="4"/>
        </w:numPr>
      </w:pPr>
      <w:r w:rsidRPr="008C2F66">
        <w:t xml:space="preserve">Staff will wear disposable gloves and plastic </w:t>
      </w:r>
      <w:proofErr w:type="gramStart"/>
      <w:r w:rsidRPr="008C2F66">
        <w:t>aprons</w:t>
      </w:r>
      <w:proofErr w:type="gramEnd"/>
    </w:p>
    <w:p w14:paraId="25477E59" w14:textId="77777777" w:rsidR="0036271D" w:rsidRPr="008C2F66" w:rsidRDefault="0036271D" w:rsidP="00BE1016">
      <w:pPr>
        <w:pStyle w:val="ListParagraph"/>
        <w:numPr>
          <w:ilvl w:val="0"/>
          <w:numId w:val="4"/>
        </w:numPr>
      </w:pPr>
      <w:r w:rsidRPr="008C2F66">
        <w:t xml:space="preserve">Appropriate hand washing facilities will be available for the staff and children. Hands will be washed using an anti-bacterial soap and dried thoroughly </w:t>
      </w:r>
      <w:proofErr w:type="gramStart"/>
      <w:r w:rsidRPr="008C2F66">
        <w:t>with  a</w:t>
      </w:r>
      <w:proofErr w:type="gramEnd"/>
      <w:r w:rsidRPr="008C2F66">
        <w:t xml:space="preserve"> paper towel after the procedure</w:t>
      </w:r>
    </w:p>
    <w:p w14:paraId="42C6F3ED" w14:textId="77777777" w:rsidR="0036271D" w:rsidRPr="008C2F66" w:rsidRDefault="0036271D" w:rsidP="00BE1016">
      <w:pPr>
        <w:pStyle w:val="ListParagraph"/>
        <w:numPr>
          <w:ilvl w:val="0"/>
          <w:numId w:val="4"/>
        </w:numPr>
      </w:pPr>
      <w:r w:rsidRPr="008C2F66">
        <w:t xml:space="preserve">Dirty nappies/pants will be disposed of in a nappy bag and put in outside </w:t>
      </w:r>
      <w:proofErr w:type="gramStart"/>
      <w:r w:rsidRPr="008C2F66">
        <w:t>bin</w:t>
      </w:r>
      <w:proofErr w:type="gramEnd"/>
    </w:p>
    <w:p w14:paraId="658899EC" w14:textId="77777777" w:rsidR="0036271D" w:rsidRPr="008C2F66" w:rsidRDefault="0036271D" w:rsidP="00BE1016">
      <w:pPr>
        <w:pStyle w:val="ListParagraph"/>
        <w:numPr>
          <w:ilvl w:val="0"/>
          <w:numId w:val="4"/>
        </w:numPr>
      </w:pPr>
      <w:r w:rsidRPr="008C2F66">
        <w:t xml:space="preserve">The child’s privacy will be maintained at all times during the </w:t>
      </w:r>
      <w:proofErr w:type="gramStart"/>
      <w:r w:rsidRPr="008C2F66">
        <w:t>change</w:t>
      </w:r>
      <w:proofErr w:type="gramEnd"/>
    </w:p>
    <w:p w14:paraId="4485CFDF" w14:textId="77777777" w:rsidR="0036271D" w:rsidRPr="008C2F66" w:rsidRDefault="0036271D" w:rsidP="00BE1016">
      <w:pPr>
        <w:pStyle w:val="ListParagraph"/>
        <w:numPr>
          <w:ilvl w:val="0"/>
          <w:numId w:val="4"/>
        </w:numPr>
      </w:pPr>
      <w:r w:rsidRPr="008C2F66">
        <w:t>Children wearing trainer pants will be encouraged to change these themselves, so encouraging self-care.</w:t>
      </w:r>
    </w:p>
    <w:p w14:paraId="5C846F62" w14:textId="77777777" w:rsidR="0036271D" w:rsidRPr="008C2F66" w:rsidRDefault="0036271D" w:rsidP="0036271D">
      <w:r w:rsidRPr="008C2F66">
        <w:t xml:space="preserve">If you have any concerns or queries about this </w:t>
      </w:r>
      <w:proofErr w:type="gramStart"/>
      <w:r w:rsidRPr="008C2F66">
        <w:t>procedure</w:t>
      </w:r>
      <w:proofErr w:type="gramEnd"/>
      <w:r w:rsidRPr="008C2F66">
        <w:t xml:space="preserve"> please speak to your child’s key worker.</w:t>
      </w:r>
    </w:p>
    <w:p w14:paraId="5FB1E67B" w14:textId="77777777" w:rsidR="0036271D" w:rsidRPr="008C2F66" w:rsidRDefault="0036271D" w:rsidP="0036271D">
      <w:r w:rsidRPr="008C2F66">
        <w:t xml:space="preserve">If you have any concerns about your child’s toilet </w:t>
      </w:r>
      <w:proofErr w:type="gramStart"/>
      <w:r w:rsidRPr="008C2F66">
        <w:t>training</w:t>
      </w:r>
      <w:proofErr w:type="gramEnd"/>
      <w:r w:rsidRPr="008C2F66">
        <w:t xml:space="preserve"> please speak to us or your health visitor.</w:t>
      </w:r>
    </w:p>
    <w:p w14:paraId="06DEF3FB" w14:textId="77777777" w:rsidR="0036271D" w:rsidRPr="008C2F66" w:rsidRDefault="003D4126" w:rsidP="00F15FAB">
      <w:pPr>
        <w:pStyle w:val="Title"/>
        <w:outlineLvl w:val="0"/>
        <w:rPr>
          <w:color w:val="auto"/>
        </w:rPr>
      </w:pPr>
      <w:bookmarkStart w:id="172" w:name="_Toc293575142"/>
      <w:bookmarkStart w:id="173" w:name="_Toc464504923"/>
      <w:r>
        <w:rPr>
          <w:color w:val="auto"/>
        </w:rPr>
        <w:lastRenderedPageBreak/>
        <w:t xml:space="preserve">25 </w:t>
      </w:r>
      <w:r w:rsidR="0036271D" w:rsidRPr="008C2F66">
        <w:rPr>
          <w:color w:val="auto"/>
        </w:rPr>
        <w:t>Toilet training policy and procedure</w:t>
      </w:r>
      <w:bookmarkEnd w:id="172"/>
      <w:bookmarkEnd w:id="173"/>
      <w:r w:rsidR="0036271D" w:rsidRPr="008C2F66">
        <w:rPr>
          <w:color w:val="auto"/>
        </w:rPr>
        <w:t xml:space="preserve"> </w:t>
      </w:r>
    </w:p>
    <w:p w14:paraId="3242A573" w14:textId="77777777" w:rsidR="0036271D" w:rsidRPr="008C2F66" w:rsidRDefault="0036271D" w:rsidP="00B72DB8">
      <w:pPr>
        <w:pStyle w:val="Heading3"/>
      </w:pPr>
      <w:bookmarkStart w:id="174" w:name="_Toc293575143"/>
      <w:bookmarkStart w:id="175" w:name="_Toc428770124"/>
      <w:bookmarkStart w:id="176" w:name="_Toc428770420"/>
      <w:bookmarkStart w:id="177" w:name="_Toc464504924"/>
      <w:r w:rsidRPr="008C2F66">
        <w:t>Introduction</w:t>
      </w:r>
      <w:bookmarkEnd w:id="174"/>
      <w:bookmarkEnd w:id="175"/>
      <w:bookmarkEnd w:id="176"/>
      <w:bookmarkEnd w:id="177"/>
    </w:p>
    <w:p w14:paraId="41D1E845" w14:textId="77777777" w:rsidR="0036271D" w:rsidRPr="008C2F66" w:rsidRDefault="0036271D" w:rsidP="0036271D">
      <w:r w:rsidRPr="008C2F66">
        <w:t xml:space="preserve">We take toilet training very seriously and appreciate that children develop at different stages with varying levels of confidence. We work hard to build the confidence of the child so that they feel comfortable in coming to the pre-school teams for their support. We do at the same time actively promote the development of personal responsibility so that children </w:t>
      </w:r>
      <w:proofErr w:type="gramStart"/>
      <w:r w:rsidRPr="008C2F66">
        <w:t>are able to</w:t>
      </w:r>
      <w:proofErr w:type="gramEnd"/>
      <w:r w:rsidRPr="008C2F66">
        <w:t xml:space="preserve"> cope in the step to the main school.</w:t>
      </w:r>
    </w:p>
    <w:p w14:paraId="2CC88173" w14:textId="77777777" w:rsidR="0036271D" w:rsidRPr="008C2F66" w:rsidRDefault="0036271D" w:rsidP="0036271D">
      <w:bookmarkStart w:id="178" w:name="_Toc293575144"/>
      <w:r w:rsidRPr="008C2F66">
        <w:t>Our Practical Approach:</w:t>
      </w:r>
      <w:bookmarkEnd w:id="178"/>
    </w:p>
    <w:p w14:paraId="231ADF36" w14:textId="77777777" w:rsidR="0036271D" w:rsidRPr="008C2F66" w:rsidRDefault="0036271D" w:rsidP="00BE1016">
      <w:pPr>
        <w:pStyle w:val="ListParagraph"/>
        <w:numPr>
          <w:ilvl w:val="0"/>
          <w:numId w:val="5"/>
        </w:numPr>
      </w:pPr>
      <w:r w:rsidRPr="008C2F66">
        <w:t>We actively encourage children to empty their bladder before P.E., lunch or going outside. We are not able to do this with bowels and we are aware that some children find it embarrassing to ask adults other than their parents for help in this area. This is worked towards by building up a relationship with the child and carer and parents can help their child by encouraging them to ask staff for help.</w:t>
      </w:r>
    </w:p>
    <w:p w14:paraId="58F1EA91" w14:textId="77777777" w:rsidR="0036271D" w:rsidRPr="008C2F66" w:rsidRDefault="0036271D" w:rsidP="00BE1016">
      <w:pPr>
        <w:pStyle w:val="ListParagraph"/>
        <w:numPr>
          <w:ilvl w:val="0"/>
          <w:numId w:val="5"/>
        </w:numPr>
      </w:pPr>
      <w:r w:rsidRPr="008C2F66">
        <w:t xml:space="preserve">If a child does have an accident, as soon as staff are aware, it is dealt with in a discreet and sensitive manner </w:t>
      </w:r>
      <w:proofErr w:type="gramStart"/>
      <w:r w:rsidRPr="008C2F66">
        <w:t>with regard to</w:t>
      </w:r>
      <w:proofErr w:type="gramEnd"/>
      <w:r w:rsidRPr="008C2F66">
        <w:t xml:space="preserve"> the child’s privacy rights.</w:t>
      </w:r>
    </w:p>
    <w:p w14:paraId="53C08F3F" w14:textId="77777777" w:rsidR="0036271D" w:rsidRPr="008C2F66" w:rsidRDefault="0036271D" w:rsidP="00BE1016">
      <w:pPr>
        <w:pStyle w:val="ListParagraph"/>
        <w:numPr>
          <w:ilvl w:val="0"/>
          <w:numId w:val="5"/>
        </w:numPr>
      </w:pPr>
      <w:r w:rsidRPr="008C2F66">
        <w:t xml:space="preserve">For consistency for the child, parents need to make sure staff are aware of their approach to toilet training for example potties, </w:t>
      </w:r>
      <w:proofErr w:type="gramStart"/>
      <w:r w:rsidRPr="008C2F66">
        <w:t>pull-up’s</w:t>
      </w:r>
      <w:proofErr w:type="gramEnd"/>
      <w:r w:rsidRPr="008C2F66">
        <w:t>, and toilet seats. Staff will work with your regime as far as possible.</w:t>
      </w:r>
    </w:p>
    <w:p w14:paraId="1D44442C" w14:textId="77777777" w:rsidR="0036271D" w:rsidRPr="008C2F66" w:rsidRDefault="0036271D" w:rsidP="00BE1016">
      <w:pPr>
        <w:pStyle w:val="ListParagraph"/>
        <w:numPr>
          <w:ilvl w:val="0"/>
          <w:numId w:val="5"/>
        </w:numPr>
      </w:pPr>
      <w:r w:rsidRPr="008C2F66">
        <w:t>Children at the first stage of toilet training are assisted with buttons, pants and bottom wiping but as they mature independence is demonstrated and encouraged.</w:t>
      </w:r>
    </w:p>
    <w:p w14:paraId="5EF80F1E" w14:textId="77777777" w:rsidR="0036271D" w:rsidRPr="008C2F66" w:rsidRDefault="0036271D" w:rsidP="00BE1016">
      <w:pPr>
        <w:pStyle w:val="ListParagraph"/>
        <w:numPr>
          <w:ilvl w:val="0"/>
          <w:numId w:val="5"/>
        </w:numPr>
      </w:pPr>
      <w:r w:rsidRPr="008C2F66">
        <w:t>We endeavour to notice when a child needs our help but there are occasions when a child may have stained pants because of their determination to be self-caring or their shyness in asking for help.</w:t>
      </w:r>
    </w:p>
    <w:p w14:paraId="6D68E882" w14:textId="77777777" w:rsidR="0036271D" w:rsidRPr="008C2F66" w:rsidRDefault="0036271D" w:rsidP="00BE1016">
      <w:pPr>
        <w:pStyle w:val="ListParagraph"/>
        <w:numPr>
          <w:ilvl w:val="0"/>
          <w:numId w:val="5"/>
        </w:numPr>
      </w:pPr>
      <w:r w:rsidRPr="008C2F66">
        <w:t>All staff are fully aware of the policy and work within its guidelines to ensure the comfort of the child whilst at pre-school.</w:t>
      </w:r>
    </w:p>
    <w:p w14:paraId="3828E36F" w14:textId="02049403" w:rsidR="0036271D" w:rsidRPr="008C2F66" w:rsidRDefault="0036271D" w:rsidP="00BE1016">
      <w:pPr>
        <w:pStyle w:val="ListParagraph"/>
        <w:numPr>
          <w:ilvl w:val="0"/>
          <w:numId w:val="5"/>
        </w:numPr>
      </w:pPr>
      <w:r w:rsidRPr="008C2F66">
        <w:t>Parents are fully informed of the approach and are asked to encourage their child to ask pre-school staff for assistance.</w:t>
      </w:r>
    </w:p>
    <w:p w14:paraId="4B766B94" w14:textId="6A784541" w:rsidR="00886B89" w:rsidRPr="009C6E6E" w:rsidRDefault="00B6462C" w:rsidP="00886B89">
      <w:pPr>
        <w:spacing w:after="0"/>
        <w:rPr>
          <w:rFonts w:cstheme="minorHAnsi"/>
        </w:rPr>
      </w:pPr>
      <w:bookmarkStart w:id="179" w:name="_Toc293575145"/>
      <w:bookmarkStart w:id="180" w:name="_Toc464504925"/>
      <w:r w:rsidRPr="009C6E6E">
        <w:rPr>
          <w:rFonts w:cstheme="minorHAnsi"/>
        </w:rPr>
        <w:t xml:space="preserve">See also </w:t>
      </w:r>
      <w:r w:rsidR="00D86675" w:rsidRPr="009C6E6E">
        <w:rPr>
          <w:rFonts w:cstheme="minorHAnsi"/>
        </w:rPr>
        <w:t>18 Infection Control Policy</w:t>
      </w:r>
    </w:p>
    <w:p w14:paraId="13A9EBF9" w14:textId="77777777" w:rsidR="00296C08" w:rsidRPr="00D86675" w:rsidRDefault="00296C08" w:rsidP="00296C08">
      <w:pPr>
        <w:pStyle w:val="Title"/>
        <w:outlineLvl w:val="0"/>
        <w:rPr>
          <w:color w:val="00B050"/>
        </w:rPr>
      </w:pPr>
    </w:p>
    <w:p w14:paraId="78CE7057" w14:textId="77777777" w:rsidR="00296C08" w:rsidRDefault="00296C08" w:rsidP="00296C08">
      <w:pPr>
        <w:pStyle w:val="Title"/>
        <w:outlineLvl w:val="0"/>
        <w:rPr>
          <w:color w:val="auto"/>
        </w:rPr>
      </w:pPr>
    </w:p>
    <w:p w14:paraId="22B8C559" w14:textId="77777777" w:rsidR="00296C08" w:rsidRDefault="00296C08" w:rsidP="00296C08">
      <w:pPr>
        <w:pStyle w:val="Title"/>
        <w:outlineLvl w:val="0"/>
        <w:rPr>
          <w:color w:val="auto"/>
        </w:rPr>
      </w:pPr>
    </w:p>
    <w:p w14:paraId="2577B808" w14:textId="77777777" w:rsidR="00296C08" w:rsidRDefault="00296C08" w:rsidP="00296C08">
      <w:pPr>
        <w:pStyle w:val="Title"/>
        <w:outlineLvl w:val="0"/>
        <w:rPr>
          <w:color w:val="auto"/>
        </w:rPr>
      </w:pPr>
    </w:p>
    <w:p w14:paraId="7CDBD66E" w14:textId="77777777" w:rsidR="00296C08" w:rsidRDefault="00296C08" w:rsidP="00296C08">
      <w:pPr>
        <w:pStyle w:val="Title"/>
        <w:outlineLvl w:val="0"/>
        <w:rPr>
          <w:color w:val="auto"/>
        </w:rPr>
      </w:pPr>
    </w:p>
    <w:p w14:paraId="18BE3DC3" w14:textId="77777777" w:rsidR="00296C08" w:rsidRDefault="00296C08" w:rsidP="00296C08">
      <w:pPr>
        <w:pStyle w:val="Title"/>
        <w:outlineLvl w:val="0"/>
        <w:rPr>
          <w:color w:val="auto"/>
        </w:rPr>
      </w:pPr>
    </w:p>
    <w:p w14:paraId="68BD62E6" w14:textId="77777777" w:rsidR="00296C08" w:rsidRPr="008C2F66" w:rsidRDefault="003D4126" w:rsidP="00296C08">
      <w:pPr>
        <w:pStyle w:val="Title"/>
        <w:outlineLvl w:val="0"/>
        <w:rPr>
          <w:color w:val="auto"/>
        </w:rPr>
      </w:pPr>
      <w:r>
        <w:rPr>
          <w:color w:val="auto"/>
        </w:rPr>
        <w:lastRenderedPageBreak/>
        <w:t xml:space="preserve">26 </w:t>
      </w:r>
      <w:r w:rsidR="00296C08">
        <w:rPr>
          <w:color w:val="auto"/>
        </w:rPr>
        <w:t>Use of Dummies</w:t>
      </w:r>
      <w:r w:rsidR="00296C08" w:rsidRPr="008C2F66">
        <w:rPr>
          <w:color w:val="auto"/>
        </w:rPr>
        <w:t xml:space="preserve"> </w:t>
      </w:r>
    </w:p>
    <w:bookmarkEnd w:id="179"/>
    <w:bookmarkEnd w:id="180"/>
    <w:p w14:paraId="448808C4" w14:textId="77777777" w:rsidR="0036271D" w:rsidRPr="008C2F66" w:rsidRDefault="0036271D" w:rsidP="00296C08">
      <w:r w:rsidRPr="008C2F66">
        <w:t xml:space="preserve">As parents we realise the benefit to children of the use of dummies to settle babies. As practitioners </w:t>
      </w:r>
      <w:r w:rsidR="004F0C19" w:rsidRPr="008C2F66">
        <w:t xml:space="preserve">       </w:t>
      </w:r>
      <w:r w:rsidRPr="008C2F66">
        <w:t xml:space="preserve">however we realise the damage that excessive or prolonged use of dummies can cause to both alignment of </w:t>
      </w:r>
      <w:r w:rsidR="004F0C19" w:rsidRPr="008C2F66">
        <w:t xml:space="preserve">  </w:t>
      </w:r>
      <w:r w:rsidRPr="008C2F66">
        <w:t>teeth and development of speech.</w:t>
      </w:r>
    </w:p>
    <w:p w14:paraId="31C520AB" w14:textId="77777777" w:rsidR="0036271D" w:rsidRPr="008C2F66" w:rsidRDefault="0036271D" w:rsidP="00296C08">
      <w:r w:rsidRPr="008C2F66">
        <w:t>The government document on supporting children with speech, language and communication needs recommends that toddlers should only use dummies as part of a settling process at sleep times and should be phased out as soon as possible.</w:t>
      </w:r>
    </w:p>
    <w:p w14:paraId="72831550" w14:textId="77777777" w:rsidR="0036271D" w:rsidRPr="008C2F66" w:rsidRDefault="0036271D" w:rsidP="00296C08">
      <w:r w:rsidRPr="008C2F66">
        <w:t xml:space="preserve">If your child needs a comforter when starting </w:t>
      </w:r>
      <w:proofErr w:type="gramStart"/>
      <w:r w:rsidRPr="008C2F66">
        <w:t>pre-school</w:t>
      </w:r>
      <w:proofErr w:type="gramEnd"/>
      <w:r w:rsidRPr="008C2F66">
        <w:t xml:space="preserve"> we would prefer that they bring a favourite toy instead of a dummy.</w:t>
      </w:r>
    </w:p>
    <w:p w14:paraId="29D58C0F" w14:textId="77777777" w:rsidR="0036271D" w:rsidRPr="008C2F66" w:rsidRDefault="0036271D" w:rsidP="00CC1064"/>
    <w:p w14:paraId="006AE7CE" w14:textId="77777777" w:rsidR="00CC1064" w:rsidRPr="008C2F66" w:rsidRDefault="003D4126" w:rsidP="00CC1064">
      <w:pPr>
        <w:pStyle w:val="Title"/>
        <w:pBdr>
          <w:bottom w:val="single" w:sz="8" w:space="31" w:color="4F81BD" w:themeColor="accent1"/>
        </w:pBdr>
        <w:outlineLvl w:val="0"/>
        <w:rPr>
          <w:color w:val="auto"/>
        </w:rPr>
      </w:pPr>
      <w:bookmarkStart w:id="181" w:name="_Toc464504926"/>
      <w:bookmarkStart w:id="182" w:name="_Hlk114834152"/>
      <w:r>
        <w:rPr>
          <w:color w:val="auto"/>
        </w:rPr>
        <w:t xml:space="preserve">27 </w:t>
      </w:r>
      <w:r w:rsidR="00CC1064" w:rsidRPr="008C2F66">
        <w:rPr>
          <w:color w:val="auto"/>
        </w:rPr>
        <w:t>No Smoking</w:t>
      </w:r>
      <w:bookmarkEnd w:id="181"/>
    </w:p>
    <w:bookmarkEnd w:id="182"/>
    <w:p w14:paraId="66B8220E" w14:textId="19C40DEE" w:rsidR="00CB0BA9" w:rsidRPr="002A2A13" w:rsidRDefault="00CC1064" w:rsidP="002A2A13">
      <w:r w:rsidRPr="008C2F66">
        <w:t xml:space="preserve">The pre-school operates a no smoking policy both inside the building and in the school grounds. No smoking signs are displayed in the prominent positions in line with current legislation. Anyone seen smoking within the premises will be asked to extinguish their cigarette or move off the site. </w:t>
      </w:r>
    </w:p>
    <w:p w14:paraId="7B02D946" w14:textId="77777777" w:rsidR="00CB0BA9" w:rsidRDefault="00CB0BA9" w:rsidP="002928C9">
      <w:pPr>
        <w:spacing w:after="160"/>
        <w:rPr>
          <w:b/>
          <w:color w:val="7030A0"/>
          <w:sz w:val="32"/>
          <w:szCs w:val="28"/>
        </w:rPr>
      </w:pPr>
    </w:p>
    <w:p w14:paraId="662467AC" w14:textId="77777777" w:rsidR="00AE31CB" w:rsidRDefault="00AE31CB" w:rsidP="002928C9">
      <w:pPr>
        <w:spacing w:after="160"/>
        <w:rPr>
          <w:b/>
          <w:color w:val="7030A0"/>
          <w:sz w:val="32"/>
          <w:szCs w:val="28"/>
        </w:rPr>
      </w:pPr>
    </w:p>
    <w:p w14:paraId="20E2D0EB" w14:textId="77777777" w:rsidR="00AE31CB" w:rsidRDefault="00AE31CB" w:rsidP="002928C9">
      <w:pPr>
        <w:spacing w:after="160"/>
        <w:rPr>
          <w:b/>
          <w:color w:val="7030A0"/>
          <w:sz w:val="32"/>
          <w:szCs w:val="28"/>
        </w:rPr>
      </w:pPr>
    </w:p>
    <w:p w14:paraId="3531C350" w14:textId="77777777" w:rsidR="001A3BAC" w:rsidRDefault="001A3BAC" w:rsidP="00AE31CB">
      <w:pPr>
        <w:pStyle w:val="Title"/>
        <w:pBdr>
          <w:bottom w:val="single" w:sz="8" w:space="31" w:color="4F81BD" w:themeColor="accent1"/>
        </w:pBdr>
        <w:outlineLvl w:val="0"/>
        <w:rPr>
          <w:color w:val="auto"/>
        </w:rPr>
      </w:pPr>
    </w:p>
    <w:p w14:paraId="7CC18A1C" w14:textId="77777777" w:rsidR="001E239A" w:rsidRDefault="001E239A" w:rsidP="00AE31CB">
      <w:pPr>
        <w:pStyle w:val="Title"/>
        <w:pBdr>
          <w:bottom w:val="single" w:sz="8" w:space="31" w:color="4F81BD" w:themeColor="accent1"/>
        </w:pBdr>
        <w:outlineLvl w:val="0"/>
        <w:rPr>
          <w:color w:val="00B050"/>
        </w:rPr>
      </w:pPr>
      <w:bookmarkStart w:id="183" w:name="_Hlk114836657"/>
    </w:p>
    <w:p w14:paraId="4C5E2472" w14:textId="77777777" w:rsidR="001E239A" w:rsidRDefault="001E239A" w:rsidP="00AE31CB">
      <w:pPr>
        <w:pStyle w:val="Title"/>
        <w:pBdr>
          <w:bottom w:val="single" w:sz="8" w:space="31" w:color="4F81BD" w:themeColor="accent1"/>
        </w:pBdr>
        <w:outlineLvl w:val="0"/>
        <w:rPr>
          <w:color w:val="00B050"/>
        </w:rPr>
      </w:pPr>
    </w:p>
    <w:p w14:paraId="3B4D2AFF" w14:textId="77777777" w:rsidR="001E239A" w:rsidRDefault="001E239A" w:rsidP="00AE31CB">
      <w:pPr>
        <w:pStyle w:val="Title"/>
        <w:pBdr>
          <w:bottom w:val="single" w:sz="8" w:space="31" w:color="4F81BD" w:themeColor="accent1"/>
        </w:pBdr>
        <w:outlineLvl w:val="0"/>
        <w:rPr>
          <w:color w:val="00B050"/>
        </w:rPr>
      </w:pPr>
    </w:p>
    <w:p w14:paraId="707E2EA7" w14:textId="77777777" w:rsidR="001E239A" w:rsidRDefault="001E239A" w:rsidP="00AE31CB">
      <w:pPr>
        <w:pStyle w:val="Title"/>
        <w:pBdr>
          <w:bottom w:val="single" w:sz="8" w:space="31" w:color="4F81BD" w:themeColor="accent1"/>
        </w:pBdr>
        <w:outlineLvl w:val="0"/>
        <w:rPr>
          <w:color w:val="00B050"/>
        </w:rPr>
      </w:pPr>
    </w:p>
    <w:p w14:paraId="65AED996" w14:textId="77777777" w:rsidR="001E239A" w:rsidRDefault="001E239A" w:rsidP="00AE31CB">
      <w:pPr>
        <w:pStyle w:val="Title"/>
        <w:pBdr>
          <w:bottom w:val="single" w:sz="8" w:space="31" w:color="4F81BD" w:themeColor="accent1"/>
        </w:pBdr>
        <w:outlineLvl w:val="0"/>
        <w:rPr>
          <w:color w:val="00B050"/>
        </w:rPr>
      </w:pPr>
    </w:p>
    <w:p w14:paraId="0DC6DB4C" w14:textId="77777777" w:rsidR="001E239A" w:rsidRDefault="001E239A" w:rsidP="00AE31CB">
      <w:pPr>
        <w:pStyle w:val="Title"/>
        <w:pBdr>
          <w:bottom w:val="single" w:sz="8" w:space="31" w:color="4F81BD" w:themeColor="accent1"/>
        </w:pBdr>
        <w:outlineLvl w:val="0"/>
        <w:rPr>
          <w:color w:val="00B050"/>
        </w:rPr>
      </w:pPr>
    </w:p>
    <w:p w14:paraId="42741921" w14:textId="7FDE49EC" w:rsidR="00AE31CB" w:rsidRPr="009C6E6E" w:rsidRDefault="00AE31CB" w:rsidP="00AE31CB">
      <w:pPr>
        <w:pStyle w:val="Title"/>
        <w:pBdr>
          <w:bottom w:val="single" w:sz="8" w:space="31" w:color="4F81BD" w:themeColor="accent1"/>
        </w:pBdr>
        <w:outlineLvl w:val="0"/>
        <w:rPr>
          <w:color w:val="auto"/>
        </w:rPr>
      </w:pPr>
      <w:r w:rsidRPr="009C6E6E">
        <w:rPr>
          <w:color w:val="auto"/>
        </w:rPr>
        <w:lastRenderedPageBreak/>
        <w:t xml:space="preserve">28 Staff and </w:t>
      </w:r>
      <w:r w:rsidR="002C496E" w:rsidRPr="009C6E6E">
        <w:rPr>
          <w:color w:val="auto"/>
        </w:rPr>
        <w:t>S</w:t>
      </w:r>
      <w:r w:rsidRPr="009C6E6E">
        <w:rPr>
          <w:color w:val="auto"/>
        </w:rPr>
        <w:t xml:space="preserve">tudent </w:t>
      </w:r>
      <w:r w:rsidR="009E2290" w:rsidRPr="009C6E6E">
        <w:rPr>
          <w:color w:val="auto"/>
        </w:rPr>
        <w:t>B</w:t>
      </w:r>
      <w:r w:rsidRPr="009C6E6E">
        <w:rPr>
          <w:color w:val="auto"/>
        </w:rPr>
        <w:t xml:space="preserve">ehaviour </w:t>
      </w:r>
      <w:r w:rsidR="001A3BAC" w:rsidRPr="009C6E6E">
        <w:rPr>
          <w:color w:val="auto"/>
        </w:rPr>
        <w:t>Policy</w:t>
      </w:r>
    </w:p>
    <w:bookmarkEnd w:id="183"/>
    <w:p w14:paraId="708E2B2A" w14:textId="77777777" w:rsidR="0081666F" w:rsidRPr="009C6E6E" w:rsidRDefault="0081666F" w:rsidP="00C80369">
      <w:pPr>
        <w:rPr>
          <w:rFonts w:ascii="Arial" w:eastAsia="Times New Roman" w:hAnsi="Arial" w:cs="Arial"/>
          <w:b/>
          <w:bCs/>
          <w:sz w:val="32"/>
          <w:szCs w:val="32"/>
        </w:rPr>
      </w:pPr>
    </w:p>
    <w:p w14:paraId="73D09C00" w14:textId="77777777" w:rsidR="00552112" w:rsidRPr="009C6E6E" w:rsidRDefault="00AE31CB" w:rsidP="00C80369">
      <w:r w:rsidRPr="009C6E6E">
        <w:t xml:space="preserve">We are extremely proud of providing a friendly and respectful working environment for all members of our team, where they </w:t>
      </w:r>
      <w:proofErr w:type="gramStart"/>
      <w:r w:rsidRPr="009C6E6E">
        <w:t>are able to</w:t>
      </w:r>
      <w:proofErr w:type="gramEnd"/>
      <w:r w:rsidRPr="009C6E6E">
        <w:t xml:space="preserve"> feel valued by their colleagues and be assured that any problems which might arise will be dealt with in an appropriate and professional manner. In order to achieve </w:t>
      </w:r>
      <w:proofErr w:type="gramStart"/>
      <w:r w:rsidRPr="009C6E6E">
        <w:t>this</w:t>
      </w:r>
      <w:proofErr w:type="gramEnd"/>
      <w:r w:rsidRPr="009C6E6E">
        <w:t xml:space="preserve"> we require all of our team to conduct themselves in a professional manner to provide a positive model of behaviour at all times to contribute positively to creating a warm, nurturing and respectful environment for the children in our care, parents, visitors and for ourselves as a team. We are a small team, which means everyone has a huge impact on the culture at </w:t>
      </w:r>
      <w:proofErr w:type="spellStart"/>
      <w:r w:rsidRPr="009C6E6E">
        <w:t>Bomere</w:t>
      </w:r>
      <w:proofErr w:type="spellEnd"/>
      <w:r w:rsidRPr="009C6E6E">
        <w:t xml:space="preserve"> Heath Sunshine Preschool - we want everyone to work as a team and have fun doing so. Staff are expected to demonstrate the highest possible standards of personal and professional conduct and behaviour and consistently act with honesty and integrity. Each member of the team is responsible for </w:t>
      </w:r>
      <w:proofErr w:type="gramStart"/>
      <w:r w:rsidRPr="009C6E6E">
        <w:t>adhering to the following requirements at all times</w:t>
      </w:r>
      <w:proofErr w:type="gramEnd"/>
      <w:r w:rsidRPr="009C6E6E">
        <w:t>, and failure to do say may result in disciplinary action:</w:t>
      </w:r>
    </w:p>
    <w:p w14:paraId="1EE92781" w14:textId="193A7CC0" w:rsidR="00AE31CB" w:rsidRPr="009C6E6E" w:rsidRDefault="00AE31CB" w:rsidP="00C80369">
      <w:r w:rsidRPr="009C6E6E">
        <w:t xml:space="preserve"> Working as a Team  </w:t>
      </w:r>
    </w:p>
    <w:p w14:paraId="363A889D" w14:textId="503C4757" w:rsidR="00AE31CB" w:rsidRPr="009C6E6E" w:rsidRDefault="00AE31CB" w:rsidP="00BE1016">
      <w:pPr>
        <w:pStyle w:val="ListParagraph"/>
        <w:numPr>
          <w:ilvl w:val="0"/>
          <w:numId w:val="88"/>
        </w:numPr>
      </w:pPr>
      <w:r w:rsidRPr="009C6E6E">
        <w:t xml:space="preserve">To respect your colleagues as individuals and be aware of their needs </w:t>
      </w:r>
    </w:p>
    <w:p w14:paraId="2177BA3D" w14:textId="2CCC6AAF" w:rsidR="00AE31CB" w:rsidRPr="009C6E6E" w:rsidRDefault="00AE31CB" w:rsidP="00BE1016">
      <w:pPr>
        <w:pStyle w:val="ListParagraph"/>
        <w:numPr>
          <w:ilvl w:val="0"/>
          <w:numId w:val="88"/>
        </w:numPr>
      </w:pPr>
      <w:r w:rsidRPr="009C6E6E">
        <w:t xml:space="preserve">To work as a team and support </w:t>
      </w:r>
      <w:proofErr w:type="gramStart"/>
      <w:r w:rsidRPr="009C6E6E">
        <w:t>each other</w:t>
      </w:r>
      <w:proofErr w:type="gramEnd"/>
      <w:r w:rsidRPr="009C6E6E">
        <w:t xml:space="preserve"> </w:t>
      </w:r>
    </w:p>
    <w:p w14:paraId="33936638" w14:textId="3B40EAB6" w:rsidR="00AE31CB" w:rsidRPr="009C6E6E" w:rsidRDefault="00AE31CB" w:rsidP="00BE1016">
      <w:pPr>
        <w:pStyle w:val="ListParagraph"/>
        <w:numPr>
          <w:ilvl w:val="0"/>
          <w:numId w:val="88"/>
        </w:numPr>
      </w:pPr>
      <w:r w:rsidRPr="009C6E6E">
        <w:t>To role model positive behaviour to other members of staff, children, students</w:t>
      </w:r>
      <w:r w:rsidR="009618E5" w:rsidRPr="009C6E6E">
        <w:t xml:space="preserve"> and</w:t>
      </w:r>
      <w:r w:rsidRPr="009C6E6E">
        <w:t xml:space="preserve"> parents</w:t>
      </w:r>
    </w:p>
    <w:p w14:paraId="015697CA" w14:textId="15501272" w:rsidR="00AE31CB" w:rsidRPr="009C6E6E" w:rsidRDefault="00AE31CB" w:rsidP="00BE1016">
      <w:pPr>
        <w:pStyle w:val="ListParagraph"/>
        <w:numPr>
          <w:ilvl w:val="0"/>
          <w:numId w:val="88"/>
        </w:numPr>
      </w:pPr>
      <w:r w:rsidRPr="009C6E6E">
        <w:t>To be open, honest and constructive in your interactions with every member of the team</w:t>
      </w:r>
    </w:p>
    <w:p w14:paraId="7CBE3FDA" w14:textId="4DEF7294" w:rsidR="00AE31CB" w:rsidRPr="009C6E6E" w:rsidRDefault="00AE31CB" w:rsidP="00BE1016">
      <w:pPr>
        <w:pStyle w:val="ListParagraph"/>
        <w:numPr>
          <w:ilvl w:val="0"/>
          <w:numId w:val="88"/>
        </w:numPr>
      </w:pPr>
      <w:r w:rsidRPr="009C6E6E">
        <w:t xml:space="preserve">To sort out issues promptly so that they are not allowed to </w:t>
      </w:r>
      <w:proofErr w:type="gramStart"/>
      <w:r w:rsidRPr="009C6E6E">
        <w:t>fester</w:t>
      </w:r>
      <w:proofErr w:type="gramEnd"/>
      <w:r w:rsidRPr="009C6E6E">
        <w:t xml:space="preserve"> </w:t>
      </w:r>
    </w:p>
    <w:p w14:paraId="28C3F322" w14:textId="176FEB8C" w:rsidR="00AE31CB" w:rsidRPr="009C6E6E" w:rsidRDefault="00AE31CB" w:rsidP="00BE1016">
      <w:pPr>
        <w:pStyle w:val="ListParagraph"/>
        <w:numPr>
          <w:ilvl w:val="0"/>
          <w:numId w:val="88"/>
        </w:numPr>
      </w:pPr>
      <w:r w:rsidRPr="009C6E6E">
        <w:t xml:space="preserve">Never to talk derogatorily about a member of staff to anyone behind that person’s back </w:t>
      </w:r>
    </w:p>
    <w:p w14:paraId="0E9E79D6" w14:textId="514EC05F" w:rsidR="00AE31CB" w:rsidRPr="009C6E6E" w:rsidRDefault="00AE31CB" w:rsidP="00BE1016">
      <w:pPr>
        <w:pStyle w:val="ListParagraph"/>
        <w:numPr>
          <w:ilvl w:val="0"/>
          <w:numId w:val="88"/>
        </w:numPr>
      </w:pPr>
      <w:r w:rsidRPr="009C6E6E">
        <w:t xml:space="preserve">To value the views of all staff so that they feel that their contributions will be listened to </w:t>
      </w:r>
    </w:p>
    <w:p w14:paraId="629A75D0" w14:textId="115D29DB" w:rsidR="00AE31CB" w:rsidRPr="009C6E6E" w:rsidRDefault="00AE31CB" w:rsidP="00BE1016">
      <w:pPr>
        <w:pStyle w:val="ListParagraph"/>
        <w:numPr>
          <w:ilvl w:val="0"/>
          <w:numId w:val="88"/>
        </w:numPr>
      </w:pPr>
      <w:r w:rsidRPr="009C6E6E">
        <w:t xml:space="preserve">To offer help if they see other team members struggling and to ask for help if they need it </w:t>
      </w:r>
      <w:proofErr w:type="gramStart"/>
      <w:r w:rsidRPr="009C6E6E">
        <w:t>themselves</w:t>
      </w:r>
      <w:proofErr w:type="gramEnd"/>
      <w:r w:rsidRPr="009C6E6E">
        <w:t xml:space="preserve">  </w:t>
      </w:r>
    </w:p>
    <w:p w14:paraId="7714276E" w14:textId="2D2482F2" w:rsidR="00552112" w:rsidRPr="009C6E6E" w:rsidRDefault="00AE31CB" w:rsidP="00BE1016">
      <w:pPr>
        <w:pStyle w:val="ListParagraph"/>
        <w:numPr>
          <w:ilvl w:val="0"/>
          <w:numId w:val="88"/>
        </w:numPr>
      </w:pPr>
      <w:r w:rsidRPr="009C6E6E">
        <w:t xml:space="preserve">To keep personal conversations to a minimum and for appropriate times – always putting the needs of the children first </w:t>
      </w:r>
    </w:p>
    <w:p w14:paraId="439B56C7" w14:textId="5EA4E5E3" w:rsidR="00AE31CB" w:rsidRPr="009C6E6E" w:rsidRDefault="00AE31CB" w:rsidP="00C80369">
      <w:r w:rsidRPr="009C6E6E">
        <w:t>Personal Behaviours</w:t>
      </w:r>
    </w:p>
    <w:p w14:paraId="3B5E39BC" w14:textId="3FB89FF5" w:rsidR="00AE31CB" w:rsidRPr="009C6E6E" w:rsidRDefault="00AE31CB" w:rsidP="00BE1016">
      <w:pPr>
        <w:pStyle w:val="ListParagraph"/>
        <w:numPr>
          <w:ilvl w:val="0"/>
          <w:numId w:val="12"/>
        </w:numPr>
      </w:pPr>
      <w:r w:rsidRPr="009C6E6E">
        <w:t xml:space="preserve">Be punctual, reliable and </w:t>
      </w:r>
      <w:proofErr w:type="gramStart"/>
      <w:r w:rsidRPr="009C6E6E">
        <w:t>flexible</w:t>
      </w:r>
      <w:proofErr w:type="gramEnd"/>
      <w:r w:rsidRPr="009C6E6E">
        <w:t xml:space="preserve"> </w:t>
      </w:r>
    </w:p>
    <w:p w14:paraId="7F15FA65" w14:textId="39D270F3" w:rsidR="00AE31CB" w:rsidRPr="009C6E6E" w:rsidRDefault="00AE31CB" w:rsidP="00BE1016">
      <w:pPr>
        <w:pStyle w:val="ListParagraph"/>
        <w:numPr>
          <w:ilvl w:val="0"/>
          <w:numId w:val="12"/>
        </w:numPr>
      </w:pPr>
      <w:r w:rsidRPr="009C6E6E">
        <w:t xml:space="preserve">Be honest, trustworthy and hard </w:t>
      </w:r>
      <w:proofErr w:type="gramStart"/>
      <w:r w:rsidRPr="009C6E6E">
        <w:t>working</w:t>
      </w:r>
      <w:proofErr w:type="gramEnd"/>
      <w:r w:rsidRPr="009C6E6E">
        <w:t xml:space="preserve">  </w:t>
      </w:r>
    </w:p>
    <w:p w14:paraId="2952466C" w14:textId="143DA62C" w:rsidR="00AE31CB" w:rsidRPr="009C6E6E" w:rsidRDefault="00AE31CB" w:rsidP="00BE1016">
      <w:pPr>
        <w:pStyle w:val="ListParagraph"/>
        <w:numPr>
          <w:ilvl w:val="0"/>
          <w:numId w:val="12"/>
        </w:numPr>
      </w:pPr>
      <w:r w:rsidRPr="009C6E6E">
        <w:t xml:space="preserve">Be welcoming to everyone within </w:t>
      </w:r>
      <w:proofErr w:type="gramStart"/>
      <w:r w:rsidR="004D27CD" w:rsidRPr="009C6E6E">
        <w:t>preschool</w:t>
      </w:r>
      <w:proofErr w:type="gramEnd"/>
    </w:p>
    <w:p w14:paraId="2BBA96C7" w14:textId="423A666A" w:rsidR="00AE31CB" w:rsidRPr="009C6E6E" w:rsidRDefault="00AE31CB" w:rsidP="00BE1016">
      <w:pPr>
        <w:pStyle w:val="ListParagraph"/>
        <w:numPr>
          <w:ilvl w:val="0"/>
          <w:numId w:val="12"/>
        </w:numPr>
      </w:pPr>
      <w:r w:rsidRPr="009C6E6E">
        <w:t xml:space="preserve">Be pro-active and show initiative in supporting the children’s learning and development, working as a team and maintaining a safe, clean and healthy workplace </w:t>
      </w:r>
      <w:proofErr w:type="gramStart"/>
      <w:r w:rsidRPr="009C6E6E">
        <w:t>environment</w:t>
      </w:r>
      <w:proofErr w:type="gramEnd"/>
    </w:p>
    <w:p w14:paraId="4B2DBC01" w14:textId="45CCD306" w:rsidR="00AE31CB" w:rsidRPr="009C6E6E" w:rsidRDefault="00AE31CB" w:rsidP="00BE1016">
      <w:pPr>
        <w:pStyle w:val="ListParagraph"/>
        <w:numPr>
          <w:ilvl w:val="0"/>
          <w:numId w:val="12"/>
        </w:numPr>
      </w:pPr>
      <w:r w:rsidRPr="009C6E6E">
        <w:t>To fully understand and implement the comprehensive policies and procedures we have in place at</w:t>
      </w:r>
      <w:r w:rsidR="004D27CD" w:rsidRPr="009C6E6E">
        <w:t xml:space="preserve"> </w:t>
      </w:r>
      <w:proofErr w:type="spellStart"/>
      <w:r w:rsidR="004D27CD" w:rsidRPr="009C6E6E">
        <w:t>Bomere</w:t>
      </w:r>
      <w:proofErr w:type="spellEnd"/>
      <w:r w:rsidR="004D27CD" w:rsidRPr="009C6E6E">
        <w:t xml:space="preserve"> Heath Sunshine Preschool</w:t>
      </w:r>
      <w:r w:rsidRPr="009C6E6E">
        <w:t xml:space="preserve">, to ensure the health, safety and well-being of the children in our </w:t>
      </w:r>
      <w:proofErr w:type="gramStart"/>
      <w:r w:rsidRPr="009C6E6E">
        <w:t>care</w:t>
      </w:r>
      <w:proofErr w:type="gramEnd"/>
      <w:r w:rsidRPr="009C6E6E">
        <w:t xml:space="preserve"> </w:t>
      </w:r>
    </w:p>
    <w:p w14:paraId="6A996309" w14:textId="2C0D6CD1" w:rsidR="00AE31CB" w:rsidRPr="009C6E6E" w:rsidRDefault="00AE31CB" w:rsidP="00BE1016">
      <w:pPr>
        <w:pStyle w:val="ListParagraph"/>
        <w:numPr>
          <w:ilvl w:val="0"/>
          <w:numId w:val="12"/>
        </w:numPr>
      </w:pPr>
      <w:r w:rsidRPr="009C6E6E">
        <w:lastRenderedPageBreak/>
        <w:t xml:space="preserve">To discuss </w:t>
      </w:r>
      <w:r w:rsidR="002F2B4E" w:rsidRPr="009C6E6E">
        <w:t xml:space="preserve">with the manager, deputy manager or </w:t>
      </w:r>
      <w:proofErr w:type="spellStart"/>
      <w:proofErr w:type="gramStart"/>
      <w:r w:rsidR="002F2B4E" w:rsidRPr="009C6E6E">
        <w:t>chair person</w:t>
      </w:r>
      <w:proofErr w:type="spellEnd"/>
      <w:proofErr w:type="gramEnd"/>
      <w:r w:rsidR="002F2B4E" w:rsidRPr="009C6E6E">
        <w:t xml:space="preserve"> of our committee </w:t>
      </w:r>
      <w:r w:rsidRPr="009C6E6E">
        <w:t xml:space="preserve">any genuine concerns or grievances in relation to </w:t>
      </w:r>
      <w:r w:rsidR="007F44EA" w:rsidRPr="009C6E6E">
        <w:t>preschool</w:t>
      </w:r>
      <w:r w:rsidRPr="009C6E6E">
        <w:t xml:space="preserve"> policies and procedures, concerns regarding children or parents, other members of staff or students</w:t>
      </w:r>
    </w:p>
    <w:p w14:paraId="5C47F831" w14:textId="0F834C6B" w:rsidR="00AE31CB" w:rsidRPr="009C6E6E" w:rsidRDefault="00AE31CB" w:rsidP="00BE1016">
      <w:pPr>
        <w:pStyle w:val="ListParagraph"/>
        <w:numPr>
          <w:ilvl w:val="0"/>
          <w:numId w:val="12"/>
        </w:numPr>
      </w:pPr>
      <w:r w:rsidRPr="009C6E6E">
        <w:t xml:space="preserve">Maintain high standards in safety, and hygiene by keeping </w:t>
      </w:r>
      <w:r w:rsidR="008729BD" w:rsidRPr="009C6E6E">
        <w:t>preschool</w:t>
      </w:r>
      <w:r w:rsidRPr="009C6E6E">
        <w:t xml:space="preserve"> safe and </w:t>
      </w:r>
      <w:proofErr w:type="gramStart"/>
      <w:r w:rsidRPr="009C6E6E">
        <w:t>clean</w:t>
      </w:r>
      <w:proofErr w:type="gramEnd"/>
      <w:r w:rsidRPr="009C6E6E">
        <w:t xml:space="preserve"> </w:t>
      </w:r>
    </w:p>
    <w:p w14:paraId="0FBF85BA" w14:textId="4DD20179" w:rsidR="00AE31CB" w:rsidRPr="009C6E6E" w:rsidRDefault="00AE31CB" w:rsidP="00BE1016">
      <w:pPr>
        <w:pStyle w:val="ListParagraph"/>
        <w:numPr>
          <w:ilvl w:val="0"/>
          <w:numId w:val="12"/>
        </w:numPr>
      </w:pPr>
      <w:r w:rsidRPr="009C6E6E">
        <w:t>Keep confidentiality at all times - any issues, including those concerning children, their parents, staff and students should not be discussed outside</w:t>
      </w:r>
      <w:r w:rsidR="00D57D8A" w:rsidRPr="009C6E6E">
        <w:t xml:space="preserve"> </w:t>
      </w:r>
      <w:proofErr w:type="gramStart"/>
      <w:r w:rsidR="00D57D8A" w:rsidRPr="009C6E6E">
        <w:t>preschool</w:t>
      </w:r>
      <w:proofErr w:type="gramEnd"/>
      <w:r w:rsidRPr="009C6E6E">
        <w:t xml:space="preserve"> </w:t>
      </w:r>
    </w:p>
    <w:p w14:paraId="4F5EECE2" w14:textId="039178B9" w:rsidR="00813ECB" w:rsidRPr="009C6E6E" w:rsidRDefault="00AE31CB" w:rsidP="00BE1016">
      <w:pPr>
        <w:pStyle w:val="ListParagraph"/>
        <w:numPr>
          <w:ilvl w:val="0"/>
          <w:numId w:val="12"/>
        </w:numPr>
      </w:pPr>
      <w:r w:rsidRPr="009C6E6E">
        <w:t xml:space="preserve">Act in the best interest of the children </w:t>
      </w:r>
      <w:proofErr w:type="gramStart"/>
      <w:r w:rsidRPr="009C6E6E">
        <w:t>at all time</w:t>
      </w:r>
      <w:r w:rsidR="00813ECB" w:rsidRPr="009C6E6E">
        <w:t>s</w:t>
      </w:r>
      <w:proofErr w:type="gramEnd"/>
    </w:p>
    <w:p w14:paraId="5F7CB7B5" w14:textId="7C751135" w:rsidR="00AE31CB" w:rsidRPr="009C6E6E" w:rsidRDefault="00AE31CB" w:rsidP="00BE1016">
      <w:pPr>
        <w:pStyle w:val="ListParagraph"/>
        <w:numPr>
          <w:ilvl w:val="0"/>
          <w:numId w:val="12"/>
        </w:numPr>
      </w:pPr>
      <w:r w:rsidRPr="009C6E6E">
        <w:t xml:space="preserve">Ensure inclusive practise is provided at all </w:t>
      </w:r>
      <w:proofErr w:type="gramStart"/>
      <w:r w:rsidRPr="009C6E6E">
        <w:t>times</w:t>
      </w:r>
      <w:proofErr w:type="gramEnd"/>
      <w:r w:rsidRPr="009C6E6E">
        <w:t xml:space="preserve"> </w:t>
      </w:r>
    </w:p>
    <w:p w14:paraId="66C1C90B" w14:textId="4936F615" w:rsidR="00813ECB" w:rsidRPr="009C6E6E" w:rsidRDefault="00AE31CB" w:rsidP="00BE1016">
      <w:pPr>
        <w:pStyle w:val="ListParagraph"/>
        <w:numPr>
          <w:ilvl w:val="0"/>
          <w:numId w:val="12"/>
        </w:numPr>
      </w:pPr>
      <w:r w:rsidRPr="009C6E6E">
        <w:t xml:space="preserve">Give equal opportunities and treatment to everyone within </w:t>
      </w:r>
      <w:r w:rsidR="00EB2889" w:rsidRPr="009C6E6E">
        <w:t>preschool</w:t>
      </w:r>
      <w:r w:rsidRPr="009C6E6E">
        <w:t xml:space="preserve"> regardless of their age, gender, race, religion, culture or background. We are committed to providing equality of opportunity and will not tolerate any illegal discrimination or harassment based on race, colour, religion, sex, national origin or any other class. </w:t>
      </w:r>
    </w:p>
    <w:p w14:paraId="5D966E3B" w14:textId="76F22B74" w:rsidR="00AE31CB" w:rsidRPr="009C6E6E" w:rsidRDefault="00AE31CB" w:rsidP="00BE1016">
      <w:pPr>
        <w:pStyle w:val="ListParagraph"/>
        <w:numPr>
          <w:ilvl w:val="0"/>
          <w:numId w:val="12"/>
        </w:numPr>
      </w:pPr>
      <w:r w:rsidRPr="009C6E6E">
        <w:t xml:space="preserve">Ensure that your behaviour at work or outside does not cause embarrassment to </w:t>
      </w:r>
      <w:proofErr w:type="spellStart"/>
      <w:r w:rsidRPr="009C6E6E">
        <w:t>Bomere</w:t>
      </w:r>
      <w:proofErr w:type="spellEnd"/>
      <w:r w:rsidRPr="009C6E6E">
        <w:t xml:space="preserve"> Heath Sunshine Preschool or reflect negatively on our preschool in a way that would bring its reputation into disrepute or cause a loss of public confidence. This includes </w:t>
      </w:r>
      <w:proofErr w:type="gramStart"/>
      <w:r w:rsidRPr="009C6E6E">
        <w:t>through the use of</w:t>
      </w:r>
      <w:proofErr w:type="gramEnd"/>
      <w:r w:rsidRPr="009C6E6E">
        <w:t xml:space="preserve"> social networking sites.</w:t>
      </w:r>
    </w:p>
    <w:p w14:paraId="4A8D6C31" w14:textId="28C21A68" w:rsidR="00AE31CB" w:rsidRPr="009C6E6E" w:rsidRDefault="00AE31CB" w:rsidP="00BE1016">
      <w:pPr>
        <w:pStyle w:val="ListParagraph"/>
        <w:numPr>
          <w:ilvl w:val="0"/>
          <w:numId w:val="12"/>
        </w:numPr>
      </w:pPr>
      <w:r w:rsidRPr="009C6E6E">
        <w:t xml:space="preserve">Understand that babysitting for parents out of preschool hours is at your own risk and that anything that happens in this time, the </w:t>
      </w:r>
      <w:r w:rsidR="00EB2889" w:rsidRPr="009C6E6E">
        <w:t>preschool</w:t>
      </w:r>
      <w:r w:rsidRPr="009C6E6E">
        <w:t xml:space="preserve"> is not liable for.</w:t>
      </w:r>
    </w:p>
    <w:p w14:paraId="03BD0EE1" w14:textId="73945FDF" w:rsidR="003A643C" w:rsidRPr="009C6E6E" w:rsidRDefault="00AE31CB" w:rsidP="00BE1016">
      <w:pPr>
        <w:pStyle w:val="ListParagraph"/>
        <w:numPr>
          <w:ilvl w:val="0"/>
          <w:numId w:val="12"/>
        </w:numPr>
      </w:pPr>
      <w:r w:rsidRPr="009C6E6E">
        <w:t>Keep all personal belongings</w:t>
      </w:r>
      <w:r w:rsidR="00EB2889" w:rsidRPr="009C6E6E">
        <w:t>,</w:t>
      </w:r>
      <w:r w:rsidRPr="009C6E6E">
        <w:t xml:space="preserve"> mobile phones</w:t>
      </w:r>
      <w:r w:rsidR="00EB2889" w:rsidRPr="009C6E6E">
        <w:t xml:space="preserve"> and smart watches </w:t>
      </w:r>
      <w:r w:rsidRPr="009C6E6E">
        <w:t xml:space="preserve">in the </w:t>
      </w:r>
      <w:proofErr w:type="gramStart"/>
      <w:r w:rsidRPr="009C6E6E">
        <w:t>office</w:t>
      </w:r>
      <w:proofErr w:type="gramEnd"/>
    </w:p>
    <w:p w14:paraId="74D3D1F7" w14:textId="4F5E20DE" w:rsidR="003A643C" w:rsidRPr="009C6E6E" w:rsidRDefault="00AE31CB" w:rsidP="00BE1016">
      <w:pPr>
        <w:pStyle w:val="ListParagraph"/>
        <w:numPr>
          <w:ilvl w:val="0"/>
          <w:numId w:val="12"/>
        </w:numPr>
      </w:pPr>
      <w:r w:rsidRPr="009C6E6E">
        <w:t>Respect that smoking</w:t>
      </w:r>
      <w:r w:rsidR="00725315" w:rsidRPr="009C6E6E">
        <w:t xml:space="preserve"> and vaping</w:t>
      </w:r>
      <w:r w:rsidRPr="009C6E6E">
        <w:t xml:space="preserve"> are not allowed on the premises at any </w:t>
      </w:r>
      <w:proofErr w:type="gramStart"/>
      <w:r w:rsidRPr="009C6E6E">
        <w:t>time</w:t>
      </w:r>
      <w:proofErr w:type="gramEnd"/>
    </w:p>
    <w:p w14:paraId="7AB70D27" w14:textId="77777777" w:rsidR="00CC24A8" w:rsidRPr="009C6E6E" w:rsidRDefault="00AE31CB" w:rsidP="00C80369">
      <w:r w:rsidRPr="009C6E6E">
        <w:t xml:space="preserve">While the nursery appreciates the fact that staff may at times experience difficulties in their personal lives, it remains imperative that the undertaking of the role of working in </w:t>
      </w:r>
      <w:r w:rsidR="00BB38D2" w:rsidRPr="009C6E6E">
        <w:t>preschool</w:t>
      </w:r>
      <w:r w:rsidRPr="009C6E6E">
        <w:t xml:space="preserve"> </w:t>
      </w:r>
      <w:proofErr w:type="gramStart"/>
      <w:r w:rsidRPr="009C6E6E">
        <w:t>requires a positive attitude and approach at all times</w:t>
      </w:r>
      <w:proofErr w:type="gramEnd"/>
      <w:r w:rsidRPr="009C6E6E">
        <w:t>. If it becomes apparent that this is not possible, the Manager</w:t>
      </w:r>
      <w:r w:rsidR="0068066D" w:rsidRPr="009C6E6E">
        <w:t>/ deputy manager</w:t>
      </w:r>
      <w:r w:rsidRPr="009C6E6E">
        <w:t xml:space="preserve"> will discuss the situation with the member of staff and seek a way of helping to resolve the matter. The Manager promotes an open culture where small problems can be sorted out between staff members. However, if the situation is not resolved or the concern is of a more serious nature, the matter should be referred to the Manager. If the concern or issue is relating to the Manager, then the matter should be referred to the</w:t>
      </w:r>
      <w:r w:rsidR="00CC24A8" w:rsidRPr="009C6E6E">
        <w:t xml:space="preserve"> </w:t>
      </w:r>
      <w:r w:rsidRPr="009C6E6E">
        <w:t>Deputy Manager</w:t>
      </w:r>
      <w:r w:rsidR="00CC24A8" w:rsidRPr="009C6E6E">
        <w:t xml:space="preserve"> or chairperson of the committee</w:t>
      </w:r>
      <w:r w:rsidRPr="009C6E6E">
        <w:t>.</w:t>
      </w:r>
    </w:p>
    <w:p w14:paraId="16784A58" w14:textId="3140A843" w:rsidR="002D65F7" w:rsidRPr="009C6E6E" w:rsidRDefault="0088210D" w:rsidP="00C80369">
      <w:r w:rsidRPr="009C6E6E">
        <w:t xml:space="preserve">All members of staff, students and volunteers are made aware of this policy before they </w:t>
      </w:r>
      <w:r w:rsidR="00374EBA" w:rsidRPr="009C6E6E">
        <w:t>join us as part of their induction</w:t>
      </w:r>
      <w:r w:rsidR="00FF6149" w:rsidRPr="009C6E6E">
        <w:t xml:space="preserve">, </w:t>
      </w:r>
      <w:r w:rsidR="00AE31CB" w:rsidRPr="009C6E6E">
        <w:t>as well as details on the supervision and appraisal process, disciplinary action, annual leave and sick leave entitlement and notification etc.</w:t>
      </w:r>
      <w:r w:rsidR="001E6186" w:rsidRPr="009C6E6E">
        <w:t xml:space="preserve"> Refer also to </w:t>
      </w:r>
      <w:r w:rsidR="003B77BD" w:rsidRPr="009C6E6E">
        <w:t>Safer recruitment and retention policy and procedure.</w:t>
      </w:r>
    </w:p>
    <w:p w14:paraId="74010365" w14:textId="571754EF" w:rsidR="001768F0" w:rsidRPr="009C6E6E" w:rsidRDefault="00EE5F45" w:rsidP="00C80369">
      <w:pPr>
        <w:rPr>
          <w:rFonts w:ascii="Arial" w:eastAsia="Times New Roman" w:hAnsi="Arial" w:cs="Arial"/>
          <w:b/>
          <w:bCs/>
          <w:sz w:val="32"/>
          <w:szCs w:val="32"/>
        </w:rPr>
      </w:pPr>
      <w:r w:rsidRPr="009C6E6E">
        <w:t>A s</w:t>
      </w:r>
      <w:r w:rsidR="00AE31CB" w:rsidRPr="009C6E6E">
        <w:t xml:space="preserve">igned </w:t>
      </w:r>
      <w:r w:rsidRPr="009C6E6E">
        <w:t>copy</w:t>
      </w:r>
      <w:r w:rsidR="00AE31CB" w:rsidRPr="009C6E6E">
        <w:t xml:space="preserve"> confirming they have received and understood </w:t>
      </w:r>
      <w:r w:rsidR="00A31623" w:rsidRPr="009C6E6E">
        <w:t xml:space="preserve">our staff behaviour policy </w:t>
      </w:r>
      <w:r w:rsidR="00AE31CB" w:rsidRPr="009C6E6E">
        <w:t>are kept in each member of staff’s personnel file</w:t>
      </w:r>
      <w:r w:rsidR="00A31623" w:rsidRPr="009C6E6E">
        <w:t xml:space="preserve">. </w:t>
      </w:r>
      <w:r w:rsidR="00AE31CB" w:rsidRPr="009C6E6E">
        <w:t>Staff are expected to comply with all policies and through their induction</w:t>
      </w:r>
      <w:r w:rsidR="001A3BAC" w:rsidRPr="009C6E6E">
        <w:t xml:space="preserve"> and staff meetings</w:t>
      </w:r>
      <w:r w:rsidR="00AE31CB" w:rsidRPr="009C6E6E">
        <w:t xml:space="preserve"> are made aware of all </w:t>
      </w:r>
      <w:r w:rsidR="001A3BAC" w:rsidRPr="009C6E6E">
        <w:t>preschool</w:t>
      </w:r>
      <w:r w:rsidR="00AE31CB" w:rsidRPr="009C6E6E">
        <w:t xml:space="preserve"> policies and procedure</w:t>
      </w:r>
      <w:r w:rsidR="001A3BAC" w:rsidRPr="009C6E6E">
        <w:t>s.</w:t>
      </w:r>
    </w:p>
    <w:p w14:paraId="327B97AE" w14:textId="77777777" w:rsidR="001768F0" w:rsidRPr="009C6E6E" w:rsidRDefault="001768F0" w:rsidP="00C80369">
      <w:pPr>
        <w:rPr>
          <w:rFonts w:ascii="Arial" w:eastAsia="Times New Roman" w:hAnsi="Arial" w:cs="Arial"/>
          <w:b/>
          <w:bCs/>
          <w:sz w:val="32"/>
          <w:szCs w:val="32"/>
        </w:rPr>
      </w:pPr>
    </w:p>
    <w:p w14:paraId="5E475EA9" w14:textId="77777777" w:rsidR="00191800" w:rsidRPr="009C6E6E" w:rsidRDefault="00191800" w:rsidP="00D97D1E">
      <w:pPr>
        <w:pStyle w:val="Title"/>
        <w:pBdr>
          <w:bottom w:val="single" w:sz="8" w:space="31" w:color="4F81BD" w:themeColor="accent1"/>
        </w:pBdr>
        <w:outlineLvl w:val="0"/>
        <w:rPr>
          <w:color w:val="auto"/>
        </w:rPr>
      </w:pPr>
    </w:p>
    <w:p w14:paraId="7481C0C6" w14:textId="65AB5240" w:rsidR="00D97D1E" w:rsidRPr="009C6E6E" w:rsidRDefault="00D97D1E" w:rsidP="002455B1">
      <w:pPr>
        <w:pStyle w:val="Title"/>
        <w:pBdr>
          <w:bottom w:val="single" w:sz="8" w:space="31" w:color="4F81BD" w:themeColor="accent1"/>
        </w:pBdr>
        <w:outlineLvl w:val="0"/>
        <w:rPr>
          <w:color w:val="auto"/>
        </w:rPr>
      </w:pPr>
      <w:r w:rsidRPr="009C6E6E">
        <w:rPr>
          <w:color w:val="auto"/>
        </w:rPr>
        <w:lastRenderedPageBreak/>
        <w:t>29 Mental Health at Work Policy</w:t>
      </w:r>
    </w:p>
    <w:p w14:paraId="5D55A0DF" w14:textId="77777777" w:rsidR="00191800" w:rsidRPr="009C6E6E" w:rsidRDefault="00D97D1E" w:rsidP="00C80369">
      <w:r w:rsidRPr="009C6E6E">
        <w:t>A</w:t>
      </w:r>
      <w:r w:rsidR="00955A7D" w:rsidRPr="009C6E6E">
        <w:t xml:space="preserve">t </w:t>
      </w:r>
      <w:proofErr w:type="spellStart"/>
      <w:r w:rsidR="00955A7D" w:rsidRPr="009C6E6E">
        <w:t>Bomere</w:t>
      </w:r>
      <w:proofErr w:type="spellEnd"/>
      <w:r w:rsidR="00955A7D" w:rsidRPr="009C6E6E">
        <w:t xml:space="preserve"> Heath Sunshine Preschool</w:t>
      </w:r>
      <w:r w:rsidRPr="009C6E6E">
        <w:t xml:space="preserve"> we strive to provide a supportive environment and as part of our wellbeing ethos, believe in supporting strong mental health. We promote mental health awareness and encourage open conversations about any problems our team may have and are able to signpost them to support. </w:t>
      </w:r>
    </w:p>
    <w:p w14:paraId="699C8D36" w14:textId="77777777" w:rsidR="00217259" w:rsidRPr="009C6E6E" w:rsidRDefault="00D97D1E" w:rsidP="00143AC5">
      <w:pPr>
        <w:spacing w:after="0"/>
      </w:pPr>
      <w:r w:rsidRPr="009C6E6E">
        <w:t>For our team</w:t>
      </w:r>
      <w:r w:rsidR="00217259" w:rsidRPr="009C6E6E">
        <w:t>:</w:t>
      </w:r>
    </w:p>
    <w:p w14:paraId="3C4807FE" w14:textId="77777777" w:rsidR="00217259" w:rsidRPr="009C6E6E" w:rsidRDefault="00217259" w:rsidP="00143AC5">
      <w:pPr>
        <w:pStyle w:val="ListParagraph"/>
        <w:numPr>
          <w:ilvl w:val="0"/>
          <w:numId w:val="90"/>
        </w:numPr>
        <w:spacing w:after="0"/>
      </w:pPr>
      <w:r w:rsidRPr="009C6E6E">
        <w:t>W</w:t>
      </w:r>
      <w:r w:rsidR="00D97D1E" w:rsidRPr="009C6E6E">
        <w:t xml:space="preserve">e open the discussion about mental health during recruitment and induction process and also assess how our team is doing through our regular touch bases and open door </w:t>
      </w:r>
      <w:proofErr w:type="gramStart"/>
      <w:r w:rsidR="00D97D1E" w:rsidRPr="009C6E6E">
        <w:t>policy</w:t>
      </w:r>
      <w:proofErr w:type="gramEnd"/>
    </w:p>
    <w:p w14:paraId="438967CA" w14:textId="4E2BC1F6" w:rsidR="00217259" w:rsidRPr="009C6E6E" w:rsidRDefault="00D97D1E" w:rsidP="00143AC5">
      <w:pPr>
        <w:pStyle w:val="ListParagraph"/>
        <w:numPr>
          <w:ilvl w:val="0"/>
          <w:numId w:val="90"/>
        </w:numPr>
        <w:spacing w:after="0"/>
      </w:pPr>
      <w:r w:rsidRPr="009C6E6E">
        <w:t xml:space="preserve">Management </w:t>
      </w:r>
      <w:proofErr w:type="gramStart"/>
      <w:r w:rsidRPr="009C6E6E">
        <w:t>are</w:t>
      </w:r>
      <w:proofErr w:type="gramEnd"/>
      <w:r w:rsidRPr="009C6E6E">
        <w:t xml:space="preserve"> always available for private discussions and support </w:t>
      </w:r>
    </w:p>
    <w:p w14:paraId="182FA9D4" w14:textId="77777777" w:rsidR="00217259" w:rsidRPr="009C6E6E" w:rsidRDefault="0044525B" w:rsidP="00BE1016">
      <w:pPr>
        <w:pStyle w:val="ListParagraph"/>
        <w:numPr>
          <w:ilvl w:val="0"/>
          <w:numId w:val="90"/>
        </w:numPr>
      </w:pPr>
      <w:r w:rsidRPr="009C6E6E">
        <w:t xml:space="preserve">At team meetings </w:t>
      </w:r>
      <w:r w:rsidR="00CB324F" w:rsidRPr="009C6E6E">
        <w:t>we promote</w:t>
      </w:r>
      <w:r w:rsidR="00DB0655" w:rsidRPr="009C6E6E">
        <w:t xml:space="preserve">, </w:t>
      </w:r>
      <w:r w:rsidR="00370E65" w:rsidRPr="009C6E6E">
        <w:t>suggest</w:t>
      </w:r>
      <w:r w:rsidR="00DB0655" w:rsidRPr="009C6E6E">
        <w:t xml:space="preserve"> and share </w:t>
      </w:r>
      <w:r w:rsidR="00026828" w:rsidRPr="009C6E6E">
        <w:t xml:space="preserve">ideas </w:t>
      </w:r>
      <w:r w:rsidR="00290FC3" w:rsidRPr="009C6E6E">
        <w:t>for relaxation and down time.</w:t>
      </w:r>
      <w:r w:rsidR="00370E65" w:rsidRPr="009C6E6E">
        <w:t xml:space="preserve"> </w:t>
      </w:r>
    </w:p>
    <w:p w14:paraId="5A3C25F1" w14:textId="77777777" w:rsidR="00217259" w:rsidRPr="009C6E6E" w:rsidRDefault="00D97D1E" w:rsidP="00BE1016">
      <w:pPr>
        <w:pStyle w:val="ListParagraph"/>
        <w:numPr>
          <w:ilvl w:val="0"/>
          <w:numId w:val="90"/>
        </w:numPr>
      </w:pPr>
      <w:r w:rsidRPr="009C6E6E">
        <w:t>We encourage healthy habits such as regular sleep, exercise, healthy eating, time outside in the garden and social contact</w:t>
      </w:r>
      <w:r w:rsidR="001F795C" w:rsidRPr="009C6E6E">
        <w:t xml:space="preserve">. </w:t>
      </w:r>
    </w:p>
    <w:p w14:paraId="79C5BB3D" w14:textId="7792EA87" w:rsidR="00193F2D" w:rsidRPr="009C6E6E" w:rsidRDefault="00D97D1E" w:rsidP="00BE1016">
      <w:pPr>
        <w:pStyle w:val="ListParagraph"/>
        <w:numPr>
          <w:ilvl w:val="0"/>
          <w:numId w:val="90"/>
        </w:numPr>
      </w:pPr>
      <w:r w:rsidRPr="009C6E6E">
        <w:t>We believe we provide good working conditions and encourage a healthy work/ life balance</w:t>
      </w:r>
      <w:r w:rsidR="00193F2D" w:rsidRPr="009C6E6E">
        <w:t xml:space="preserve">. </w:t>
      </w:r>
    </w:p>
    <w:p w14:paraId="1DCE8258" w14:textId="77777777" w:rsidR="00217259" w:rsidRPr="009C6E6E" w:rsidRDefault="00D97D1E" w:rsidP="00BE1016">
      <w:pPr>
        <w:pStyle w:val="ListParagraph"/>
        <w:numPr>
          <w:ilvl w:val="0"/>
          <w:numId w:val="90"/>
        </w:numPr>
      </w:pPr>
      <w:r w:rsidRPr="009C6E6E">
        <w:t xml:space="preserve">We arrange our staffing to ensure the team are supported through strong leadership and qualified and able team </w:t>
      </w:r>
      <w:proofErr w:type="gramStart"/>
      <w:r w:rsidRPr="009C6E6E">
        <w:t>members</w:t>
      </w:r>
      <w:proofErr w:type="gramEnd"/>
    </w:p>
    <w:p w14:paraId="2A210460" w14:textId="702B917E" w:rsidR="00217259" w:rsidRPr="009C6E6E" w:rsidRDefault="00D97D1E" w:rsidP="00BE1016">
      <w:pPr>
        <w:pStyle w:val="ListParagraph"/>
        <w:numPr>
          <w:ilvl w:val="0"/>
          <w:numId w:val="90"/>
        </w:numPr>
      </w:pPr>
      <w:r w:rsidRPr="009C6E6E">
        <w:t xml:space="preserve">We have a zero tolerance to bullying or negativity and encourage a culture of support and </w:t>
      </w:r>
      <w:proofErr w:type="gramStart"/>
      <w:r w:rsidRPr="009C6E6E">
        <w:t>growth</w:t>
      </w:r>
      <w:proofErr w:type="gramEnd"/>
    </w:p>
    <w:p w14:paraId="6CFDC35C" w14:textId="58BF4FCB" w:rsidR="00217259" w:rsidRPr="009C6E6E" w:rsidRDefault="00D97D1E" w:rsidP="00BE1016">
      <w:pPr>
        <w:pStyle w:val="ListParagraph"/>
        <w:numPr>
          <w:ilvl w:val="0"/>
          <w:numId w:val="90"/>
        </w:numPr>
      </w:pPr>
      <w:r w:rsidRPr="009C6E6E">
        <w:t xml:space="preserve">We aim to reduce unnecessary paperwork, provide coaching and development and encourage the team to take ownership of their personal development, championing their </w:t>
      </w:r>
      <w:proofErr w:type="gramStart"/>
      <w:r w:rsidRPr="009C6E6E">
        <w:t>achievements</w:t>
      </w:r>
      <w:proofErr w:type="gramEnd"/>
    </w:p>
    <w:p w14:paraId="388D8BEA" w14:textId="77777777" w:rsidR="00CF2A3C" w:rsidRPr="009C6E6E" w:rsidRDefault="00D97D1E" w:rsidP="00143AC5">
      <w:pPr>
        <w:spacing w:after="0"/>
        <w:ind w:right="-57"/>
      </w:pPr>
      <w:r w:rsidRPr="009C6E6E">
        <w:t xml:space="preserve">Some people may need support at various times in their lives and we can signpost them to a variety of support. These are: </w:t>
      </w:r>
    </w:p>
    <w:p w14:paraId="369D364C" w14:textId="5B8323DC" w:rsidR="00CF2A3C" w:rsidRPr="009C6E6E" w:rsidRDefault="005C6394" w:rsidP="00143AC5">
      <w:pPr>
        <w:pStyle w:val="ListParagraph"/>
        <w:numPr>
          <w:ilvl w:val="0"/>
          <w:numId w:val="89"/>
        </w:numPr>
        <w:spacing w:after="0"/>
        <w:ind w:right="-57"/>
      </w:pPr>
      <w:hyperlink r:id="rId111" w:history="1">
        <w:r w:rsidR="00143AC5" w:rsidRPr="009C6E6E">
          <w:rPr>
            <w:rStyle w:val="Hyperlink"/>
            <w:color w:val="auto"/>
          </w:rPr>
          <w:t>www.mind.org.uk</w:t>
        </w:r>
      </w:hyperlink>
    </w:p>
    <w:p w14:paraId="740713B5" w14:textId="581AF691" w:rsidR="00CF2A3C" w:rsidRPr="009C6E6E" w:rsidRDefault="00D97D1E" w:rsidP="00143AC5">
      <w:pPr>
        <w:pStyle w:val="ListParagraph"/>
        <w:numPr>
          <w:ilvl w:val="0"/>
          <w:numId w:val="89"/>
        </w:numPr>
        <w:spacing w:after="0"/>
        <w:ind w:right="-57"/>
      </w:pPr>
      <w:r w:rsidRPr="009C6E6E">
        <w:t xml:space="preserve"> </w:t>
      </w:r>
      <w:hyperlink r:id="rId112" w:history="1">
        <w:r w:rsidR="00CF2A3C" w:rsidRPr="009C6E6E">
          <w:rPr>
            <w:rStyle w:val="Hyperlink"/>
            <w:color w:val="auto"/>
          </w:rPr>
          <w:t>https://www.mentalhealthatwork.org.uk/toolkit/ourfrontline-keywork/</w:t>
        </w:r>
      </w:hyperlink>
    </w:p>
    <w:p w14:paraId="31AB572E" w14:textId="1782125C" w:rsidR="00CF2A3C" w:rsidRPr="009C6E6E" w:rsidRDefault="00D97D1E" w:rsidP="00143AC5">
      <w:pPr>
        <w:pStyle w:val="ListParagraph"/>
        <w:numPr>
          <w:ilvl w:val="0"/>
          <w:numId w:val="89"/>
        </w:numPr>
        <w:spacing w:after="0"/>
        <w:ind w:right="-57"/>
      </w:pPr>
      <w:r w:rsidRPr="009C6E6E">
        <w:t xml:space="preserve"> </w:t>
      </w:r>
      <w:hyperlink r:id="rId113" w:history="1">
        <w:r w:rsidR="00CF2A3C" w:rsidRPr="009C6E6E">
          <w:rPr>
            <w:rStyle w:val="Hyperlink"/>
            <w:color w:val="auto"/>
          </w:rPr>
          <w:t>https://www.nhs.uk/oneyou/every-mind-matters</w:t>
        </w:r>
      </w:hyperlink>
    </w:p>
    <w:p w14:paraId="46266260" w14:textId="7CD43360" w:rsidR="00CF2A3C" w:rsidRPr="009C6E6E" w:rsidRDefault="00D97D1E" w:rsidP="00BE1016">
      <w:pPr>
        <w:pStyle w:val="ListParagraph"/>
        <w:numPr>
          <w:ilvl w:val="0"/>
          <w:numId w:val="89"/>
        </w:numPr>
      </w:pPr>
      <w:r w:rsidRPr="009C6E6E">
        <w:t xml:space="preserve"> </w:t>
      </w:r>
      <w:hyperlink r:id="rId114" w:history="1">
        <w:r w:rsidR="00CF2A3C" w:rsidRPr="009C6E6E">
          <w:rPr>
            <w:rStyle w:val="Hyperlink"/>
            <w:color w:val="auto"/>
          </w:rPr>
          <w:t>https://www.mhm.org.uk/pages/faqs/category/helpful-resources</w:t>
        </w:r>
      </w:hyperlink>
    </w:p>
    <w:p w14:paraId="55F039A6" w14:textId="415212AC" w:rsidR="00B81C88" w:rsidRPr="009C6E6E" w:rsidRDefault="00D97D1E" w:rsidP="00EE6970">
      <w:r w:rsidRPr="009C6E6E">
        <w:rPr>
          <w:b/>
          <w:bCs/>
        </w:rPr>
        <w:t>Counselling Service</w:t>
      </w:r>
      <w:r w:rsidRPr="009C6E6E">
        <w:t xml:space="preserve"> We also have access to a counselling service </w:t>
      </w:r>
      <w:r w:rsidR="00B81C88" w:rsidRPr="009C6E6E">
        <w:t>at Shropshire Council</w:t>
      </w:r>
      <w:r w:rsidR="00591580" w:rsidRPr="009C6E6E">
        <w:t xml:space="preserve"> </w:t>
      </w:r>
      <w:r w:rsidRPr="009C6E6E">
        <w:t>so that our team needing confidential help and advice, can speak wit</w:t>
      </w:r>
      <w:r w:rsidR="00B81C88" w:rsidRPr="009C6E6E">
        <w:t>h</w:t>
      </w:r>
      <w:r w:rsidR="00591580" w:rsidRPr="009C6E6E">
        <w:t xml:space="preserve"> </w:t>
      </w:r>
      <w:r w:rsidRPr="009C6E6E">
        <w:t>qualified counsellors</w:t>
      </w:r>
      <w:r w:rsidR="00591580" w:rsidRPr="009C6E6E">
        <w:t>. They</w:t>
      </w:r>
      <w:r w:rsidRPr="009C6E6E">
        <w:t xml:space="preserve"> are available to provide telephone support </w:t>
      </w:r>
      <w:r w:rsidR="00511138" w:rsidRPr="009C6E6E">
        <w:t>for staff who are experiencing pressures at work and/or in their personal lives</w:t>
      </w:r>
      <w:r w:rsidR="00EE6970" w:rsidRPr="009C6E6E">
        <w:t xml:space="preserve">. </w:t>
      </w:r>
      <w:r w:rsidRPr="009C6E6E">
        <w:t>To contact the service, phone 0333 000 2082. The counselling service helpline is open 24 hours a day, seven days a week and it is free.</w:t>
      </w:r>
    </w:p>
    <w:p w14:paraId="7BE08AA4" w14:textId="77777777" w:rsidR="00B81C88" w:rsidRPr="009C6E6E" w:rsidRDefault="00B81C88" w:rsidP="00143AC5">
      <w:pPr>
        <w:pStyle w:val="NormalWeb"/>
        <w:shd w:val="clear" w:color="auto" w:fill="FFFFFF"/>
        <w:spacing w:before="0" w:beforeAutospacing="0" w:after="0" w:afterAutospacing="0" w:line="276" w:lineRule="auto"/>
        <w:textAlignment w:val="baseline"/>
        <w:rPr>
          <w:rFonts w:asciiTheme="minorHAnsi" w:hAnsiTheme="minorHAnsi" w:cstheme="minorHAnsi"/>
          <w:sz w:val="22"/>
          <w:szCs w:val="22"/>
        </w:rPr>
      </w:pPr>
      <w:r w:rsidRPr="009C6E6E">
        <w:rPr>
          <w:rFonts w:asciiTheme="minorHAnsi" w:hAnsiTheme="minorHAnsi" w:cstheme="minorHAnsi"/>
          <w:sz w:val="22"/>
          <w:szCs w:val="22"/>
        </w:rPr>
        <w:t>Schools &amp; Educational establishments please contact: Sheri Wright (01743) 258414</w:t>
      </w:r>
      <w:r w:rsidRPr="009C6E6E">
        <w:rPr>
          <w:rFonts w:asciiTheme="minorHAnsi" w:hAnsiTheme="minorHAnsi" w:cstheme="minorHAnsi"/>
          <w:sz w:val="22"/>
          <w:szCs w:val="22"/>
        </w:rPr>
        <w:br/>
        <w:t>Other services contact: NOSS (Network of Staff Supporters) - (01978) 780479 (</w:t>
      </w:r>
      <w:proofErr w:type="gramStart"/>
      <w:r w:rsidRPr="009C6E6E">
        <w:rPr>
          <w:rFonts w:asciiTheme="minorHAnsi" w:hAnsiTheme="minorHAnsi" w:cstheme="minorHAnsi"/>
          <w:sz w:val="22"/>
          <w:szCs w:val="22"/>
        </w:rPr>
        <w:t>24 hour</w:t>
      </w:r>
      <w:proofErr w:type="gramEnd"/>
      <w:r w:rsidRPr="009C6E6E">
        <w:rPr>
          <w:rFonts w:asciiTheme="minorHAnsi" w:hAnsiTheme="minorHAnsi" w:cstheme="minorHAnsi"/>
          <w:sz w:val="22"/>
          <w:szCs w:val="22"/>
        </w:rPr>
        <w:t xml:space="preserve"> answer phone)</w:t>
      </w:r>
      <w:r w:rsidRPr="009C6E6E">
        <w:rPr>
          <w:rFonts w:asciiTheme="minorHAnsi" w:hAnsiTheme="minorHAnsi" w:cstheme="minorHAnsi"/>
          <w:sz w:val="22"/>
          <w:szCs w:val="22"/>
        </w:rPr>
        <w:br/>
        <w:t>Advice/information on the Counselling Service can be given by ringing the Occupational Health Service emergency counselling helpline on (01743) 252835</w:t>
      </w:r>
    </w:p>
    <w:p w14:paraId="050EB6A5" w14:textId="77777777" w:rsidR="001768F0" w:rsidRDefault="001768F0" w:rsidP="00C80369">
      <w:pPr>
        <w:rPr>
          <w:rFonts w:ascii="Arial" w:eastAsia="Times New Roman" w:hAnsi="Arial" w:cs="Arial"/>
          <w:b/>
          <w:bCs/>
          <w:sz w:val="32"/>
          <w:szCs w:val="32"/>
        </w:rPr>
      </w:pPr>
    </w:p>
    <w:p w14:paraId="05049A39" w14:textId="5B451A4C" w:rsidR="00C80369" w:rsidRPr="00656897" w:rsidRDefault="00C80369" w:rsidP="00C80369">
      <w:pPr>
        <w:rPr>
          <w:b/>
          <w:bCs/>
          <w:sz w:val="32"/>
          <w:szCs w:val="32"/>
        </w:rPr>
      </w:pPr>
      <w:r w:rsidRPr="00947F4F">
        <w:rPr>
          <w:rFonts w:ascii="Arial" w:eastAsia="Times New Roman" w:hAnsi="Arial" w:cs="Arial"/>
          <w:b/>
          <w:bCs/>
          <w:sz w:val="32"/>
          <w:szCs w:val="32"/>
        </w:rPr>
        <w:lastRenderedPageBreak/>
        <w:t xml:space="preserve">Appendix A </w:t>
      </w:r>
      <w:r w:rsidRPr="00947F4F">
        <w:rPr>
          <w:b/>
          <w:bCs/>
          <w:sz w:val="32"/>
          <w:szCs w:val="32"/>
        </w:rPr>
        <w:t xml:space="preserve"> </w:t>
      </w:r>
    </w:p>
    <w:p w14:paraId="1C9D1EA7" w14:textId="77777777" w:rsidR="00C80369" w:rsidRPr="0081666F" w:rsidRDefault="00C80369" w:rsidP="00C80369">
      <w:pPr>
        <w:jc w:val="center"/>
        <w:rPr>
          <w:rFonts w:cstheme="minorHAnsi"/>
          <w:color w:val="1F497D" w:themeColor="text2"/>
        </w:rPr>
      </w:pPr>
      <w:r>
        <w:t xml:space="preserve">  </w:t>
      </w:r>
      <w:r w:rsidRPr="0081666F">
        <w:rPr>
          <w:rFonts w:eastAsia="Arial" w:cstheme="minorHAnsi"/>
          <w:b/>
          <w:bCs/>
          <w:color w:val="1F497D" w:themeColor="text2"/>
        </w:rPr>
        <w:t xml:space="preserve">Early Years </w:t>
      </w:r>
      <w:r w:rsidRPr="0081666F">
        <w:rPr>
          <w:rFonts w:eastAsia="Arial" w:cstheme="minorHAnsi"/>
          <w:color w:val="1F497D" w:themeColor="text2"/>
        </w:rPr>
        <w:t xml:space="preserve"> </w:t>
      </w:r>
    </w:p>
    <w:p w14:paraId="6B864A5C" w14:textId="6C97227F" w:rsidR="00C80369" w:rsidRPr="0081666F" w:rsidRDefault="00C80369" w:rsidP="002A2A13">
      <w:pPr>
        <w:jc w:val="center"/>
        <w:rPr>
          <w:rFonts w:cstheme="minorHAnsi"/>
          <w:color w:val="1F497D" w:themeColor="text2"/>
        </w:rPr>
      </w:pPr>
      <w:r w:rsidRPr="0081666F">
        <w:rPr>
          <w:rFonts w:eastAsia="Arial" w:cstheme="minorHAnsi"/>
          <w:color w:val="1F497D" w:themeColor="text2"/>
        </w:rPr>
        <w:t xml:space="preserve"> </w:t>
      </w:r>
      <w:r w:rsidRPr="0081666F">
        <w:rPr>
          <w:rFonts w:eastAsia="Arial" w:cstheme="minorHAnsi"/>
          <w:b/>
          <w:bCs/>
          <w:color w:val="1F497D" w:themeColor="text2"/>
        </w:rPr>
        <w:t>The role of the Designated Safeguarding Lead</w:t>
      </w:r>
      <w:r w:rsidRPr="0081666F">
        <w:rPr>
          <w:rFonts w:eastAsia="Arial" w:cstheme="minorHAnsi"/>
          <w:color w:val="1F497D" w:themeColor="text2"/>
        </w:rPr>
        <w:t xml:space="preserve"> </w:t>
      </w:r>
    </w:p>
    <w:p w14:paraId="3166B1E0" w14:textId="1DB1FC6B" w:rsidR="00C80369" w:rsidRPr="0081666F" w:rsidRDefault="00C80369" w:rsidP="002A2A13">
      <w:pPr>
        <w:rPr>
          <w:rFonts w:cstheme="minorHAnsi"/>
          <w:color w:val="1F497D" w:themeColor="text2"/>
        </w:rPr>
      </w:pPr>
      <w:r w:rsidRPr="0081666F">
        <w:rPr>
          <w:rFonts w:eastAsia="Arial" w:cstheme="minorHAnsi"/>
          <w:color w:val="1F497D" w:themeColor="text2"/>
        </w:rPr>
        <w:t xml:space="preserve">The Registered Person/Body should ensure an appropriate practitioner must be designated to take lead responsibility for safeguarding children as the designated safeguarding lead. </w:t>
      </w:r>
    </w:p>
    <w:p w14:paraId="4BC2AC26" w14:textId="77777777" w:rsidR="00C80369" w:rsidRPr="0081666F" w:rsidRDefault="00C80369" w:rsidP="00C80369">
      <w:pPr>
        <w:rPr>
          <w:rFonts w:cstheme="minorHAnsi"/>
          <w:color w:val="1F497D" w:themeColor="text2"/>
        </w:rPr>
      </w:pPr>
      <w:r w:rsidRPr="0081666F">
        <w:rPr>
          <w:rFonts w:eastAsia="Arial" w:cstheme="minorHAnsi"/>
          <w:color w:val="1F497D" w:themeColor="text2"/>
        </w:rPr>
        <w:t xml:space="preserve">The designated safeguarding lead should take lead responsibility for safeguarding and child protection (including online safety). This should be explicit in the role holder’s job description.  </w:t>
      </w:r>
    </w:p>
    <w:p w14:paraId="06531C7A" w14:textId="4D608DFE" w:rsidR="00C80369" w:rsidRPr="0081666F" w:rsidRDefault="00C80369" w:rsidP="00C80369">
      <w:pPr>
        <w:rPr>
          <w:rFonts w:cstheme="minorHAnsi"/>
          <w:color w:val="1F497D" w:themeColor="text2"/>
        </w:rPr>
      </w:pPr>
      <w:r w:rsidRPr="0081666F">
        <w:rPr>
          <w:rFonts w:eastAsia="Arial" w:cstheme="minorHAnsi"/>
          <w:color w:val="1F497D" w:themeColor="text2"/>
        </w:rPr>
        <w:t xml:space="preserve">This person should have the appropriate status and authority within the setting to carry out the duties of the post. The role of the designated safeguarding lead carries a significant level of responsibility, and they should be given the additional time, funding, training, resources and support they need to carry out the role effectively.  </w:t>
      </w:r>
    </w:p>
    <w:p w14:paraId="3D7832A9" w14:textId="77777777" w:rsidR="00C80369" w:rsidRPr="0081666F" w:rsidRDefault="00C80369" w:rsidP="00C80369">
      <w:pPr>
        <w:rPr>
          <w:rFonts w:cstheme="minorHAnsi"/>
          <w:color w:val="1F497D" w:themeColor="text2"/>
        </w:rPr>
      </w:pPr>
      <w:r w:rsidRPr="0081666F">
        <w:rPr>
          <w:rFonts w:eastAsia="Arial" w:cstheme="minorHAnsi"/>
          <w:color w:val="1F497D" w:themeColor="text2"/>
        </w:rPr>
        <w:t xml:space="preserve">Their additional responsibilities include providing advice and support to other staff on child welfare, safeguarding and child protection matters, taking part in strategy discussions and interagency meetings, and/or supporting other staff to do so, and to contributing to the assessment of children. </w:t>
      </w:r>
    </w:p>
    <w:p w14:paraId="473C5C07" w14:textId="77777777" w:rsidR="00C80369" w:rsidRPr="0081666F" w:rsidRDefault="00C80369" w:rsidP="00C80369">
      <w:pPr>
        <w:rPr>
          <w:rFonts w:cstheme="minorHAnsi"/>
          <w:color w:val="1F497D" w:themeColor="text2"/>
        </w:rPr>
      </w:pPr>
      <w:r w:rsidRPr="0081666F">
        <w:rPr>
          <w:rFonts w:eastAsia="Arial" w:cstheme="minorHAnsi"/>
          <w:color w:val="1F497D" w:themeColor="text2"/>
        </w:rPr>
        <w:t xml:space="preserve"> </w:t>
      </w:r>
    </w:p>
    <w:p w14:paraId="71A36230" w14:textId="77777777" w:rsidR="00C80369" w:rsidRPr="0081666F" w:rsidRDefault="00C80369" w:rsidP="00C80369">
      <w:pPr>
        <w:rPr>
          <w:rFonts w:cstheme="minorHAnsi"/>
          <w:color w:val="1F497D" w:themeColor="text2"/>
        </w:rPr>
      </w:pPr>
      <w:r w:rsidRPr="0081666F">
        <w:rPr>
          <w:rFonts w:eastAsia="Arial" w:cstheme="minorHAnsi"/>
          <w:b/>
          <w:bCs/>
          <w:color w:val="1F497D" w:themeColor="text2"/>
        </w:rPr>
        <w:t>Deputy designated safeguarding leads</w:t>
      </w:r>
      <w:r w:rsidRPr="0081666F">
        <w:rPr>
          <w:rFonts w:eastAsia="Arial" w:cstheme="minorHAnsi"/>
          <w:color w:val="1F497D" w:themeColor="text2"/>
        </w:rPr>
        <w:t xml:space="preserve">  </w:t>
      </w:r>
    </w:p>
    <w:p w14:paraId="23FACFFD" w14:textId="77777777" w:rsidR="00C80369" w:rsidRPr="0081666F" w:rsidRDefault="00C80369" w:rsidP="00C80369">
      <w:pPr>
        <w:rPr>
          <w:rFonts w:cstheme="minorHAnsi"/>
          <w:color w:val="1F497D" w:themeColor="text2"/>
        </w:rPr>
      </w:pPr>
      <w:r w:rsidRPr="0081666F">
        <w:rPr>
          <w:rFonts w:eastAsia="Arial" w:cstheme="minorHAnsi"/>
          <w:color w:val="1F497D" w:themeColor="text2"/>
        </w:rPr>
        <w:t xml:space="preserve">It is a matter for individual settings as to whether they choose to have one or more deputy designated safeguarding leads. Any deputies should be trained to the same standard as the designated safeguarding lead and the role should be explicit in their job description. </w:t>
      </w:r>
    </w:p>
    <w:p w14:paraId="6809DCD2" w14:textId="77777777" w:rsidR="00C80369" w:rsidRPr="0081666F" w:rsidRDefault="00C80369" w:rsidP="00C80369">
      <w:pPr>
        <w:rPr>
          <w:rFonts w:cstheme="minorHAnsi"/>
          <w:color w:val="1F497D" w:themeColor="text2"/>
        </w:rPr>
      </w:pPr>
      <w:r w:rsidRPr="0081666F">
        <w:rPr>
          <w:rFonts w:eastAsia="Arial" w:cstheme="minorHAnsi"/>
          <w:color w:val="1F497D" w:themeColor="text2"/>
        </w:rPr>
        <w:t xml:space="preserve">Whilst the activities of the designated safeguarding lead can be delegated to appropriately trained deputies, the ultimate lead responsibility for child protection, as set out above, remains with the designated safeguarding lead, this lead responsibility should not be delegated. </w:t>
      </w:r>
    </w:p>
    <w:p w14:paraId="5D69622B" w14:textId="77777777" w:rsidR="00C80369" w:rsidRPr="0081666F" w:rsidRDefault="00C80369" w:rsidP="00C80369">
      <w:pPr>
        <w:rPr>
          <w:rFonts w:cstheme="minorHAnsi"/>
          <w:color w:val="1F497D" w:themeColor="text2"/>
        </w:rPr>
      </w:pPr>
      <w:r w:rsidRPr="0081666F">
        <w:rPr>
          <w:rFonts w:eastAsia="Arial" w:cstheme="minorHAnsi"/>
          <w:color w:val="1F497D" w:themeColor="text2"/>
        </w:rPr>
        <w:t xml:space="preserve"> </w:t>
      </w:r>
    </w:p>
    <w:p w14:paraId="2EE7EB75" w14:textId="77777777" w:rsidR="00C80369" w:rsidRPr="0081666F" w:rsidRDefault="00C80369" w:rsidP="00C80369">
      <w:pPr>
        <w:rPr>
          <w:rFonts w:cstheme="minorHAnsi"/>
          <w:color w:val="1F497D" w:themeColor="text2"/>
        </w:rPr>
      </w:pPr>
      <w:r w:rsidRPr="0081666F">
        <w:rPr>
          <w:rFonts w:eastAsia="Arial" w:cstheme="minorHAnsi"/>
          <w:b/>
          <w:bCs/>
          <w:color w:val="1F497D" w:themeColor="text2"/>
        </w:rPr>
        <w:t>Availability</w:t>
      </w:r>
      <w:r w:rsidRPr="0081666F">
        <w:rPr>
          <w:rFonts w:eastAsia="Arial" w:cstheme="minorHAnsi"/>
          <w:color w:val="1F497D" w:themeColor="text2"/>
        </w:rPr>
        <w:t xml:space="preserve">  </w:t>
      </w:r>
    </w:p>
    <w:p w14:paraId="1240A732" w14:textId="16C32807" w:rsidR="00C80369" w:rsidRPr="0081666F" w:rsidRDefault="00C80369" w:rsidP="00C80369">
      <w:pPr>
        <w:rPr>
          <w:rFonts w:cstheme="minorHAnsi"/>
          <w:color w:val="1F497D" w:themeColor="text2"/>
        </w:rPr>
      </w:pPr>
      <w:r w:rsidRPr="0081666F">
        <w:rPr>
          <w:rFonts w:eastAsia="Arial" w:cstheme="minorHAnsi"/>
          <w:color w:val="1F497D" w:themeColor="text2"/>
        </w:rPr>
        <w:t xml:space="preserve">There must be a designated safeguarding lead (or a deputy) always be available for staff in the setting to discuss any safeguarding concerns. </w:t>
      </w:r>
    </w:p>
    <w:p w14:paraId="555AEBC6" w14:textId="77777777" w:rsidR="00C80369" w:rsidRPr="0081666F" w:rsidRDefault="00C80369" w:rsidP="00C80369">
      <w:pPr>
        <w:rPr>
          <w:rFonts w:cstheme="minorHAnsi"/>
          <w:color w:val="1F497D" w:themeColor="text2"/>
        </w:rPr>
      </w:pPr>
      <w:r w:rsidRPr="0081666F">
        <w:rPr>
          <w:rFonts w:eastAsia="Arial" w:cstheme="minorHAnsi"/>
          <w:color w:val="1F497D" w:themeColor="text2"/>
        </w:rPr>
        <w:t xml:space="preserve">Whilst </w:t>
      </w:r>
      <w:proofErr w:type="gramStart"/>
      <w:r w:rsidRPr="0081666F">
        <w:rPr>
          <w:rFonts w:eastAsia="Arial" w:cstheme="minorHAnsi"/>
          <w:color w:val="1F497D" w:themeColor="text2"/>
        </w:rPr>
        <w:t>generally speaking the</w:t>
      </w:r>
      <w:proofErr w:type="gramEnd"/>
      <w:r w:rsidRPr="0081666F">
        <w:rPr>
          <w:rFonts w:eastAsia="Arial" w:cstheme="minorHAnsi"/>
          <w:color w:val="1F497D" w:themeColor="text2"/>
        </w:rPr>
        <w:t xml:space="preserve"> designated safeguarding lead (or deputy) would be expected to be available in person, it is a matter for individual setting, working with the designated safeguarding lead, to define what “available” means and whether in exceptional circumstances availability via phone and or Skype or other such media is acceptable. </w:t>
      </w:r>
    </w:p>
    <w:p w14:paraId="1C13F721" w14:textId="77777777" w:rsidR="00C80369" w:rsidRPr="0081666F" w:rsidRDefault="00C80369" w:rsidP="00C80369">
      <w:pPr>
        <w:rPr>
          <w:rFonts w:cstheme="minorHAnsi"/>
          <w:color w:val="1F497D" w:themeColor="text2"/>
        </w:rPr>
      </w:pPr>
      <w:r w:rsidRPr="0081666F">
        <w:rPr>
          <w:rFonts w:eastAsia="Arial" w:cstheme="minorHAnsi"/>
          <w:color w:val="1F497D" w:themeColor="text2"/>
        </w:rPr>
        <w:t xml:space="preserve">It is a matter for the setting and the designated safeguarding </w:t>
      </w:r>
      <w:proofErr w:type="gramStart"/>
      <w:r w:rsidRPr="0081666F">
        <w:rPr>
          <w:rFonts w:eastAsia="Arial" w:cstheme="minorHAnsi"/>
          <w:color w:val="1F497D" w:themeColor="text2"/>
        </w:rPr>
        <w:t>lead</w:t>
      </w:r>
      <w:proofErr w:type="gramEnd"/>
      <w:r w:rsidRPr="0081666F">
        <w:rPr>
          <w:rFonts w:eastAsia="Arial" w:cstheme="minorHAnsi"/>
          <w:color w:val="1F497D" w:themeColor="text2"/>
        </w:rPr>
        <w:t xml:space="preserve"> to arrange adequate and appropriate cover arrangements for any out of hours/out of term activities. </w:t>
      </w:r>
    </w:p>
    <w:p w14:paraId="44FC6B8E" w14:textId="77777777" w:rsidR="00C80369" w:rsidRPr="0081666F" w:rsidRDefault="00C80369" w:rsidP="00C80369">
      <w:pPr>
        <w:rPr>
          <w:rFonts w:cstheme="minorHAnsi"/>
          <w:color w:val="1F497D" w:themeColor="text2"/>
        </w:rPr>
      </w:pPr>
      <w:r w:rsidRPr="0081666F">
        <w:rPr>
          <w:rFonts w:eastAsia="Arial" w:cstheme="minorHAnsi"/>
          <w:color w:val="1F497D" w:themeColor="text2"/>
        </w:rPr>
        <w:t xml:space="preserve"> </w:t>
      </w:r>
    </w:p>
    <w:p w14:paraId="22B6F3C4" w14:textId="77777777" w:rsidR="00C80369" w:rsidRPr="0081666F" w:rsidRDefault="00C80369" w:rsidP="00C80369">
      <w:pPr>
        <w:rPr>
          <w:rFonts w:cstheme="minorHAnsi"/>
          <w:color w:val="1F497D" w:themeColor="text2"/>
        </w:rPr>
      </w:pPr>
      <w:r w:rsidRPr="0081666F">
        <w:rPr>
          <w:rFonts w:eastAsia="Arial" w:cstheme="minorHAnsi"/>
          <w:b/>
          <w:bCs/>
          <w:color w:val="1F497D" w:themeColor="text2"/>
        </w:rPr>
        <w:lastRenderedPageBreak/>
        <w:t xml:space="preserve">Manage </w:t>
      </w:r>
      <w:proofErr w:type="gramStart"/>
      <w:r w:rsidRPr="0081666F">
        <w:rPr>
          <w:rFonts w:eastAsia="Arial" w:cstheme="minorHAnsi"/>
          <w:b/>
          <w:bCs/>
          <w:color w:val="1F497D" w:themeColor="text2"/>
        </w:rPr>
        <w:t>referrals</w:t>
      </w:r>
      <w:proofErr w:type="gramEnd"/>
      <w:r w:rsidRPr="0081666F">
        <w:rPr>
          <w:rFonts w:eastAsia="Arial" w:cstheme="minorHAnsi"/>
          <w:b/>
          <w:bCs/>
          <w:color w:val="1F497D" w:themeColor="text2"/>
        </w:rPr>
        <w:t xml:space="preserve"> </w:t>
      </w:r>
      <w:r w:rsidRPr="0081666F">
        <w:rPr>
          <w:rFonts w:eastAsia="Arial" w:cstheme="minorHAnsi"/>
          <w:color w:val="1F497D" w:themeColor="text2"/>
        </w:rPr>
        <w:t xml:space="preserve"> </w:t>
      </w:r>
    </w:p>
    <w:p w14:paraId="5FB25D20" w14:textId="77777777" w:rsidR="00C80369" w:rsidRPr="0081666F" w:rsidRDefault="00C80369" w:rsidP="00C80369">
      <w:pPr>
        <w:rPr>
          <w:rFonts w:cstheme="minorHAnsi"/>
          <w:color w:val="1F497D" w:themeColor="text2"/>
        </w:rPr>
      </w:pPr>
      <w:r w:rsidRPr="0081666F">
        <w:rPr>
          <w:rFonts w:eastAsia="Arial" w:cstheme="minorHAnsi"/>
          <w:color w:val="1F497D" w:themeColor="text2"/>
        </w:rPr>
        <w:t xml:space="preserve"> The designated safeguarding lead is expected to refer cases: </w:t>
      </w:r>
    </w:p>
    <w:p w14:paraId="58AB73EF" w14:textId="77777777" w:rsidR="00C80369" w:rsidRPr="0081666F" w:rsidRDefault="00C80369" w:rsidP="00BE1016">
      <w:pPr>
        <w:pStyle w:val="ListParagraph"/>
        <w:numPr>
          <w:ilvl w:val="0"/>
          <w:numId w:val="70"/>
        </w:numPr>
        <w:suppressAutoHyphens/>
        <w:autoSpaceDN w:val="0"/>
        <w:spacing w:after="160" w:line="240" w:lineRule="auto"/>
        <w:contextualSpacing w:val="0"/>
        <w:textAlignment w:val="baseline"/>
        <w:rPr>
          <w:rFonts w:eastAsia="Arial" w:cstheme="minorHAnsi"/>
          <w:color w:val="1F497D" w:themeColor="text2"/>
        </w:rPr>
      </w:pPr>
      <w:r w:rsidRPr="0081666F">
        <w:rPr>
          <w:rFonts w:eastAsia="Arial" w:cstheme="minorHAnsi"/>
          <w:color w:val="1F497D" w:themeColor="text2"/>
        </w:rPr>
        <w:t xml:space="preserve">of suspected abuse and neglect to the local authority children’s social care as required and support staff who make referrals to local authority children’s social </w:t>
      </w:r>
      <w:proofErr w:type="gramStart"/>
      <w:r w:rsidRPr="0081666F">
        <w:rPr>
          <w:rFonts w:eastAsia="Arial" w:cstheme="minorHAnsi"/>
          <w:color w:val="1F497D" w:themeColor="text2"/>
        </w:rPr>
        <w:t>care;</w:t>
      </w:r>
      <w:proofErr w:type="gramEnd"/>
      <w:r w:rsidRPr="0081666F">
        <w:rPr>
          <w:rFonts w:eastAsia="Arial" w:cstheme="minorHAnsi"/>
          <w:color w:val="1F497D" w:themeColor="text2"/>
        </w:rPr>
        <w:t xml:space="preserve">  </w:t>
      </w:r>
    </w:p>
    <w:p w14:paraId="448B7376" w14:textId="77777777" w:rsidR="00C80369" w:rsidRPr="0081666F" w:rsidRDefault="00C80369" w:rsidP="00BE1016">
      <w:pPr>
        <w:pStyle w:val="ListParagraph"/>
        <w:numPr>
          <w:ilvl w:val="0"/>
          <w:numId w:val="70"/>
        </w:numPr>
        <w:suppressAutoHyphens/>
        <w:autoSpaceDN w:val="0"/>
        <w:spacing w:after="160" w:line="240" w:lineRule="auto"/>
        <w:contextualSpacing w:val="0"/>
        <w:textAlignment w:val="baseline"/>
        <w:rPr>
          <w:rFonts w:eastAsia="Arial" w:cstheme="minorHAnsi"/>
          <w:color w:val="1F497D" w:themeColor="text2"/>
        </w:rPr>
      </w:pPr>
      <w:r w:rsidRPr="0081666F">
        <w:rPr>
          <w:rFonts w:eastAsia="Arial" w:cstheme="minorHAnsi"/>
          <w:color w:val="1F497D" w:themeColor="text2"/>
        </w:rPr>
        <w:t xml:space="preserve">to the Channel programme where there is a radicalisation concern as required and support staff who make referrals to the Channel </w:t>
      </w:r>
      <w:proofErr w:type="gramStart"/>
      <w:r w:rsidRPr="0081666F">
        <w:rPr>
          <w:rFonts w:eastAsia="Arial" w:cstheme="minorHAnsi"/>
          <w:color w:val="1F497D" w:themeColor="text2"/>
        </w:rPr>
        <w:t>programme;</w:t>
      </w:r>
      <w:proofErr w:type="gramEnd"/>
      <w:r w:rsidRPr="0081666F">
        <w:rPr>
          <w:rFonts w:eastAsia="Arial" w:cstheme="minorHAnsi"/>
          <w:color w:val="1F497D" w:themeColor="text2"/>
        </w:rPr>
        <w:t xml:space="preserve">  </w:t>
      </w:r>
    </w:p>
    <w:p w14:paraId="34D95554" w14:textId="77777777" w:rsidR="00C80369" w:rsidRPr="0081666F" w:rsidRDefault="00C80369" w:rsidP="00BE1016">
      <w:pPr>
        <w:pStyle w:val="ListParagraph"/>
        <w:numPr>
          <w:ilvl w:val="0"/>
          <w:numId w:val="70"/>
        </w:numPr>
        <w:suppressAutoHyphens/>
        <w:autoSpaceDN w:val="0"/>
        <w:spacing w:after="160" w:line="240" w:lineRule="auto"/>
        <w:contextualSpacing w:val="0"/>
        <w:textAlignment w:val="baseline"/>
        <w:rPr>
          <w:rFonts w:eastAsia="Arial" w:cstheme="minorHAnsi"/>
          <w:color w:val="1F497D" w:themeColor="text2"/>
        </w:rPr>
      </w:pPr>
      <w:r w:rsidRPr="0081666F">
        <w:rPr>
          <w:rFonts w:eastAsia="Arial" w:cstheme="minorHAnsi"/>
          <w:color w:val="1F497D" w:themeColor="text2"/>
        </w:rPr>
        <w:t xml:space="preserve">where a person is dismissed or left due to risk/harm to a child to the Disclosure and Barring Service as required; and  </w:t>
      </w:r>
    </w:p>
    <w:p w14:paraId="10AB3ABB" w14:textId="74A0A96F" w:rsidR="00C80369" w:rsidRPr="0081666F" w:rsidRDefault="00C80369" w:rsidP="00BE1016">
      <w:pPr>
        <w:pStyle w:val="ListParagraph"/>
        <w:numPr>
          <w:ilvl w:val="0"/>
          <w:numId w:val="70"/>
        </w:numPr>
        <w:suppressAutoHyphens/>
        <w:autoSpaceDN w:val="0"/>
        <w:spacing w:after="160" w:line="240" w:lineRule="auto"/>
        <w:contextualSpacing w:val="0"/>
        <w:textAlignment w:val="baseline"/>
        <w:rPr>
          <w:rFonts w:eastAsia="Arial" w:cstheme="minorHAnsi"/>
          <w:color w:val="1F497D" w:themeColor="text2"/>
        </w:rPr>
      </w:pPr>
      <w:r w:rsidRPr="0081666F">
        <w:rPr>
          <w:rFonts w:eastAsia="Arial" w:cstheme="minorHAnsi"/>
          <w:color w:val="1F497D" w:themeColor="text2"/>
        </w:rPr>
        <w:t>where a crime may have been committed to the Police as required. N</w:t>
      </w:r>
      <w:r w:rsidR="00782445">
        <w:rPr>
          <w:rFonts w:eastAsia="Arial" w:cstheme="minorHAnsi"/>
          <w:color w:val="1F497D" w:themeColor="text2"/>
        </w:rPr>
        <w:t>S</w:t>
      </w:r>
      <w:r w:rsidRPr="0081666F">
        <w:rPr>
          <w:rFonts w:eastAsia="Arial" w:cstheme="minorHAnsi"/>
          <w:color w:val="1F497D" w:themeColor="text2"/>
        </w:rPr>
        <w:t xml:space="preserve">PCC - When to call the police should help understand when to consider calling the police and what to expect when working with the police. </w:t>
      </w:r>
    </w:p>
    <w:p w14:paraId="13F8C8CA" w14:textId="77777777" w:rsidR="00C80369" w:rsidRPr="0081666F" w:rsidRDefault="00C80369" w:rsidP="00C80369">
      <w:pPr>
        <w:rPr>
          <w:rFonts w:cstheme="minorHAnsi"/>
          <w:color w:val="1F497D" w:themeColor="text2"/>
        </w:rPr>
      </w:pPr>
      <w:r w:rsidRPr="0081666F">
        <w:rPr>
          <w:rFonts w:cstheme="minorHAnsi"/>
          <w:color w:val="1F497D" w:themeColor="text2"/>
        </w:rPr>
        <w:t xml:space="preserve"> </w:t>
      </w:r>
    </w:p>
    <w:p w14:paraId="4A3BB158" w14:textId="77777777" w:rsidR="00C80369" w:rsidRPr="0081666F" w:rsidRDefault="00C80369" w:rsidP="00C80369">
      <w:pPr>
        <w:rPr>
          <w:rFonts w:cstheme="minorHAnsi"/>
          <w:color w:val="1F497D" w:themeColor="text2"/>
        </w:rPr>
      </w:pPr>
      <w:r w:rsidRPr="0081666F">
        <w:rPr>
          <w:rFonts w:eastAsia="Arial" w:cstheme="minorHAnsi"/>
          <w:b/>
          <w:bCs/>
          <w:color w:val="1F497D" w:themeColor="text2"/>
        </w:rPr>
        <w:t xml:space="preserve">Working with others </w:t>
      </w:r>
      <w:r w:rsidRPr="0081666F">
        <w:rPr>
          <w:rFonts w:eastAsia="Arial" w:cstheme="minorHAnsi"/>
          <w:color w:val="1F497D" w:themeColor="text2"/>
        </w:rPr>
        <w:t xml:space="preserve"> </w:t>
      </w:r>
    </w:p>
    <w:p w14:paraId="6F0F4D24" w14:textId="77777777" w:rsidR="00C80369" w:rsidRPr="0081666F" w:rsidRDefault="00C80369" w:rsidP="00C80369">
      <w:pPr>
        <w:rPr>
          <w:rFonts w:cstheme="minorHAnsi"/>
          <w:color w:val="1F497D" w:themeColor="text2"/>
        </w:rPr>
      </w:pPr>
      <w:r w:rsidRPr="0081666F">
        <w:rPr>
          <w:rFonts w:eastAsia="Arial" w:cstheme="minorHAnsi"/>
          <w:color w:val="1F497D" w:themeColor="text2"/>
        </w:rPr>
        <w:t xml:space="preserve"> The designated safeguarding lead is expected to:  </w:t>
      </w:r>
    </w:p>
    <w:p w14:paraId="390F458E" w14:textId="77777777" w:rsidR="00C80369" w:rsidRPr="0081666F" w:rsidRDefault="00C80369" w:rsidP="00BE1016">
      <w:pPr>
        <w:pStyle w:val="ListParagraph"/>
        <w:numPr>
          <w:ilvl w:val="0"/>
          <w:numId w:val="69"/>
        </w:numPr>
        <w:suppressAutoHyphens/>
        <w:autoSpaceDN w:val="0"/>
        <w:spacing w:after="160" w:line="240" w:lineRule="auto"/>
        <w:contextualSpacing w:val="0"/>
        <w:textAlignment w:val="baseline"/>
        <w:rPr>
          <w:rFonts w:eastAsia="Arial" w:cstheme="minorHAnsi"/>
          <w:color w:val="1F497D" w:themeColor="text2"/>
        </w:rPr>
      </w:pPr>
      <w:r w:rsidRPr="0081666F">
        <w:rPr>
          <w:rFonts w:eastAsia="Arial" w:cstheme="minorHAnsi"/>
          <w:color w:val="1F497D" w:themeColor="text2"/>
        </w:rPr>
        <w:t xml:space="preserve">act as a source of support, advice and expertise for all </w:t>
      </w:r>
      <w:proofErr w:type="gramStart"/>
      <w:r w:rsidRPr="0081666F">
        <w:rPr>
          <w:rFonts w:eastAsia="Arial" w:cstheme="minorHAnsi"/>
          <w:color w:val="1F497D" w:themeColor="text2"/>
        </w:rPr>
        <w:t>staff;</w:t>
      </w:r>
      <w:proofErr w:type="gramEnd"/>
      <w:r w:rsidRPr="0081666F">
        <w:rPr>
          <w:rFonts w:eastAsia="Arial" w:cstheme="minorHAnsi"/>
          <w:color w:val="1F497D" w:themeColor="text2"/>
        </w:rPr>
        <w:t xml:space="preserve">  </w:t>
      </w:r>
    </w:p>
    <w:p w14:paraId="19EC2C95" w14:textId="77777777" w:rsidR="00C80369" w:rsidRPr="0081666F" w:rsidRDefault="00C80369" w:rsidP="00BE1016">
      <w:pPr>
        <w:pStyle w:val="ListParagraph"/>
        <w:numPr>
          <w:ilvl w:val="0"/>
          <w:numId w:val="69"/>
        </w:numPr>
        <w:suppressAutoHyphens/>
        <w:autoSpaceDN w:val="0"/>
        <w:spacing w:after="160" w:line="240" w:lineRule="auto"/>
        <w:contextualSpacing w:val="0"/>
        <w:textAlignment w:val="baseline"/>
        <w:rPr>
          <w:rFonts w:eastAsia="Arial" w:cstheme="minorHAnsi"/>
          <w:color w:val="1F497D" w:themeColor="text2"/>
        </w:rPr>
      </w:pPr>
      <w:r w:rsidRPr="0081666F">
        <w:rPr>
          <w:rFonts w:eastAsia="Arial" w:cstheme="minorHAnsi"/>
          <w:color w:val="1F497D" w:themeColor="text2"/>
        </w:rPr>
        <w:t xml:space="preserve">act as a point of contact with the safeguarding </w:t>
      </w:r>
      <w:proofErr w:type="gramStart"/>
      <w:r w:rsidRPr="0081666F">
        <w:rPr>
          <w:rFonts w:eastAsia="Arial" w:cstheme="minorHAnsi"/>
          <w:color w:val="1F497D" w:themeColor="text2"/>
        </w:rPr>
        <w:t>partners;</w:t>
      </w:r>
      <w:proofErr w:type="gramEnd"/>
      <w:r w:rsidRPr="0081666F">
        <w:rPr>
          <w:rFonts w:eastAsia="Arial" w:cstheme="minorHAnsi"/>
          <w:color w:val="1F497D" w:themeColor="text2"/>
        </w:rPr>
        <w:t xml:space="preserve">  </w:t>
      </w:r>
    </w:p>
    <w:p w14:paraId="14771B5C" w14:textId="77777777" w:rsidR="00C80369" w:rsidRPr="0081666F" w:rsidRDefault="00C80369" w:rsidP="00BE1016">
      <w:pPr>
        <w:pStyle w:val="ListParagraph"/>
        <w:numPr>
          <w:ilvl w:val="0"/>
          <w:numId w:val="69"/>
        </w:numPr>
        <w:suppressAutoHyphens/>
        <w:autoSpaceDN w:val="0"/>
        <w:spacing w:after="160" w:line="240" w:lineRule="auto"/>
        <w:contextualSpacing w:val="0"/>
        <w:textAlignment w:val="baseline"/>
        <w:rPr>
          <w:rFonts w:eastAsia="Arial" w:cstheme="minorHAnsi"/>
          <w:color w:val="1F497D" w:themeColor="text2"/>
        </w:rPr>
      </w:pPr>
      <w:r w:rsidRPr="0081666F">
        <w:rPr>
          <w:rFonts w:eastAsia="Arial" w:cstheme="minorHAnsi"/>
          <w:color w:val="1F497D" w:themeColor="text2"/>
        </w:rPr>
        <w:t xml:space="preserve">liaise with the headteacher or principal to inform him or her of issues- especially ongoing enquiries under section 47 of the Children Act 1989 and police </w:t>
      </w:r>
      <w:proofErr w:type="gramStart"/>
      <w:r w:rsidRPr="0081666F">
        <w:rPr>
          <w:rFonts w:eastAsia="Arial" w:cstheme="minorHAnsi"/>
          <w:color w:val="1F497D" w:themeColor="text2"/>
        </w:rPr>
        <w:t>investigations;</w:t>
      </w:r>
      <w:proofErr w:type="gramEnd"/>
      <w:r w:rsidRPr="0081666F">
        <w:rPr>
          <w:rFonts w:eastAsia="Arial" w:cstheme="minorHAnsi"/>
          <w:color w:val="1F497D" w:themeColor="text2"/>
        </w:rPr>
        <w:t xml:space="preserve"> </w:t>
      </w:r>
    </w:p>
    <w:p w14:paraId="386159FC" w14:textId="77777777" w:rsidR="00C80369" w:rsidRPr="0081666F" w:rsidRDefault="00C80369" w:rsidP="00BE1016">
      <w:pPr>
        <w:pStyle w:val="ListParagraph"/>
        <w:numPr>
          <w:ilvl w:val="0"/>
          <w:numId w:val="69"/>
        </w:numPr>
        <w:suppressAutoHyphens/>
        <w:autoSpaceDN w:val="0"/>
        <w:spacing w:after="160" w:line="240" w:lineRule="auto"/>
        <w:contextualSpacing w:val="0"/>
        <w:textAlignment w:val="baseline"/>
        <w:rPr>
          <w:rFonts w:eastAsia="Arial" w:cstheme="minorHAnsi"/>
          <w:color w:val="1F497D" w:themeColor="text2"/>
        </w:rPr>
      </w:pPr>
      <w:r w:rsidRPr="0081666F">
        <w:rPr>
          <w:rFonts w:eastAsia="Arial" w:cstheme="minorHAnsi"/>
          <w:color w:val="1F497D" w:themeColor="text2"/>
        </w:rPr>
        <w:t xml:space="preserve">as required, liaise with the “case manager” (as per Part four) and the local authority designated officer(s) (LADO) for child protection concerns in cases which concern a staff </w:t>
      </w:r>
      <w:proofErr w:type="gramStart"/>
      <w:r w:rsidRPr="0081666F">
        <w:rPr>
          <w:rFonts w:eastAsia="Arial" w:cstheme="minorHAnsi"/>
          <w:color w:val="1F497D" w:themeColor="text2"/>
        </w:rPr>
        <w:t>member;</w:t>
      </w:r>
      <w:proofErr w:type="gramEnd"/>
      <w:r w:rsidRPr="0081666F">
        <w:rPr>
          <w:rFonts w:eastAsia="Arial" w:cstheme="minorHAnsi"/>
          <w:color w:val="1F497D" w:themeColor="text2"/>
        </w:rPr>
        <w:t xml:space="preserve">  </w:t>
      </w:r>
    </w:p>
    <w:p w14:paraId="09C5EFEB" w14:textId="77777777" w:rsidR="00C80369" w:rsidRPr="0081666F" w:rsidRDefault="00C80369" w:rsidP="00BE1016">
      <w:pPr>
        <w:pStyle w:val="ListParagraph"/>
        <w:numPr>
          <w:ilvl w:val="0"/>
          <w:numId w:val="69"/>
        </w:numPr>
        <w:suppressAutoHyphens/>
        <w:autoSpaceDN w:val="0"/>
        <w:spacing w:after="160" w:line="240" w:lineRule="auto"/>
        <w:contextualSpacing w:val="0"/>
        <w:textAlignment w:val="baseline"/>
        <w:rPr>
          <w:rFonts w:eastAsia="Arial" w:cstheme="minorHAnsi"/>
          <w:color w:val="1F497D" w:themeColor="text2"/>
        </w:rPr>
      </w:pPr>
      <w:r w:rsidRPr="0081666F">
        <w:rPr>
          <w:rFonts w:eastAsia="Arial" w:cstheme="minorHAnsi"/>
          <w:color w:val="1F497D" w:themeColor="text2"/>
        </w:rPr>
        <w:t xml:space="preserve">liaise with staff (especially special educational needs coordinators (SENCOs), or the named person with oversight for SEN in a setting) on matters of safety and safeguarding and welfare (including online and digital safety) and when deciding whether to make a referral by liaising with relevant agencies so that children’s needs are considered </w:t>
      </w:r>
      <w:proofErr w:type="gramStart"/>
      <w:r w:rsidRPr="0081666F">
        <w:rPr>
          <w:rFonts w:eastAsia="Arial" w:cstheme="minorHAnsi"/>
          <w:color w:val="1F497D" w:themeColor="text2"/>
        </w:rPr>
        <w:t>holistically;</w:t>
      </w:r>
      <w:proofErr w:type="gramEnd"/>
      <w:r w:rsidRPr="0081666F">
        <w:rPr>
          <w:rFonts w:eastAsia="Arial" w:cstheme="minorHAnsi"/>
          <w:color w:val="1F497D" w:themeColor="text2"/>
        </w:rPr>
        <w:t xml:space="preserve"> </w:t>
      </w:r>
    </w:p>
    <w:p w14:paraId="0991B5E8" w14:textId="77777777" w:rsidR="00C80369" w:rsidRPr="0081666F" w:rsidRDefault="00C80369" w:rsidP="00BE1016">
      <w:pPr>
        <w:pStyle w:val="ListParagraph"/>
        <w:numPr>
          <w:ilvl w:val="0"/>
          <w:numId w:val="69"/>
        </w:numPr>
        <w:suppressAutoHyphens/>
        <w:autoSpaceDN w:val="0"/>
        <w:spacing w:after="160" w:line="240" w:lineRule="auto"/>
        <w:contextualSpacing w:val="0"/>
        <w:textAlignment w:val="baseline"/>
        <w:rPr>
          <w:rFonts w:eastAsia="Arial" w:cstheme="minorHAnsi"/>
          <w:color w:val="1F497D" w:themeColor="text2"/>
        </w:rPr>
      </w:pPr>
      <w:r w:rsidRPr="0081666F">
        <w:rPr>
          <w:rFonts w:eastAsia="Arial" w:cstheme="minorHAnsi"/>
          <w:color w:val="1F497D" w:themeColor="text2"/>
        </w:rPr>
        <w:t xml:space="preserve">promote supportive engagement with parents and/or carers in safeguarding and promoting the welfare of children, including where families may be facing challenging </w:t>
      </w:r>
      <w:proofErr w:type="gramStart"/>
      <w:r w:rsidRPr="0081666F">
        <w:rPr>
          <w:rFonts w:eastAsia="Arial" w:cstheme="minorHAnsi"/>
          <w:color w:val="1F497D" w:themeColor="text2"/>
        </w:rPr>
        <w:t>circumstances;</w:t>
      </w:r>
      <w:proofErr w:type="gramEnd"/>
      <w:r w:rsidRPr="0081666F">
        <w:rPr>
          <w:rFonts w:eastAsia="Arial" w:cstheme="minorHAnsi"/>
          <w:color w:val="1F497D" w:themeColor="text2"/>
        </w:rPr>
        <w:t xml:space="preserve">  </w:t>
      </w:r>
    </w:p>
    <w:p w14:paraId="35FC4D37" w14:textId="77777777" w:rsidR="00C80369" w:rsidRPr="0081666F" w:rsidRDefault="00C80369" w:rsidP="00BE1016">
      <w:pPr>
        <w:pStyle w:val="ListParagraph"/>
        <w:numPr>
          <w:ilvl w:val="0"/>
          <w:numId w:val="69"/>
        </w:numPr>
        <w:suppressAutoHyphens/>
        <w:autoSpaceDN w:val="0"/>
        <w:spacing w:after="160" w:line="240" w:lineRule="auto"/>
        <w:contextualSpacing w:val="0"/>
        <w:textAlignment w:val="baseline"/>
        <w:rPr>
          <w:rFonts w:eastAsia="Arial" w:cstheme="minorHAnsi"/>
          <w:color w:val="1F497D" w:themeColor="text2"/>
        </w:rPr>
      </w:pPr>
      <w:r w:rsidRPr="0081666F">
        <w:rPr>
          <w:rFonts w:eastAsia="Arial" w:cstheme="minorHAnsi"/>
          <w:color w:val="1F497D" w:themeColor="text2"/>
        </w:rPr>
        <w:t xml:space="preserve">work with the Registered Person/Body and relevant senior staff, taking lead responsibility for promoting educational outcomes by knowing the welfare, safeguarding and child protection issues that children in need are experiencing, or have experienced, and identifying the impact that these issues might be having on children’s attendance, engagement and achievement at the setting. This includes: </w:t>
      </w:r>
    </w:p>
    <w:p w14:paraId="2B2AF8D8" w14:textId="77777777" w:rsidR="00C80369" w:rsidRPr="0081666F" w:rsidRDefault="00C80369" w:rsidP="00BE1016">
      <w:pPr>
        <w:pStyle w:val="ListParagraph"/>
        <w:numPr>
          <w:ilvl w:val="0"/>
          <w:numId w:val="69"/>
        </w:numPr>
        <w:suppressAutoHyphens/>
        <w:autoSpaceDN w:val="0"/>
        <w:spacing w:after="160" w:line="240" w:lineRule="auto"/>
        <w:contextualSpacing w:val="0"/>
        <w:textAlignment w:val="baseline"/>
        <w:rPr>
          <w:rFonts w:eastAsia="Arial" w:cstheme="minorHAnsi"/>
          <w:color w:val="1F497D" w:themeColor="text2"/>
        </w:rPr>
      </w:pPr>
      <w:r w:rsidRPr="0081666F">
        <w:rPr>
          <w:rFonts w:eastAsia="Arial" w:cstheme="minorHAnsi"/>
          <w:color w:val="1F497D" w:themeColor="text2"/>
        </w:rPr>
        <w:t xml:space="preserve">ensure that the setting knows who its cohort of children who have or have had a social worker are, understanding their academic progress and attainment, and maintaining a culture of high aspirations for this cohort; and, </w:t>
      </w:r>
    </w:p>
    <w:p w14:paraId="2A994359" w14:textId="77777777" w:rsidR="00C80369" w:rsidRPr="0081666F" w:rsidRDefault="00C80369" w:rsidP="00BE1016">
      <w:pPr>
        <w:pStyle w:val="ListParagraph"/>
        <w:numPr>
          <w:ilvl w:val="0"/>
          <w:numId w:val="69"/>
        </w:numPr>
        <w:suppressAutoHyphens/>
        <w:autoSpaceDN w:val="0"/>
        <w:spacing w:after="160" w:line="240" w:lineRule="auto"/>
        <w:contextualSpacing w:val="0"/>
        <w:textAlignment w:val="baseline"/>
        <w:rPr>
          <w:rFonts w:eastAsia="Arial" w:cstheme="minorHAnsi"/>
          <w:color w:val="1F497D" w:themeColor="text2"/>
        </w:rPr>
      </w:pPr>
      <w:r w:rsidRPr="0081666F">
        <w:rPr>
          <w:rFonts w:eastAsia="Arial" w:cstheme="minorHAnsi"/>
          <w:color w:val="1F497D" w:themeColor="text2"/>
        </w:rPr>
        <w:t xml:space="preserve">support staff to provide additional academic support or reasonable adjustments to help children who have or have had a social worker reach their potential, recognising that even </w:t>
      </w:r>
      <w:r w:rsidRPr="0081666F">
        <w:rPr>
          <w:rFonts w:eastAsia="Arial" w:cstheme="minorHAnsi"/>
          <w:color w:val="1F497D" w:themeColor="text2"/>
        </w:rPr>
        <w:lastRenderedPageBreak/>
        <w:t xml:space="preserve">when statutory social care intervention has ended, there is still a lasting impact on children’s educational outcomes. </w:t>
      </w:r>
    </w:p>
    <w:p w14:paraId="54B96EBE" w14:textId="77777777" w:rsidR="00C80369" w:rsidRPr="0081666F" w:rsidRDefault="00C80369" w:rsidP="00C80369">
      <w:pPr>
        <w:rPr>
          <w:rFonts w:cstheme="minorHAnsi"/>
          <w:color w:val="1F497D" w:themeColor="text2"/>
        </w:rPr>
      </w:pPr>
      <w:r w:rsidRPr="0081666F">
        <w:rPr>
          <w:rFonts w:cstheme="minorHAnsi"/>
          <w:color w:val="1F497D" w:themeColor="text2"/>
        </w:rPr>
        <w:t xml:space="preserve"> </w:t>
      </w:r>
    </w:p>
    <w:p w14:paraId="68DA5ED0" w14:textId="77777777" w:rsidR="00C80369" w:rsidRPr="0081666F" w:rsidRDefault="00C80369" w:rsidP="00C80369">
      <w:pPr>
        <w:rPr>
          <w:rFonts w:cstheme="minorHAnsi"/>
          <w:color w:val="1F497D" w:themeColor="text2"/>
        </w:rPr>
      </w:pPr>
      <w:r w:rsidRPr="0081666F">
        <w:rPr>
          <w:rFonts w:eastAsia="Arial" w:cstheme="minorHAnsi"/>
          <w:b/>
          <w:bCs/>
          <w:color w:val="1F497D" w:themeColor="text2"/>
        </w:rPr>
        <w:t xml:space="preserve">Information sharing and managing the child protection </w:t>
      </w:r>
      <w:proofErr w:type="gramStart"/>
      <w:r w:rsidRPr="0081666F">
        <w:rPr>
          <w:rFonts w:eastAsia="Arial" w:cstheme="minorHAnsi"/>
          <w:b/>
          <w:bCs/>
          <w:color w:val="1F497D" w:themeColor="text2"/>
        </w:rPr>
        <w:t>file</w:t>
      </w:r>
      <w:proofErr w:type="gramEnd"/>
      <w:r w:rsidRPr="0081666F">
        <w:rPr>
          <w:rFonts w:eastAsia="Arial" w:cstheme="minorHAnsi"/>
          <w:color w:val="1F497D" w:themeColor="text2"/>
        </w:rPr>
        <w:t xml:space="preserve">  </w:t>
      </w:r>
    </w:p>
    <w:p w14:paraId="1C745211" w14:textId="77777777" w:rsidR="00C80369" w:rsidRPr="0081666F" w:rsidRDefault="00C80369" w:rsidP="00C80369">
      <w:pPr>
        <w:rPr>
          <w:rFonts w:cstheme="minorHAnsi"/>
          <w:color w:val="1F497D" w:themeColor="text2"/>
        </w:rPr>
      </w:pPr>
      <w:r w:rsidRPr="0081666F">
        <w:rPr>
          <w:rFonts w:eastAsia="Arial" w:cstheme="minorHAnsi"/>
          <w:color w:val="1F497D" w:themeColor="text2"/>
        </w:rPr>
        <w:t xml:space="preserve"> The designated safeguarding lead is responsible for ensuring that child protection files are kept up to date. Information should be kept confidential and stored securely. It is good practice to keep concerns and referrals in a separate child protection file for each child.  </w:t>
      </w:r>
    </w:p>
    <w:p w14:paraId="357D1D5C" w14:textId="77777777" w:rsidR="00C80369" w:rsidRPr="0081666F" w:rsidRDefault="00C80369" w:rsidP="00C80369">
      <w:pPr>
        <w:rPr>
          <w:rFonts w:cstheme="minorHAnsi"/>
          <w:color w:val="1F497D" w:themeColor="text2"/>
        </w:rPr>
      </w:pPr>
      <w:r w:rsidRPr="0081666F">
        <w:rPr>
          <w:rFonts w:eastAsia="Arial" w:cstheme="minorHAnsi"/>
          <w:color w:val="1F497D" w:themeColor="text2"/>
        </w:rPr>
        <w:t xml:space="preserve"> </w:t>
      </w:r>
    </w:p>
    <w:p w14:paraId="1BDC1B54" w14:textId="77777777" w:rsidR="00C80369" w:rsidRPr="0081666F" w:rsidRDefault="00C80369" w:rsidP="00C80369">
      <w:pPr>
        <w:rPr>
          <w:rFonts w:cstheme="minorHAnsi"/>
          <w:color w:val="1F497D" w:themeColor="text2"/>
        </w:rPr>
      </w:pPr>
      <w:r w:rsidRPr="0081666F">
        <w:rPr>
          <w:rFonts w:eastAsia="Arial" w:cstheme="minorHAnsi"/>
          <w:color w:val="1F497D" w:themeColor="text2"/>
        </w:rPr>
        <w:t xml:space="preserve">Records should include:  </w:t>
      </w:r>
    </w:p>
    <w:p w14:paraId="6611353D" w14:textId="77777777" w:rsidR="00C80369" w:rsidRPr="0081666F" w:rsidRDefault="00C80369" w:rsidP="00BE1016">
      <w:pPr>
        <w:pStyle w:val="ListParagraph"/>
        <w:numPr>
          <w:ilvl w:val="0"/>
          <w:numId w:val="68"/>
        </w:numPr>
        <w:suppressAutoHyphens/>
        <w:autoSpaceDN w:val="0"/>
        <w:spacing w:after="160" w:line="240" w:lineRule="auto"/>
        <w:contextualSpacing w:val="0"/>
        <w:textAlignment w:val="baseline"/>
        <w:rPr>
          <w:rFonts w:eastAsia="Arial" w:cstheme="minorHAnsi"/>
          <w:color w:val="1F497D" w:themeColor="text2"/>
        </w:rPr>
      </w:pPr>
      <w:r w:rsidRPr="0081666F">
        <w:rPr>
          <w:rFonts w:eastAsia="Arial" w:cstheme="minorHAnsi"/>
          <w:color w:val="1F497D" w:themeColor="text2"/>
        </w:rPr>
        <w:t xml:space="preserve">a clear and comprehensive summary of the </w:t>
      </w:r>
      <w:proofErr w:type="gramStart"/>
      <w:r w:rsidRPr="0081666F">
        <w:rPr>
          <w:rFonts w:eastAsia="Arial" w:cstheme="minorHAnsi"/>
          <w:color w:val="1F497D" w:themeColor="text2"/>
        </w:rPr>
        <w:t>concern;</w:t>
      </w:r>
      <w:proofErr w:type="gramEnd"/>
      <w:r w:rsidRPr="0081666F">
        <w:rPr>
          <w:rFonts w:eastAsia="Arial" w:cstheme="minorHAnsi"/>
          <w:color w:val="1F497D" w:themeColor="text2"/>
        </w:rPr>
        <w:t xml:space="preserve">  </w:t>
      </w:r>
    </w:p>
    <w:p w14:paraId="3D344931" w14:textId="77777777" w:rsidR="00C80369" w:rsidRPr="0081666F" w:rsidRDefault="00C80369" w:rsidP="00BE1016">
      <w:pPr>
        <w:pStyle w:val="ListParagraph"/>
        <w:numPr>
          <w:ilvl w:val="0"/>
          <w:numId w:val="68"/>
        </w:numPr>
        <w:suppressAutoHyphens/>
        <w:autoSpaceDN w:val="0"/>
        <w:spacing w:after="160" w:line="240" w:lineRule="auto"/>
        <w:contextualSpacing w:val="0"/>
        <w:textAlignment w:val="baseline"/>
        <w:rPr>
          <w:rFonts w:eastAsia="Arial" w:cstheme="minorHAnsi"/>
          <w:color w:val="1F497D" w:themeColor="text2"/>
        </w:rPr>
      </w:pPr>
      <w:r w:rsidRPr="0081666F">
        <w:rPr>
          <w:rFonts w:eastAsia="Arial" w:cstheme="minorHAnsi"/>
          <w:color w:val="1F497D" w:themeColor="text2"/>
        </w:rPr>
        <w:t xml:space="preserve">details of how the concern was followed up and </w:t>
      </w:r>
      <w:proofErr w:type="gramStart"/>
      <w:r w:rsidRPr="0081666F">
        <w:rPr>
          <w:rFonts w:eastAsia="Arial" w:cstheme="minorHAnsi"/>
          <w:color w:val="1F497D" w:themeColor="text2"/>
        </w:rPr>
        <w:t>resolved;</w:t>
      </w:r>
      <w:proofErr w:type="gramEnd"/>
      <w:r w:rsidRPr="0081666F">
        <w:rPr>
          <w:rFonts w:eastAsia="Arial" w:cstheme="minorHAnsi"/>
          <w:color w:val="1F497D" w:themeColor="text2"/>
        </w:rPr>
        <w:t xml:space="preserve">  </w:t>
      </w:r>
    </w:p>
    <w:p w14:paraId="19E8A316" w14:textId="77777777" w:rsidR="00C80369" w:rsidRPr="0081666F" w:rsidRDefault="00C80369" w:rsidP="00BE1016">
      <w:pPr>
        <w:pStyle w:val="ListParagraph"/>
        <w:numPr>
          <w:ilvl w:val="0"/>
          <w:numId w:val="68"/>
        </w:numPr>
        <w:suppressAutoHyphens/>
        <w:autoSpaceDN w:val="0"/>
        <w:spacing w:after="160" w:line="240" w:lineRule="auto"/>
        <w:contextualSpacing w:val="0"/>
        <w:textAlignment w:val="baseline"/>
        <w:rPr>
          <w:rFonts w:eastAsia="Arial" w:cstheme="minorHAnsi"/>
          <w:color w:val="1F497D" w:themeColor="text2"/>
        </w:rPr>
      </w:pPr>
      <w:r w:rsidRPr="0081666F">
        <w:rPr>
          <w:rFonts w:eastAsia="Arial" w:cstheme="minorHAnsi"/>
          <w:color w:val="1F497D" w:themeColor="text2"/>
        </w:rPr>
        <w:t xml:space="preserve">a note of any action taken, decisions reached and the outcome. </w:t>
      </w:r>
    </w:p>
    <w:p w14:paraId="0CC54502" w14:textId="77777777" w:rsidR="00C80369" w:rsidRPr="0081666F" w:rsidRDefault="00C80369" w:rsidP="00C80369">
      <w:pPr>
        <w:rPr>
          <w:rFonts w:cstheme="minorHAnsi"/>
          <w:color w:val="1F497D" w:themeColor="text2"/>
        </w:rPr>
      </w:pPr>
      <w:r w:rsidRPr="0081666F">
        <w:rPr>
          <w:rFonts w:cstheme="minorHAnsi"/>
          <w:color w:val="1F497D" w:themeColor="text2"/>
        </w:rPr>
        <w:t xml:space="preserve"> </w:t>
      </w:r>
    </w:p>
    <w:p w14:paraId="06F5122E" w14:textId="77777777" w:rsidR="00C80369" w:rsidRPr="0081666F" w:rsidRDefault="00C80369" w:rsidP="00C80369">
      <w:pPr>
        <w:rPr>
          <w:rFonts w:cstheme="minorHAnsi"/>
          <w:color w:val="1F497D" w:themeColor="text2"/>
        </w:rPr>
      </w:pPr>
      <w:r w:rsidRPr="0081666F">
        <w:rPr>
          <w:rFonts w:eastAsia="Arial" w:cstheme="minorHAnsi"/>
          <w:color w:val="1F497D" w:themeColor="text2"/>
        </w:rPr>
        <w:t xml:space="preserve">They should ensure the file is only accessed by those who need to see it and where the file or content within it is shared, this happens in line with information sharing guidance.  </w:t>
      </w:r>
    </w:p>
    <w:p w14:paraId="02C727E3" w14:textId="77777777" w:rsidR="00C80369" w:rsidRPr="0081666F" w:rsidRDefault="00C80369" w:rsidP="00C80369">
      <w:pPr>
        <w:rPr>
          <w:rFonts w:cstheme="minorHAnsi"/>
          <w:color w:val="1F497D" w:themeColor="text2"/>
        </w:rPr>
      </w:pPr>
      <w:r w:rsidRPr="0081666F">
        <w:rPr>
          <w:rFonts w:eastAsia="Arial" w:cstheme="minorHAnsi"/>
          <w:color w:val="1F497D" w:themeColor="text2"/>
        </w:rPr>
        <w:t xml:space="preserve"> Where children leave the setting the designated safeguarding lead should ensure their child protection file is transferred to the new setting/school as soon as possible. This should be transferred separately from any other files on the child being shared, ensuring secure transit, and confirmation of receipt should be obtained.  </w:t>
      </w:r>
    </w:p>
    <w:p w14:paraId="2D51D348" w14:textId="77777777" w:rsidR="00C80369" w:rsidRPr="0081666F" w:rsidRDefault="00C80369" w:rsidP="00C80369">
      <w:pPr>
        <w:rPr>
          <w:rFonts w:cstheme="minorHAnsi"/>
          <w:color w:val="1F497D" w:themeColor="text2"/>
        </w:rPr>
      </w:pPr>
      <w:r w:rsidRPr="0081666F">
        <w:rPr>
          <w:rFonts w:eastAsia="Arial" w:cstheme="minorHAnsi"/>
          <w:color w:val="1F497D" w:themeColor="text2"/>
        </w:rPr>
        <w:t xml:space="preserve"> Receiving settings/schools should ensure key staff such as designated safeguarding leads and SENCOs, are aware as required. Lack of information about their circumstances can impact on the child’s safety, welfare and educational outcomes. In addition to the child protection file, the designated safeguarding lead should also consider if it would be appropriate to share any additional information with the new setting/school in advance of a child leaving to help them put in place the right support to safeguard this child and to help the child thrive in the next setting/school. For example, information that would allow the new setting/school to continue supporting children who have had a social worker and been victims of abuse and have that support in place for when the child arrives. </w:t>
      </w:r>
    </w:p>
    <w:p w14:paraId="37234441" w14:textId="77777777" w:rsidR="00C80369" w:rsidRPr="0081666F" w:rsidRDefault="00C80369" w:rsidP="00C80369">
      <w:pPr>
        <w:rPr>
          <w:rFonts w:cstheme="minorHAnsi"/>
          <w:color w:val="1F497D" w:themeColor="text2"/>
        </w:rPr>
      </w:pPr>
      <w:r w:rsidRPr="0081666F">
        <w:rPr>
          <w:rFonts w:eastAsia="Arial" w:cstheme="minorHAnsi"/>
          <w:color w:val="1F497D" w:themeColor="text2"/>
        </w:rPr>
        <w:t xml:space="preserve"> </w:t>
      </w:r>
    </w:p>
    <w:p w14:paraId="5EFE4CF3" w14:textId="77777777" w:rsidR="00C80369" w:rsidRPr="0081666F" w:rsidRDefault="00C80369" w:rsidP="00C80369">
      <w:pPr>
        <w:rPr>
          <w:rFonts w:cstheme="minorHAnsi"/>
          <w:color w:val="1F497D" w:themeColor="text2"/>
        </w:rPr>
      </w:pPr>
      <w:r w:rsidRPr="0081666F">
        <w:rPr>
          <w:rFonts w:eastAsia="Arial" w:cstheme="minorHAnsi"/>
          <w:b/>
          <w:bCs/>
          <w:color w:val="1F497D" w:themeColor="text2"/>
        </w:rPr>
        <w:t>Raising Awareness</w:t>
      </w:r>
      <w:r w:rsidRPr="0081666F">
        <w:rPr>
          <w:rFonts w:eastAsia="Arial" w:cstheme="minorHAnsi"/>
          <w:color w:val="1F497D" w:themeColor="text2"/>
        </w:rPr>
        <w:t xml:space="preserve"> </w:t>
      </w:r>
    </w:p>
    <w:p w14:paraId="5CDAF039" w14:textId="77777777" w:rsidR="00C80369" w:rsidRPr="0081666F" w:rsidRDefault="00C80369" w:rsidP="00C80369">
      <w:pPr>
        <w:rPr>
          <w:rFonts w:cstheme="minorHAnsi"/>
          <w:color w:val="1F497D" w:themeColor="text2"/>
        </w:rPr>
      </w:pPr>
      <w:r w:rsidRPr="0081666F">
        <w:rPr>
          <w:rFonts w:eastAsia="Arial" w:cstheme="minorHAnsi"/>
          <w:color w:val="1F497D" w:themeColor="text2"/>
        </w:rPr>
        <w:t xml:space="preserve"> The designated safeguarding lead should:  </w:t>
      </w:r>
    </w:p>
    <w:p w14:paraId="563EB4C4" w14:textId="77777777" w:rsidR="00C80369" w:rsidRPr="0081666F" w:rsidRDefault="00C80369" w:rsidP="00BE1016">
      <w:pPr>
        <w:pStyle w:val="ListParagraph"/>
        <w:numPr>
          <w:ilvl w:val="0"/>
          <w:numId w:val="67"/>
        </w:numPr>
        <w:suppressAutoHyphens/>
        <w:autoSpaceDN w:val="0"/>
        <w:spacing w:after="160" w:line="240" w:lineRule="auto"/>
        <w:contextualSpacing w:val="0"/>
        <w:textAlignment w:val="baseline"/>
        <w:rPr>
          <w:rFonts w:eastAsia="Arial" w:cstheme="minorHAnsi"/>
          <w:color w:val="1F497D" w:themeColor="text2"/>
        </w:rPr>
      </w:pPr>
      <w:r w:rsidRPr="0081666F">
        <w:rPr>
          <w:rFonts w:eastAsia="Arial" w:cstheme="minorHAnsi"/>
          <w:color w:val="1F497D" w:themeColor="text2"/>
        </w:rPr>
        <w:t xml:space="preserve">ensure each member of staff has access to, and understands, the setting’s child protection policy and procedures, especially new and part-time </w:t>
      </w:r>
      <w:proofErr w:type="gramStart"/>
      <w:r w:rsidRPr="0081666F">
        <w:rPr>
          <w:rFonts w:eastAsia="Arial" w:cstheme="minorHAnsi"/>
          <w:color w:val="1F497D" w:themeColor="text2"/>
        </w:rPr>
        <w:t>staff;</w:t>
      </w:r>
      <w:proofErr w:type="gramEnd"/>
      <w:r w:rsidRPr="0081666F">
        <w:rPr>
          <w:rFonts w:eastAsia="Arial" w:cstheme="minorHAnsi"/>
          <w:color w:val="1F497D" w:themeColor="text2"/>
        </w:rPr>
        <w:t xml:space="preserve"> </w:t>
      </w:r>
    </w:p>
    <w:p w14:paraId="3EA998EC" w14:textId="77777777" w:rsidR="00C80369" w:rsidRPr="0081666F" w:rsidRDefault="00C80369" w:rsidP="00BE1016">
      <w:pPr>
        <w:pStyle w:val="ListParagraph"/>
        <w:numPr>
          <w:ilvl w:val="0"/>
          <w:numId w:val="67"/>
        </w:numPr>
        <w:suppressAutoHyphens/>
        <w:autoSpaceDN w:val="0"/>
        <w:spacing w:after="160" w:line="240" w:lineRule="auto"/>
        <w:contextualSpacing w:val="0"/>
        <w:textAlignment w:val="baseline"/>
        <w:rPr>
          <w:rFonts w:eastAsia="Arial" w:cstheme="minorHAnsi"/>
          <w:color w:val="1F497D" w:themeColor="text2"/>
        </w:rPr>
      </w:pPr>
      <w:r w:rsidRPr="0081666F">
        <w:rPr>
          <w:rFonts w:eastAsia="Arial" w:cstheme="minorHAnsi"/>
          <w:color w:val="1F497D" w:themeColor="text2"/>
        </w:rPr>
        <w:lastRenderedPageBreak/>
        <w:t xml:space="preserve"> ensure the setting’s child protection policy is reviewed annually (as a minimum) and the procedures and implementation are updated and reviewed regularly, and work with the Registered Person/Body regarding </w:t>
      </w:r>
      <w:proofErr w:type="gramStart"/>
      <w:r w:rsidRPr="0081666F">
        <w:rPr>
          <w:rFonts w:eastAsia="Arial" w:cstheme="minorHAnsi"/>
          <w:color w:val="1F497D" w:themeColor="text2"/>
        </w:rPr>
        <w:t>this;</w:t>
      </w:r>
      <w:proofErr w:type="gramEnd"/>
      <w:r w:rsidRPr="0081666F">
        <w:rPr>
          <w:rFonts w:eastAsia="Arial" w:cstheme="minorHAnsi"/>
          <w:color w:val="1F497D" w:themeColor="text2"/>
        </w:rPr>
        <w:t xml:space="preserve">  </w:t>
      </w:r>
    </w:p>
    <w:p w14:paraId="0B5C67C9" w14:textId="77777777" w:rsidR="00C80369" w:rsidRPr="0081666F" w:rsidRDefault="00C80369" w:rsidP="00BE1016">
      <w:pPr>
        <w:pStyle w:val="ListParagraph"/>
        <w:numPr>
          <w:ilvl w:val="0"/>
          <w:numId w:val="67"/>
        </w:numPr>
        <w:suppressAutoHyphens/>
        <w:autoSpaceDN w:val="0"/>
        <w:spacing w:after="160" w:line="240" w:lineRule="auto"/>
        <w:contextualSpacing w:val="0"/>
        <w:textAlignment w:val="baseline"/>
        <w:rPr>
          <w:rFonts w:eastAsia="Arial" w:cstheme="minorHAnsi"/>
          <w:color w:val="1F497D" w:themeColor="text2"/>
        </w:rPr>
      </w:pPr>
      <w:r w:rsidRPr="0081666F">
        <w:rPr>
          <w:rFonts w:eastAsia="Arial" w:cstheme="minorHAnsi"/>
          <w:color w:val="1F497D" w:themeColor="text2"/>
        </w:rPr>
        <w:t xml:space="preserve">ensure the child protection policy is available publicly and parents know referrals about suspected abuse or neglect may be made and the role of the setting in </w:t>
      </w:r>
      <w:proofErr w:type="gramStart"/>
      <w:r w:rsidRPr="0081666F">
        <w:rPr>
          <w:rFonts w:eastAsia="Arial" w:cstheme="minorHAnsi"/>
          <w:color w:val="1F497D" w:themeColor="text2"/>
        </w:rPr>
        <w:t>this;</w:t>
      </w:r>
      <w:proofErr w:type="gramEnd"/>
      <w:r w:rsidRPr="0081666F">
        <w:rPr>
          <w:rFonts w:eastAsia="Arial" w:cstheme="minorHAnsi"/>
          <w:color w:val="1F497D" w:themeColor="text2"/>
        </w:rPr>
        <w:t xml:space="preserve">  </w:t>
      </w:r>
    </w:p>
    <w:p w14:paraId="73063985" w14:textId="77777777" w:rsidR="00C80369" w:rsidRPr="0081666F" w:rsidRDefault="00C80369" w:rsidP="00BE1016">
      <w:pPr>
        <w:pStyle w:val="ListParagraph"/>
        <w:numPr>
          <w:ilvl w:val="0"/>
          <w:numId w:val="67"/>
        </w:numPr>
        <w:suppressAutoHyphens/>
        <w:autoSpaceDN w:val="0"/>
        <w:spacing w:after="160" w:line="240" w:lineRule="auto"/>
        <w:contextualSpacing w:val="0"/>
        <w:textAlignment w:val="baseline"/>
        <w:rPr>
          <w:rFonts w:eastAsia="Arial" w:cstheme="minorHAnsi"/>
          <w:color w:val="1F497D" w:themeColor="text2"/>
        </w:rPr>
      </w:pPr>
      <w:r w:rsidRPr="0081666F">
        <w:rPr>
          <w:rFonts w:eastAsia="Arial" w:cstheme="minorHAnsi"/>
          <w:color w:val="1F497D" w:themeColor="text2"/>
        </w:rPr>
        <w:t>link with the safeguarding partner arrangements to make sure staff are aware of any training opportunities and the latest local policies, procedures and guidance and required audit processes from the Shropshire Safeguarding Community Partnership (SSCP).</w:t>
      </w:r>
    </w:p>
    <w:p w14:paraId="50D9A9AA" w14:textId="77777777" w:rsidR="00C80369" w:rsidRPr="0081666F" w:rsidRDefault="00C80369" w:rsidP="00BE1016">
      <w:pPr>
        <w:pStyle w:val="ListParagraph"/>
        <w:numPr>
          <w:ilvl w:val="0"/>
          <w:numId w:val="67"/>
        </w:numPr>
        <w:suppressAutoHyphens/>
        <w:autoSpaceDN w:val="0"/>
        <w:spacing w:after="160" w:line="240" w:lineRule="auto"/>
        <w:contextualSpacing w:val="0"/>
        <w:textAlignment w:val="baseline"/>
        <w:rPr>
          <w:rFonts w:eastAsia="Arial" w:cstheme="minorHAnsi"/>
          <w:color w:val="1F497D" w:themeColor="text2"/>
        </w:rPr>
      </w:pPr>
      <w:r w:rsidRPr="0081666F">
        <w:rPr>
          <w:rFonts w:eastAsia="Arial" w:cstheme="minorHAnsi"/>
          <w:color w:val="1F497D" w:themeColor="text2"/>
        </w:rPr>
        <w:t xml:space="preserve">help promote educational outcomes by sharing the information about the welfare, safeguarding and child protection issues that children who have or have had a social worker are experiencing with appropriate staff. </w:t>
      </w:r>
    </w:p>
    <w:p w14:paraId="494EAC75" w14:textId="77777777" w:rsidR="00C80369" w:rsidRPr="0081666F" w:rsidRDefault="00C80369" w:rsidP="00C80369">
      <w:pPr>
        <w:rPr>
          <w:rFonts w:cstheme="minorHAnsi"/>
          <w:color w:val="1F497D" w:themeColor="text2"/>
        </w:rPr>
      </w:pPr>
      <w:r w:rsidRPr="0081666F">
        <w:rPr>
          <w:rFonts w:eastAsia="Arial" w:cstheme="minorHAnsi"/>
          <w:b/>
          <w:bCs/>
          <w:color w:val="1F497D" w:themeColor="text2"/>
        </w:rPr>
        <w:t xml:space="preserve"> </w:t>
      </w:r>
    </w:p>
    <w:p w14:paraId="6A3AEC34" w14:textId="77777777" w:rsidR="00C80369" w:rsidRPr="0081666F" w:rsidRDefault="00C80369" w:rsidP="00C80369">
      <w:pPr>
        <w:rPr>
          <w:rFonts w:cstheme="minorHAnsi"/>
          <w:color w:val="1F497D" w:themeColor="text2"/>
        </w:rPr>
      </w:pPr>
      <w:r w:rsidRPr="0081666F">
        <w:rPr>
          <w:rFonts w:eastAsia="Arial" w:cstheme="minorHAnsi"/>
          <w:b/>
          <w:bCs/>
          <w:color w:val="1F497D" w:themeColor="text2"/>
        </w:rPr>
        <w:t>Training, knowledge and skills</w:t>
      </w:r>
      <w:r w:rsidRPr="0081666F">
        <w:rPr>
          <w:rFonts w:eastAsia="Arial" w:cstheme="minorHAnsi"/>
          <w:color w:val="1F497D" w:themeColor="text2"/>
        </w:rPr>
        <w:t xml:space="preserve">  </w:t>
      </w:r>
    </w:p>
    <w:p w14:paraId="71846FB6" w14:textId="77777777" w:rsidR="00C80369" w:rsidRPr="0081666F" w:rsidRDefault="00C80369" w:rsidP="00C80369">
      <w:pPr>
        <w:rPr>
          <w:rFonts w:cstheme="minorHAnsi"/>
          <w:color w:val="1F497D" w:themeColor="text2"/>
        </w:rPr>
      </w:pPr>
      <w:r w:rsidRPr="0081666F">
        <w:rPr>
          <w:rFonts w:eastAsia="Arial" w:cstheme="minorHAnsi"/>
          <w:color w:val="1F497D" w:themeColor="text2"/>
        </w:rPr>
        <w:t xml:space="preserve"> The designated safeguarding lead (and any deputies) should undergo training to provide them with the knowledge and skills required to carry out the role. </w:t>
      </w:r>
    </w:p>
    <w:p w14:paraId="00BE9DBF" w14:textId="77777777" w:rsidR="00C80369" w:rsidRPr="0081666F" w:rsidRDefault="00C80369" w:rsidP="00C80369">
      <w:pPr>
        <w:rPr>
          <w:rFonts w:cstheme="minorHAnsi"/>
          <w:color w:val="1F497D" w:themeColor="text2"/>
        </w:rPr>
      </w:pPr>
      <w:r w:rsidRPr="0081666F">
        <w:rPr>
          <w:rFonts w:eastAsia="Segoe UI" w:cstheme="minorHAnsi"/>
          <w:color w:val="1F497D" w:themeColor="text2"/>
        </w:rPr>
        <w:t xml:space="preserve"> </w:t>
      </w:r>
      <w:r w:rsidRPr="0081666F">
        <w:rPr>
          <w:rFonts w:eastAsia="Arial" w:cstheme="minorHAnsi"/>
          <w:color w:val="1F497D" w:themeColor="text2"/>
        </w:rPr>
        <w:t xml:space="preserve">The designated safeguarding lead should undertake Prevent awareness training. Training should provide designated safeguarding leads with a good understanding of their own role, how to identify, understand and respond to specific needs that can increase the vulnerability of children, as well as specific harms that can put children at risk, and the processes, procedures and responsibilities of other agencies, particularly children’s social care, so they: </w:t>
      </w:r>
    </w:p>
    <w:p w14:paraId="2BB648FB" w14:textId="77777777" w:rsidR="00C80369" w:rsidRPr="0081666F" w:rsidRDefault="00C80369" w:rsidP="00BE1016">
      <w:pPr>
        <w:pStyle w:val="ListParagraph"/>
        <w:numPr>
          <w:ilvl w:val="0"/>
          <w:numId w:val="66"/>
        </w:numPr>
        <w:suppressAutoHyphens/>
        <w:autoSpaceDN w:val="0"/>
        <w:spacing w:after="160" w:line="240" w:lineRule="auto"/>
        <w:contextualSpacing w:val="0"/>
        <w:textAlignment w:val="baseline"/>
        <w:rPr>
          <w:rFonts w:eastAsia="Arial" w:cstheme="minorHAnsi"/>
          <w:color w:val="1F497D" w:themeColor="text2"/>
        </w:rPr>
      </w:pPr>
      <w:r w:rsidRPr="0081666F">
        <w:rPr>
          <w:rFonts w:eastAsia="Arial" w:cstheme="minorHAnsi"/>
          <w:color w:val="1F497D" w:themeColor="text2"/>
        </w:rPr>
        <w:t xml:space="preserve"> understand the assessment process for providing early help and statutory intervention, including local criteria for action and local authority children’s social care referral </w:t>
      </w:r>
      <w:proofErr w:type="gramStart"/>
      <w:r w:rsidRPr="0081666F">
        <w:rPr>
          <w:rFonts w:eastAsia="Arial" w:cstheme="minorHAnsi"/>
          <w:color w:val="1F497D" w:themeColor="text2"/>
        </w:rPr>
        <w:t>arrangements;</w:t>
      </w:r>
      <w:proofErr w:type="gramEnd"/>
      <w:r w:rsidRPr="0081666F">
        <w:rPr>
          <w:rFonts w:eastAsia="Arial" w:cstheme="minorHAnsi"/>
          <w:color w:val="1F497D" w:themeColor="text2"/>
        </w:rPr>
        <w:t xml:space="preserve">  </w:t>
      </w:r>
    </w:p>
    <w:p w14:paraId="0B1A9F8D" w14:textId="77777777" w:rsidR="00C80369" w:rsidRPr="0081666F" w:rsidRDefault="00C80369" w:rsidP="00BE1016">
      <w:pPr>
        <w:pStyle w:val="ListParagraph"/>
        <w:numPr>
          <w:ilvl w:val="0"/>
          <w:numId w:val="66"/>
        </w:numPr>
        <w:suppressAutoHyphens/>
        <w:autoSpaceDN w:val="0"/>
        <w:spacing w:after="160" w:line="240" w:lineRule="auto"/>
        <w:contextualSpacing w:val="0"/>
        <w:textAlignment w:val="baseline"/>
        <w:rPr>
          <w:rFonts w:eastAsia="Arial" w:cstheme="minorHAnsi"/>
          <w:color w:val="1F497D" w:themeColor="text2"/>
        </w:rPr>
      </w:pPr>
      <w:r w:rsidRPr="0081666F">
        <w:rPr>
          <w:rFonts w:eastAsia="Arial" w:cstheme="minorHAnsi"/>
          <w:color w:val="1F497D" w:themeColor="text2"/>
        </w:rPr>
        <w:t xml:space="preserve">have a working knowledge of how local authorities conduct a child protection case conference and a child protection review conference and be able to attend and contribute to these effectively when required to do </w:t>
      </w:r>
      <w:proofErr w:type="gramStart"/>
      <w:r w:rsidRPr="0081666F">
        <w:rPr>
          <w:rFonts w:eastAsia="Arial" w:cstheme="minorHAnsi"/>
          <w:color w:val="1F497D" w:themeColor="text2"/>
        </w:rPr>
        <w:t>so;</w:t>
      </w:r>
      <w:proofErr w:type="gramEnd"/>
      <w:r w:rsidRPr="0081666F">
        <w:rPr>
          <w:rFonts w:eastAsia="Arial" w:cstheme="minorHAnsi"/>
          <w:color w:val="1F497D" w:themeColor="text2"/>
        </w:rPr>
        <w:t xml:space="preserve"> </w:t>
      </w:r>
    </w:p>
    <w:p w14:paraId="1767A573" w14:textId="77777777" w:rsidR="00C80369" w:rsidRPr="0081666F" w:rsidRDefault="00C80369" w:rsidP="00BE1016">
      <w:pPr>
        <w:pStyle w:val="ListParagraph"/>
        <w:numPr>
          <w:ilvl w:val="0"/>
          <w:numId w:val="66"/>
        </w:numPr>
        <w:suppressAutoHyphens/>
        <w:autoSpaceDN w:val="0"/>
        <w:spacing w:after="160" w:line="240" w:lineRule="auto"/>
        <w:contextualSpacing w:val="0"/>
        <w:textAlignment w:val="baseline"/>
        <w:rPr>
          <w:rFonts w:eastAsia="Arial" w:cstheme="minorHAnsi"/>
          <w:color w:val="1F497D" w:themeColor="text2"/>
        </w:rPr>
      </w:pPr>
      <w:r w:rsidRPr="0081666F">
        <w:rPr>
          <w:rFonts w:eastAsia="Arial" w:cstheme="minorHAnsi"/>
          <w:color w:val="1F497D" w:themeColor="text2"/>
        </w:rPr>
        <w:t xml:space="preserve">understand the importance of the role the designated safeguarding lead has in providing information and support to children social care in order to safeguard and promote the welfare of </w:t>
      </w:r>
      <w:proofErr w:type="gramStart"/>
      <w:r w:rsidRPr="0081666F">
        <w:rPr>
          <w:rFonts w:eastAsia="Arial" w:cstheme="minorHAnsi"/>
          <w:color w:val="1F497D" w:themeColor="text2"/>
        </w:rPr>
        <w:t>children;</w:t>
      </w:r>
      <w:proofErr w:type="gramEnd"/>
      <w:r w:rsidRPr="0081666F">
        <w:rPr>
          <w:rFonts w:eastAsia="Arial" w:cstheme="minorHAnsi"/>
          <w:color w:val="1F497D" w:themeColor="text2"/>
        </w:rPr>
        <w:t xml:space="preserve">  </w:t>
      </w:r>
    </w:p>
    <w:p w14:paraId="7E42F7F7" w14:textId="77777777" w:rsidR="00C80369" w:rsidRPr="0081666F" w:rsidRDefault="00C80369" w:rsidP="00BE1016">
      <w:pPr>
        <w:pStyle w:val="ListParagraph"/>
        <w:numPr>
          <w:ilvl w:val="0"/>
          <w:numId w:val="66"/>
        </w:numPr>
        <w:suppressAutoHyphens/>
        <w:autoSpaceDN w:val="0"/>
        <w:spacing w:after="160" w:line="240" w:lineRule="auto"/>
        <w:contextualSpacing w:val="0"/>
        <w:textAlignment w:val="baseline"/>
        <w:rPr>
          <w:rFonts w:eastAsia="Arial" w:cstheme="minorHAnsi"/>
          <w:color w:val="1F497D" w:themeColor="text2"/>
        </w:rPr>
      </w:pPr>
      <w:r w:rsidRPr="0081666F">
        <w:rPr>
          <w:rFonts w:eastAsia="Arial" w:cstheme="minorHAnsi"/>
          <w:color w:val="1F497D" w:themeColor="text2"/>
        </w:rPr>
        <w:t xml:space="preserve">understand the lasting impact that adversity and trauma can have, including on children’s behaviour, mental health and wellbeing, and what is needed in responding to this in promoting educational </w:t>
      </w:r>
      <w:proofErr w:type="gramStart"/>
      <w:r w:rsidRPr="0081666F">
        <w:rPr>
          <w:rFonts w:eastAsia="Arial" w:cstheme="minorHAnsi"/>
          <w:color w:val="1F497D" w:themeColor="text2"/>
        </w:rPr>
        <w:t>outcomes;</w:t>
      </w:r>
      <w:proofErr w:type="gramEnd"/>
      <w:r w:rsidRPr="0081666F">
        <w:rPr>
          <w:rFonts w:eastAsia="Arial" w:cstheme="minorHAnsi"/>
          <w:color w:val="1F497D" w:themeColor="text2"/>
        </w:rPr>
        <w:t xml:space="preserve"> </w:t>
      </w:r>
    </w:p>
    <w:p w14:paraId="6A2FB65A" w14:textId="77777777" w:rsidR="00C80369" w:rsidRPr="0081666F" w:rsidRDefault="00C80369" w:rsidP="00BE1016">
      <w:pPr>
        <w:pStyle w:val="ListParagraph"/>
        <w:numPr>
          <w:ilvl w:val="0"/>
          <w:numId w:val="66"/>
        </w:numPr>
        <w:suppressAutoHyphens/>
        <w:autoSpaceDN w:val="0"/>
        <w:spacing w:after="160" w:line="240" w:lineRule="auto"/>
        <w:contextualSpacing w:val="0"/>
        <w:textAlignment w:val="baseline"/>
        <w:rPr>
          <w:rFonts w:eastAsia="Arial" w:cstheme="minorHAnsi"/>
          <w:color w:val="1F497D" w:themeColor="text2"/>
        </w:rPr>
      </w:pPr>
      <w:r w:rsidRPr="0081666F">
        <w:rPr>
          <w:rFonts w:eastAsia="Arial" w:cstheme="minorHAnsi"/>
          <w:color w:val="1F497D" w:themeColor="text2"/>
        </w:rPr>
        <w:t xml:space="preserve">are alert to the specific needs of children in need, those with special educational needs and disabilities (SEND), those with relevant health conditions and young </w:t>
      </w:r>
      <w:proofErr w:type="gramStart"/>
      <w:r w:rsidRPr="0081666F">
        <w:rPr>
          <w:rFonts w:eastAsia="Arial" w:cstheme="minorHAnsi"/>
          <w:color w:val="1F497D" w:themeColor="text2"/>
        </w:rPr>
        <w:t>carers;</w:t>
      </w:r>
      <w:proofErr w:type="gramEnd"/>
      <w:r w:rsidRPr="0081666F">
        <w:rPr>
          <w:rFonts w:eastAsia="Arial" w:cstheme="minorHAnsi"/>
          <w:color w:val="1F497D" w:themeColor="text2"/>
        </w:rPr>
        <w:t xml:space="preserve"> </w:t>
      </w:r>
    </w:p>
    <w:p w14:paraId="4373876B" w14:textId="77777777" w:rsidR="00C80369" w:rsidRPr="0081666F" w:rsidRDefault="00C80369" w:rsidP="00BE1016">
      <w:pPr>
        <w:pStyle w:val="ListParagraph"/>
        <w:numPr>
          <w:ilvl w:val="0"/>
          <w:numId w:val="66"/>
        </w:numPr>
        <w:suppressAutoHyphens/>
        <w:autoSpaceDN w:val="0"/>
        <w:spacing w:after="160" w:line="240" w:lineRule="auto"/>
        <w:contextualSpacing w:val="0"/>
        <w:textAlignment w:val="baseline"/>
        <w:rPr>
          <w:rFonts w:eastAsia="Arial" w:cstheme="minorHAnsi"/>
          <w:color w:val="1F497D" w:themeColor="text2"/>
        </w:rPr>
      </w:pPr>
      <w:r w:rsidRPr="0081666F">
        <w:rPr>
          <w:rFonts w:eastAsia="Arial" w:cstheme="minorHAnsi"/>
          <w:color w:val="1F497D" w:themeColor="text2"/>
        </w:rPr>
        <w:t xml:space="preserve">understand the importance of information sharing, both within the setting, and with the safeguarding partners, other agencies, organisations and </w:t>
      </w:r>
      <w:proofErr w:type="gramStart"/>
      <w:r w:rsidRPr="0081666F">
        <w:rPr>
          <w:rFonts w:eastAsia="Arial" w:cstheme="minorHAnsi"/>
          <w:color w:val="1F497D" w:themeColor="text2"/>
        </w:rPr>
        <w:t>practitioners;</w:t>
      </w:r>
      <w:proofErr w:type="gramEnd"/>
      <w:r w:rsidRPr="0081666F">
        <w:rPr>
          <w:rFonts w:eastAsia="Arial" w:cstheme="minorHAnsi"/>
          <w:color w:val="1F497D" w:themeColor="text2"/>
        </w:rPr>
        <w:t xml:space="preserve"> </w:t>
      </w:r>
    </w:p>
    <w:p w14:paraId="421EDCDA" w14:textId="77777777" w:rsidR="00C80369" w:rsidRPr="0081666F" w:rsidRDefault="00C80369" w:rsidP="00BE1016">
      <w:pPr>
        <w:pStyle w:val="ListParagraph"/>
        <w:numPr>
          <w:ilvl w:val="0"/>
          <w:numId w:val="66"/>
        </w:numPr>
        <w:suppressAutoHyphens/>
        <w:autoSpaceDN w:val="0"/>
        <w:spacing w:after="160" w:line="240" w:lineRule="auto"/>
        <w:contextualSpacing w:val="0"/>
        <w:textAlignment w:val="baseline"/>
        <w:rPr>
          <w:rFonts w:eastAsia="Arial" w:cstheme="minorHAnsi"/>
          <w:color w:val="1F497D" w:themeColor="text2"/>
        </w:rPr>
      </w:pPr>
      <w:r w:rsidRPr="0081666F">
        <w:rPr>
          <w:rFonts w:eastAsia="Arial" w:cstheme="minorHAnsi"/>
          <w:color w:val="1F497D" w:themeColor="text2"/>
        </w:rPr>
        <w:t xml:space="preserve">understand and support the setting with regards to the requirements of the Prevent duty and can provide advice and support to staff on protecting children from the risk of </w:t>
      </w:r>
      <w:proofErr w:type="gramStart"/>
      <w:r w:rsidRPr="0081666F">
        <w:rPr>
          <w:rFonts w:eastAsia="Arial" w:cstheme="minorHAnsi"/>
          <w:color w:val="1F497D" w:themeColor="text2"/>
        </w:rPr>
        <w:t>radicalisation;</w:t>
      </w:r>
      <w:proofErr w:type="gramEnd"/>
      <w:r w:rsidRPr="0081666F">
        <w:rPr>
          <w:rFonts w:eastAsia="Arial" w:cstheme="minorHAnsi"/>
          <w:color w:val="1F497D" w:themeColor="text2"/>
        </w:rPr>
        <w:t xml:space="preserve">  </w:t>
      </w:r>
    </w:p>
    <w:p w14:paraId="350B6DE3" w14:textId="77777777" w:rsidR="00C80369" w:rsidRPr="0081666F" w:rsidRDefault="00C80369" w:rsidP="00BE1016">
      <w:pPr>
        <w:pStyle w:val="ListParagraph"/>
        <w:numPr>
          <w:ilvl w:val="0"/>
          <w:numId w:val="66"/>
        </w:numPr>
        <w:suppressAutoHyphens/>
        <w:autoSpaceDN w:val="0"/>
        <w:spacing w:after="160" w:line="240" w:lineRule="auto"/>
        <w:contextualSpacing w:val="0"/>
        <w:textAlignment w:val="baseline"/>
        <w:rPr>
          <w:rFonts w:eastAsia="Arial" w:cstheme="minorHAnsi"/>
          <w:color w:val="1F497D" w:themeColor="text2"/>
        </w:rPr>
      </w:pPr>
      <w:r w:rsidRPr="0081666F">
        <w:rPr>
          <w:rFonts w:eastAsia="Arial" w:cstheme="minorHAnsi"/>
          <w:color w:val="1F497D" w:themeColor="text2"/>
        </w:rPr>
        <w:lastRenderedPageBreak/>
        <w:t xml:space="preserve">can understand the unique risks associated with online safety and be confident that they have the relevant knowledge and up to date capability required to keep children </w:t>
      </w:r>
      <w:proofErr w:type="gramStart"/>
      <w:r w:rsidRPr="0081666F">
        <w:rPr>
          <w:rFonts w:eastAsia="Arial" w:cstheme="minorHAnsi"/>
          <w:color w:val="1F497D" w:themeColor="text2"/>
        </w:rPr>
        <w:t>safe;</w:t>
      </w:r>
      <w:proofErr w:type="gramEnd"/>
      <w:r w:rsidRPr="0081666F">
        <w:rPr>
          <w:rFonts w:eastAsia="Arial" w:cstheme="minorHAnsi"/>
          <w:color w:val="1F497D" w:themeColor="text2"/>
        </w:rPr>
        <w:t xml:space="preserve">  </w:t>
      </w:r>
    </w:p>
    <w:p w14:paraId="12837D60" w14:textId="77777777" w:rsidR="00C80369" w:rsidRPr="0081666F" w:rsidRDefault="00C80369" w:rsidP="00BE1016">
      <w:pPr>
        <w:pStyle w:val="ListParagraph"/>
        <w:numPr>
          <w:ilvl w:val="0"/>
          <w:numId w:val="66"/>
        </w:numPr>
        <w:suppressAutoHyphens/>
        <w:autoSpaceDN w:val="0"/>
        <w:spacing w:after="160" w:line="240" w:lineRule="auto"/>
        <w:contextualSpacing w:val="0"/>
        <w:textAlignment w:val="baseline"/>
        <w:rPr>
          <w:rFonts w:eastAsia="Arial" w:cstheme="minorHAnsi"/>
          <w:color w:val="1F497D" w:themeColor="text2"/>
        </w:rPr>
      </w:pPr>
      <w:r w:rsidRPr="0081666F">
        <w:rPr>
          <w:rFonts w:eastAsia="Arial" w:cstheme="minorHAnsi"/>
          <w:color w:val="1F497D" w:themeColor="text2"/>
        </w:rPr>
        <w:t xml:space="preserve">can recognise the additional risks that children with special educational needs and disabilities (SEND) face online, for example, from online bullying, grooming and radicalisation and are confident they have the capability to support children with SEND to stay safe </w:t>
      </w:r>
      <w:proofErr w:type="gramStart"/>
      <w:r w:rsidRPr="0081666F">
        <w:rPr>
          <w:rFonts w:eastAsia="Arial" w:cstheme="minorHAnsi"/>
          <w:color w:val="1F497D" w:themeColor="text2"/>
        </w:rPr>
        <w:t>online;</w:t>
      </w:r>
      <w:proofErr w:type="gramEnd"/>
      <w:r w:rsidRPr="0081666F">
        <w:rPr>
          <w:rFonts w:eastAsia="Arial" w:cstheme="minorHAnsi"/>
          <w:color w:val="1F497D" w:themeColor="text2"/>
        </w:rPr>
        <w:t xml:space="preserve">  </w:t>
      </w:r>
    </w:p>
    <w:p w14:paraId="596D9288" w14:textId="77777777" w:rsidR="00C80369" w:rsidRPr="0081666F" w:rsidRDefault="00C80369" w:rsidP="00BE1016">
      <w:pPr>
        <w:pStyle w:val="ListParagraph"/>
        <w:numPr>
          <w:ilvl w:val="0"/>
          <w:numId w:val="66"/>
        </w:numPr>
        <w:suppressAutoHyphens/>
        <w:autoSpaceDN w:val="0"/>
        <w:spacing w:after="160" w:line="240" w:lineRule="auto"/>
        <w:contextualSpacing w:val="0"/>
        <w:textAlignment w:val="baseline"/>
        <w:rPr>
          <w:rFonts w:eastAsia="Arial" w:cstheme="minorHAnsi"/>
          <w:color w:val="1F497D" w:themeColor="text2"/>
        </w:rPr>
      </w:pPr>
      <w:r w:rsidRPr="0081666F">
        <w:rPr>
          <w:rFonts w:eastAsia="Arial" w:cstheme="minorHAnsi"/>
          <w:color w:val="1F497D" w:themeColor="text2"/>
        </w:rPr>
        <w:t xml:space="preserve">obtain access to resources and attend any relevant or refresher training courses; and,  </w:t>
      </w:r>
    </w:p>
    <w:p w14:paraId="5B9B5042" w14:textId="77777777" w:rsidR="00C80369" w:rsidRPr="0081666F" w:rsidRDefault="00C80369" w:rsidP="00BE1016">
      <w:pPr>
        <w:pStyle w:val="ListParagraph"/>
        <w:numPr>
          <w:ilvl w:val="0"/>
          <w:numId w:val="66"/>
        </w:numPr>
        <w:suppressAutoHyphens/>
        <w:autoSpaceDN w:val="0"/>
        <w:spacing w:after="160" w:line="240" w:lineRule="auto"/>
        <w:contextualSpacing w:val="0"/>
        <w:textAlignment w:val="baseline"/>
        <w:rPr>
          <w:rFonts w:eastAsia="Arial" w:cstheme="minorHAnsi"/>
          <w:color w:val="1F497D" w:themeColor="text2"/>
        </w:rPr>
      </w:pPr>
      <w:r w:rsidRPr="0081666F">
        <w:rPr>
          <w:rFonts w:eastAsia="Arial" w:cstheme="minorHAnsi"/>
          <w:color w:val="1F497D" w:themeColor="text2"/>
        </w:rPr>
        <w:t xml:space="preserve">encourage a culture of listening to children and taking account of their wishes and feelings, among all staff, in any measures the setting may put in place to protect them. </w:t>
      </w:r>
    </w:p>
    <w:p w14:paraId="7062E08C" w14:textId="77777777" w:rsidR="00C80369" w:rsidRPr="0081666F" w:rsidRDefault="00C80369" w:rsidP="00C80369">
      <w:pPr>
        <w:rPr>
          <w:rFonts w:cstheme="minorHAnsi"/>
          <w:color w:val="1F497D" w:themeColor="text2"/>
        </w:rPr>
      </w:pPr>
      <w:r w:rsidRPr="0081666F">
        <w:rPr>
          <w:rFonts w:eastAsia="Arial" w:cstheme="minorHAnsi"/>
          <w:color w:val="1F497D" w:themeColor="text2"/>
        </w:rPr>
        <w:t xml:space="preserve"> </w:t>
      </w:r>
    </w:p>
    <w:p w14:paraId="1C4D3C45" w14:textId="77777777" w:rsidR="00C80369" w:rsidRPr="0081666F" w:rsidRDefault="00C80369" w:rsidP="00C80369">
      <w:pPr>
        <w:rPr>
          <w:rFonts w:cstheme="minorHAnsi"/>
          <w:color w:val="1F497D" w:themeColor="text2"/>
        </w:rPr>
      </w:pPr>
      <w:r w:rsidRPr="0081666F">
        <w:rPr>
          <w:rFonts w:eastAsia="Arial" w:cstheme="minorHAnsi"/>
          <w:color w:val="1F497D" w:themeColor="text2"/>
        </w:rPr>
        <w:t xml:space="preserve">In addition to the formal training set out above, their knowledge and skills should be refreshed (this might be via e-bulletins, meeting other designated safeguarding leads, or simply taking time to read and digest safeguarding developments) at regular intervals, as required, and at least annually, to allow them to understand and keep up with any developments relevant to their role. </w:t>
      </w:r>
    </w:p>
    <w:p w14:paraId="5A0DDBA3" w14:textId="77777777" w:rsidR="00C80369" w:rsidRPr="0081666F" w:rsidRDefault="00C80369" w:rsidP="00C80369">
      <w:pPr>
        <w:rPr>
          <w:rFonts w:cstheme="minorHAnsi"/>
          <w:color w:val="1F497D" w:themeColor="text2"/>
        </w:rPr>
      </w:pPr>
      <w:r w:rsidRPr="0081666F">
        <w:rPr>
          <w:rFonts w:eastAsia="Arial" w:cstheme="minorHAnsi"/>
          <w:color w:val="1F497D" w:themeColor="text2"/>
        </w:rPr>
        <w:t xml:space="preserve"> </w:t>
      </w:r>
    </w:p>
    <w:p w14:paraId="60AFDB5F" w14:textId="77777777" w:rsidR="00C80369" w:rsidRPr="0081666F" w:rsidRDefault="00C80369" w:rsidP="00C80369">
      <w:pPr>
        <w:rPr>
          <w:rFonts w:cstheme="minorHAnsi"/>
          <w:color w:val="1F497D" w:themeColor="text2"/>
        </w:rPr>
      </w:pPr>
      <w:r w:rsidRPr="0081666F">
        <w:rPr>
          <w:rFonts w:eastAsia="Arial" w:cstheme="minorHAnsi"/>
          <w:b/>
          <w:bCs/>
          <w:color w:val="1F497D" w:themeColor="text2"/>
        </w:rPr>
        <w:t>Providing support to staff</w:t>
      </w:r>
      <w:r w:rsidRPr="0081666F">
        <w:rPr>
          <w:rFonts w:eastAsia="Arial" w:cstheme="minorHAnsi"/>
          <w:color w:val="1F497D" w:themeColor="text2"/>
        </w:rPr>
        <w:t xml:space="preserve"> </w:t>
      </w:r>
    </w:p>
    <w:p w14:paraId="557FBF93" w14:textId="77777777" w:rsidR="00C80369" w:rsidRPr="0081666F" w:rsidRDefault="00C80369" w:rsidP="00C80369">
      <w:pPr>
        <w:rPr>
          <w:rFonts w:cstheme="minorHAnsi"/>
          <w:color w:val="1F497D" w:themeColor="text2"/>
        </w:rPr>
      </w:pPr>
      <w:r w:rsidRPr="0081666F">
        <w:rPr>
          <w:rFonts w:eastAsia="Arial" w:cstheme="minorHAnsi"/>
          <w:color w:val="1F497D" w:themeColor="text2"/>
        </w:rPr>
        <w:t xml:space="preserve">Training should support the designated safeguarding lead in developing expertise, so they can support and advise staff and help them feel confident on welfare, safeguarding and child protection matters. This includes specifically to: </w:t>
      </w:r>
    </w:p>
    <w:p w14:paraId="20E5521B" w14:textId="77777777" w:rsidR="00C80369" w:rsidRPr="0081666F" w:rsidRDefault="00C80369" w:rsidP="00BE1016">
      <w:pPr>
        <w:pStyle w:val="ListParagraph"/>
        <w:numPr>
          <w:ilvl w:val="0"/>
          <w:numId w:val="65"/>
        </w:numPr>
        <w:suppressAutoHyphens/>
        <w:autoSpaceDN w:val="0"/>
        <w:spacing w:after="160" w:line="240" w:lineRule="auto"/>
        <w:contextualSpacing w:val="0"/>
        <w:textAlignment w:val="baseline"/>
        <w:rPr>
          <w:rFonts w:eastAsia="Arial" w:cstheme="minorHAnsi"/>
          <w:color w:val="1F497D" w:themeColor="text2"/>
        </w:rPr>
      </w:pPr>
      <w:r w:rsidRPr="0081666F">
        <w:rPr>
          <w:rFonts w:eastAsia="Arial" w:cstheme="minorHAnsi"/>
          <w:color w:val="1F497D" w:themeColor="text2"/>
        </w:rPr>
        <w:t xml:space="preserve">ensure that staff are supported during the referrals processes; and </w:t>
      </w:r>
    </w:p>
    <w:p w14:paraId="188B9846" w14:textId="77777777" w:rsidR="00C80369" w:rsidRPr="0081666F" w:rsidRDefault="00C80369" w:rsidP="00BE1016">
      <w:pPr>
        <w:pStyle w:val="ListParagraph"/>
        <w:numPr>
          <w:ilvl w:val="0"/>
          <w:numId w:val="65"/>
        </w:numPr>
        <w:suppressAutoHyphens/>
        <w:autoSpaceDN w:val="0"/>
        <w:spacing w:after="160" w:line="240" w:lineRule="auto"/>
        <w:contextualSpacing w:val="0"/>
        <w:textAlignment w:val="baseline"/>
        <w:rPr>
          <w:rFonts w:eastAsia="Arial" w:cstheme="minorHAnsi"/>
          <w:color w:val="1F497D" w:themeColor="text2"/>
        </w:rPr>
      </w:pPr>
      <w:r w:rsidRPr="0081666F">
        <w:rPr>
          <w:rFonts w:eastAsia="Arial" w:cstheme="minorHAnsi"/>
          <w:color w:val="1F497D" w:themeColor="text2"/>
        </w:rPr>
        <w:t xml:space="preserve">support staff to consider how safeguarding, welfare and educational outcomes are linked. </w:t>
      </w:r>
    </w:p>
    <w:p w14:paraId="3E5D6D54" w14:textId="77777777" w:rsidR="00C80369" w:rsidRPr="0081666F" w:rsidRDefault="00C80369" w:rsidP="00C80369">
      <w:pPr>
        <w:rPr>
          <w:rFonts w:cstheme="minorHAnsi"/>
          <w:color w:val="1F497D" w:themeColor="text2"/>
        </w:rPr>
      </w:pPr>
      <w:r w:rsidRPr="0081666F">
        <w:rPr>
          <w:rFonts w:eastAsia="Arial" w:cstheme="minorHAnsi"/>
          <w:color w:val="1F497D" w:themeColor="text2"/>
        </w:rPr>
        <w:t xml:space="preserve"> </w:t>
      </w:r>
    </w:p>
    <w:p w14:paraId="2137F653" w14:textId="77777777" w:rsidR="00C80369" w:rsidRPr="0081666F" w:rsidRDefault="00C80369" w:rsidP="00C80369">
      <w:pPr>
        <w:rPr>
          <w:rFonts w:cstheme="minorHAnsi"/>
          <w:color w:val="1F497D" w:themeColor="text2"/>
        </w:rPr>
      </w:pPr>
      <w:r w:rsidRPr="0081666F">
        <w:rPr>
          <w:rFonts w:eastAsia="Arial" w:cstheme="minorHAnsi"/>
          <w:b/>
          <w:bCs/>
          <w:color w:val="1F497D" w:themeColor="text2"/>
        </w:rPr>
        <w:t>Listen to the voice of children and understand their views.</w:t>
      </w:r>
      <w:r w:rsidRPr="0081666F">
        <w:rPr>
          <w:rFonts w:eastAsia="Arial" w:cstheme="minorHAnsi"/>
          <w:color w:val="1F497D" w:themeColor="text2"/>
        </w:rPr>
        <w:t xml:space="preserve">  </w:t>
      </w:r>
    </w:p>
    <w:p w14:paraId="7AF19A93" w14:textId="77777777" w:rsidR="00C80369" w:rsidRPr="0081666F" w:rsidRDefault="00C80369" w:rsidP="00C80369">
      <w:pPr>
        <w:rPr>
          <w:rFonts w:cstheme="minorHAnsi"/>
          <w:color w:val="1F497D" w:themeColor="text2"/>
        </w:rPr>
      </w:pPr>
      <w:r w:rsidRPr="0081666F">
        <w:rPr>
          <w:rFonts w:eastAsia="Arial" w:cstheme="minorHAnsi"/>
          <w:color w:val="1F497D" w:themeColor="text2"/>
        </w:rPr>
        <w:t xml:space="preserve">It is important that children feel heard and understood. Therefore, designated safeguarding leads should be supported in developing knowledge and skills to: </w:t>
      </w:r>
    </w:p>
    <w:p w14:paraId="21C40419" w14:textId="77777777" w:rsidR="00C80369" w:rsidRPr="0081666F" w:rsidRDefault="00C80369" w:rsidP="00BE1016">
      <w:pPr>
        <w:pStyle w:val="ListParagraph"/>
        <w:numPr>
          <w:ilvl w:val="0"/>
          <w:numId w:val="64"/>
        </w:numPr>
        <w:suppressAutoHyphens/>
        <w:autoSpaceDN w:val="0"/>
        <w:spacing w:after="160" w:line="240" w:lineRule="auto"/>
        <w:contextualSpacing w:val="0"/>
        <w:textAlignment w:val="baseline"/>
        <w:rPr>
          <w:rFonts w:eastAsia="Arial" w:cstheme="minorHAnsi"/>
          <w:color w:val="1F497D" w:themeColor="text2"/>
        </w:rPr>
      </w:pPr>
      <w:r w:rsidRPr="0081666F">
        <w:rPr>
          <w:rFonts w:eastAsia="Arial" w:cstheme="minorHAnsi"/>
          <w:color w:val="1F497D" w:themeColor="text2"/>
        </w:rPr>
        <w:t xml:space="preserve"> encourage a culture of listening to children and taking account of their wishes and feelings, among all staff, and in any measures the setting may put in place to protect them; and </w:t>
      </w:r>
    </w:p>
    <w:p w14:paraId="77DDEEF2" w14:textId="77777777" w:rsidR="00C80369" w:rsidRPr="0081666F" w:rsidRDefault="00C80369" w:rsidP="00BE1016">
      <w:pPr>
        <w:pStyle w:val="ListParagraph"/>
        <w:numPr>
          <w:ilvl w:val="0"/>
          <w:numId w:val="64"/>
        </w:numPr>
        <w:suppressAutoHyphens/>
        <w:autoSpaceDN w:val="0"/>
        <w:spacing w:after="160" w:line="240" w:lineRule="auto"/>
        <w:contextualSpacing w:val="0"/>
        <w:textAlignment w:val="baseline"/>
        <w:rPr>
          <w:rFonts w:eastAsia="Arial" w:cstheme="minorHAnsi"/>
          <w:color w:val="1F497D" w:themeColor="text2"/>
        </w:rPr>
      </w:pPr>
      <w:r w:rsidRPr="0081666F">
        <w:rPr>
          <w:rFonts w:eastAsia="Arial" w:cstheme="minorHAnsi"/>
          <w:color w:val="1F497D" w:themeColor="text2"/>
        </w:rPr>
        <w:t xml:space="preserve">understand the difficulties that children may have in approaching staff about their circumstances and consider how to build trusted relationships which facilitate </w:t>
      </w:r>
      <w:proofErr w:type="gramStart"/>
      <w:r w:rsidRPr="0081666F">
        <w:rPr>
          <w:rFonts w:eastAsia="Arial" w:cstheme="minorHAnsi"/>
          <w:color w:val="1F497D" w:themeColor="text2"/>
        </w:rPr>
        <w:t>communication</w:t>
      </w:r>
      <w:proofErr w:type="gramEnd"/>
      <w:r w:rsidRPr="0081666F">
        <w:rPr>
          <w:rFonts w:eastAsia="Arial" w:cstheme="minorHAnsi"/>
          <w:color w:val="1F497D" w:themeColor="text2"/>
        </w:rPr>
        <w:t xml:space="preserve"> </w:t>
      </w:r>
    </w:p>
    <w:p w14:paraId="1824BF24" w14:textId="77777777" w:rsidR="00C80369" w:rsidRPr="0081666F" w:rsidRDefault="00C80369" w:rsidP="00C80369">
      <w:pPr>
        <w:rPr>
          <w:rFonts w:cstheme="minorHAnsi"/>
          <w:color w:val="1F497D" w:themeColor="text2"/>
        </w:rPr>
      </w:pPr>
      <w:r w:rsidRPr="0081666F">
        <w:rPr>
          <w:rFonts w:cstheme="minorHAnsi"/>
          <w:color w:val="1F497D" w:themeColor="text2"/>
        </w:rPr>
        <w:t xml:space="preserve"> </w:t>
      </w:r>
    </w:p>
    <w:p w14:paraId="54C57A0E" w14:textId="77777777" w:rsidR="00C80369" w:rsidRPr="0081666F" w:rsidRDefault="00C80369" w:rsidP="00C80369">
      <w:pPr>
        <w:rPr>
          <w:rFonts w:cstheme="minorHAnsi"/>
          <w:color w:val="1F497D" w:themeColor="text2"/>
        </w:rPr>
      </w:pPr>
      <w:r w:rsidRPr="0081666F">
        <w:rPr>
          <w:rFonts w:eastAsia="Arial" w:cstheme="minorHAnsi"/>
          <w:b/>
          <w:bCs/>
          <w:color w:val="1F497D" w:themeColor="text2"/>
        </w:rPr>
        <w:t xml:space="preserve">Holding and sharing information </w:t>
      </w:r>
      <w:r w:rsidRPr="0081666F">
        <w:rPr>
          <w:rFonts w:eastAsia="Arial" w:cstheme="minorHAnsi"/>
          <w:color w:val="1F497D" w:themeColor="text2"/>
        </w:rPr>
        <w:t xml:space="preserve"> </w:t>
      </w:r>
    </w:p>
    <w:p w14:paraId="36E84AD8" w14:textId="77777777" w:rsidR="00C80369" w:rsidRPr="0081666F" w:rsidRDefault="00C80369" w:rsidP="00C80369">
      <w:pPr>
        <w:rPr>
          <w:rFonts w:cstheme="minorHAnsi"/>
          <w:color w:val="1F497D" w:themeColor="text2"/>
        </w:rPr>
      </w:pPr>
      <w:r w:rsidRPr="0081666F">
        <w:rPr>
          <w:rFonts w:eastAsia="Arial" w:cstheme="minorHAnsi"/>
          <w:color w:val="1F497D" w:themeColor="text2"/>
        </w:rPr>
        <w:t xml:space="preserve">The critical importance of recording, holding, using and sharing information effectively is set out in the Statutory Framework for the Early Years Foundation Stage (2021) Section 3 – The Safeguarding and Welfare Requirements 3.69 – 3.72 and the Information sharing: Advice for practitioners </w:t>
      </w:r>
      <w:r w:rsidRPr="0081666F">
        <w:rPr>
          <w:rFonts w:eastAsia="Arial" w:cstheme="minorHAnsi"/>
          <w:color w:val="1F497D" w:themeColor="text2"/>
        </w:rPr>
        <w:lastRenderedPageBreak/>
        <w:t xml:space="preserve">providing safeguarding services to children, young people, parents and carers 2018 and therefore the designated safeguarding lead should be equipped to: </w:t>
      </w:r>
    </w:p>
    <w:p w14:paraId="088C1F8E" w14:textId="77777777" w:rsidR="00C80369" w:rsidRPr="0081666F" w:rsidRDefault="00C80369" w:rsidP="00BE1016">
      <w:pPr>
        <w:pStyle w:val="ListParagraph"/>
        <w:numPr>
          <w:ilvl w:val="0"/>
          <w:numId w:val="63"/>
        </w:numPr>
        <w:suppressAutoHyphens/>
        <w:autoSpaceDN w:val="0"/>
        <w:spacing w:after="160" w:line="240" w:lineRule="auto"/>
        <w:contextualSpacing w:val="0"/>
        <w:textAlignment w:val="baseline"/>
        <w:rPr>
          <w:rFonts w:eastAsia="Arial" w:cstheme="minorHAnsi"/>
          <w:color w:val="1F497D" w:themeColor="text2"/>
        </w:rPr>
      </w:pPr>
      <w:r w:rsidRPr="0081666F">
        <w:rPr>
          <w:rFonts w:eastAsia="Arial" w:cstheme="minorHAnsi"/>
          <w:color w:val="1F497D" w:themeColor="text2"/>
        </w:rPr>
        <w:t>understand the importance of information sharing, both within the setting and with other setting’s/</w:t>
      </w:r>
      <w:proofErr w:type="gramStart"/>
      <w:r w:rsidRPr="0081666F">
        <w:rPr>
          <w:rFonts w:eastAsia="Arial" w:cstheme="minorHAnsi"/>
          <w:color w:val="1F497D" w:themeColor="text2"/>
        </w:rPr>
        <w:t>school’s</w:t>
      </w:r>
      <w:proofErr w:type="gramEnd"/>
      <w:r w:rsidRPr="0081666F">
        <w:rPr>
          <w:rFonts w:eastAsia="Arial" w:cstheme="minorHAnsi"/>
          <w:color w:val="1F497D" w:themeColor="text2"/>
        </w:rPr>
        <w:t xml:space="preserve"> on transfer, and with the safeguarding partners, other agencies, organisations and practitioners; </w:t>
      </w:r>
    </w:p>
    <w:p w14:paraId="02A35153" w14:textId="77777777" w:rsidR="00C80369" w:rsidRPr="0081666F" w:rsidRDefault="00C80369" w:rsidP="00BE1016">
      <w:pPr>
        <w:pStyle w:val="ListParagraph"/>
        <w:numPr>
          <w:ilvl w:val="0"/>
          <w:numId w:val="63"/>
        </w:numPr>
        <w:suppressAutoHyphens/>
        <w:autoSpaceDN w:val="0"/>
        <w:spacing w:after="160" w:line="240" w:lineRule="auto"/>
        <w:contextualSpacing w:val="0"/>
        <w:textAlignment w:val="baseline"/>
        <w:rPr>
          <w:rFonts w:eastAsia="Arial" w:cstheme="minorHAnsi"/>
          <w:color w:val="1F497D" w:themeColor="text2"/>
        </w:rPr>
      </w:pPr>
      <w:r w:rsidRPr="0081666F">
        <w:rPr>
          <w:rFonts w:eastAsia="Arial" w:cstheme="minorHAnsi"/>
          <w:color w:val="1F497D" w:themeColor="text2"/>
        </w:rPr>
        <w:t xml:space="preserve">understand relevant data protection legislation and regulations, especially the Data Protection Act 2018 and the UK General Data Protection Regulation (UK GDPR); and </w:t>
      </w:r>
    </w:p>
    <w:p w14:paraId="4E737C3F" w14:textId="77777777" w:rsidR="00C80369" w:rsidRPr="0081666F" w:rsidRDefault="00C80369" w:rsidP="00BE1016">
      <w:pPr>
        <w:pStyle w:val="ListParagraph"/>
        <w:numPr>
          <w:ilvl w:val="0"/>
          <w:numId w:val="63"/>
        </w:numPr>
        <w:suppressAutoHyphens/>
        <w:autoSpaceDN w:val="0"/>
        <w:spacing w:after="160" w:line="240" w:lineRule="auto"/>
        <w:contextualSpacing w:val="0"/>
        <w:textAlignment w:val="baseline"/>
        <w:rPr>
          <w:rFonts w:eastAsia="Arial" w:cstheme="minorHAnsi"/>
          <w:color w:val="1F497D" w:themeColor="text2"/>
        </w:rPr>
      </w:pPr>
      <w:r w:rsidRPr="0081666F">
        <w:rPr>
          <w:rFonts w:eastAsia="Arial" w:cstheme="minorHAnsi"/>
          <w:color w:val="1F497D" w:themeColor="text2"/>
        </w:rPr>
        <w:t xml:space="preserve">be able to keep detailed, accurate, secure written records of concerns and referrals and understand the purpose of this </w:t>
      </w:r>
      <w:proofErr w:type="gramStart"/>
      <w:r w:rsidRPr="0081666F">
        <w:rPr>
          <w:rFonts w:eastAsia="Arial" w:cstheme="minorHAnsi"/>
          <w:color w:val="1F497D" w:themeColor="text2"/>
        </w:rPr>
        <w:t>record-keeping</w:t>
      </w:r>
      <w:proofErr w:type="gramEnd"/>
      <w:r w:rsidRPr="0081666F">
        <w:rPr>
          <w:rFonts w:eastAsia="Arial" w:cstheme="minorHAnsi"/>
          <w:color w:val="1F497D" w:themeColor="text2"/>
        </w:rPr>
        <w:t xml:space="preserve"> </w:t>
      </w:r>
    </w:p>
    <w:p w14:paraId="3F726557" w14:textId="77777777" w:rsidR="00C80369" w:rsidRPr="0081666F" w:rsidRDefault="00C80369" w:rsidP="00C80369">
      <w:pPr>
        <w:jc w:val="right"/>
        <w:rPr>
          <w:rFonts w:cstheme="minorHAnsi"/>
          <w:color w:val="1F497D" w:themeColor="text2"/>
        </w:rPr>
      </w:pPr>
      <w:r w:rsidRPr="0081666F">
        <w:rPr>
          <w:rFonts w:eastAsia="Arial" w:cstheme="minorHAnsi"/>
          <w:color w:val="1F497D" w:themeColor="text2"/>
        </w:rPr>
        <w:t xml:space="preserve"> </w:t>
      </w:r>
    </w:p>
    <w:p w14:paraId="22A68D07" w14:textId="77777777" w:rsidR="00C80369" w:rsidRPr="0081666F" w:rsidRDefault="00C80369" w:rsidP="00C80369">
      <w:pPr>
        <w:spacing w:line="257" w:lineRule="auto"/>
        <w:rPr>
          <w:rFonts w:cstheme="minorHAnsi"/>
          <w:color w:val="1F497D" w:themeColor="text2"/>
        </w:rPr>
      </w:pPr>
    </w:p>
    <w:p w14:paraId="6A7D17E3" w14:textId="77777777" w:rsidR="00C80369" w:rsidRDefault="00C80369" w:rsidP="00C80369">
      <w:r>
        <w:t xml:space="preserve">                 </w:t>
      </w:r>
    </w:p>
    <w:p w14:paraId="5C0A5134" w14:textId="77777777" w:rsidR="00C80369" w:rsidRDefault="00C80369" w:rsidP="00C80369"/>
    <w:p w14:paraId="12DA2DC2" w14:textId="77777777" w:rsidR="00C80369" w:rsidRDefault="00C80369" w:rsidP="00C80369"/>
    <w:p w14:paraId="571A143D" w14:textId="77777777" w:rsidR="00C80369" w:rsidRDefault="00C80369" w:rsidP="00C80369"/>
    <w:p w14:paraId="1E873ACF" w14:textId="77777777" w:rsidR="00C80369" w:rsidRDefault="00C80369" w:rsidP="00C80369"/>
    <w:p w14:paraId="6947198E" w14:textId="77777777" w:rsidR="009203D2" w:rsidRDefault="000252C6" w:rsidP="00311088">
      <w:pPr>
        <w:spacing w:after="0"/>
        <w:rPr>
          <w:rFonts w:ascii="Times New Roman" w:eastAsia="Times New Roman" w:hAnsi="Times New Roman"/>
          <w:sz w:val="20"/>
        </w:rPr>
      </w:pPr>
      <w:r>
        <w:rPr>
          <w:rFonts w:ascii="Times New Roman" w:eastAsia="Times New Roman" w:hAnsi="Times New Roman"/>
          <w:sz w:val="20"/>
        </w:rPr>
        <w:t xml:space="preserve">                                                                       </w:t>
      </w:r>
    </w:p>
    <w:p w14:paraId="56011623" w14:textId="77777777" w:rsidR="009203D2" w:rsidRDefault="009203D2" w:rsidP="00311088">
      <w:pPr>
        <w:spacing w:after="0"/>
        <w:rPr>
          <w:rFonts w:ascii="Times New Roman" w:eastAsia="Times New Roman" w:hAnsi="Times New Roman"/>
          <w:sz w:val="20"/>
        </w:rPr>
      </w:pPr>
    </w:p>
    <w:p w14:paraId="60C71B73" w14:textId="77777777" w:rsidR="009203D2" w:rsidRDefault="009203D2" w:rsidP="00311088">
      <w:pPr>
        <w:spacing w:after="0"/>
        <w:rPr>
          <w:rFonts w:ascii="Times New Roman" w:eastAsia="Times New Roman" w:hAnsi="Times New Roman"/>
          <w:sz w:val="20"/>
        </w:rPr>
      </w:pPr>
    </w:p>
    <w:p w14:paraId="11950EF9" w14:textId="77777777" w:rsidR="009203D2" w:rsidRDefault="009203D2" w:rsidP="00311088">
      <w:pPr>
        <w:spacing w:after="0"/>
        <w:rPr>
          <w:rFonts w:ascii="Times New Roman" w:eastAsia="Times New Roman" w:hAnsi="Times New Roman"/>
          <w:sz w:val="20"/>
        </w:rPr>
      </w:pPr>
    </w:p>
    <w:p w14:paraId="37F74BC9" w14:textId="77777777" w:rsidR="009203D2" w:rsidRDefault="009203D2" w:rsidP="00311088">
      <w:pPr>
        <w:spacing w:after="0"/>
        <w:rPr>
          <w:rFonts w:ascii="Times New Roman" w:eastAsia="Times New Roman" w:hAnsi="Times New Roman"/>
          <w:sz w:val="20"/>
        </w:rPr>
      </w:pPr>
    </w:p>
    <w:p w14:paraId="514B59CD" w14:textId="77777777" w:rsidR="009203D2" w:rsidRDefault="009203D2" w:rsidP="005C6394">
      <w:pPr>
        <w:rPr>
          <w:rFonts w:eastAsia="Times New Roman"/>
        </w:rPr>
      </w:pPr>
    </w:p>
    <w:p w14:paraId="78C1202A" w14:textId="77777777" w:rsidR="005C6394" w:rsidRPr="005C6394" w:rsidRDefault="005C6394" w:rsidP="005C6394">
      <w:pPr>
        <w:rPr>
          <w:rFonts w:eastAsia="Times New Roman"/>
        </w:rPr>
      </w:pPr>
    </w:p>
    <w:p w14:paraId="13B2B1F6" w14:textId="77777777" w:rsidR="005C6394" w:rsidRPr="005C6394" w:rsidRDefault="005C6394" w:rsidP="005C6394">
      <w:pPr>
        <w:rPr>
          <w:rFonts w:eastAsia="Times New Roman"/>
        </w:rPr>
      </w:pPr>
    </w:p>
    <w:p w14:paraId="4E9BEA32" w14:textId="77777777" w:rsidR="005C6394" w:rsidRPr="005C6394" w:rsidRDefault="005C6394" w:rsidP="005C6394">
      <w:pPr>
        <w:rPr>
          <w:rFonts w:eastAsia="Times New Roman"/>
        </w:rPr>
      </w:pPr>
    </w:p>
    <w:p w14:paraId="60A50A6C" w14:textId="77777777" w:rsidR="005C6394" w:rsidRDefault="005C6394" w:rsidP="005C6394">
      <w:pPr>
        <w:rPr>
          <w:rFonts w:eastAsia="Times New Roman"/>
        </w:rPr>
      </w:pPr>
    </w:p>
    <w:p w14:paraId="75B1D502" w14:textId="77777777" w:rsidR="005C6394" w:rsidRPr="005C6394" w:rsidRDefault="005C6394" w:rsidP="005C6394">
      <w:pPr>
        <w:rPr>
          <w:rFonts w:eastAsia="Times New Roman"/>
        </w:rPr>
      </w:pPr>
    </w:p>
    <w:p w14:paraId="5616FAB7" w14:textId="77777777" w:rsidR="000605A6" w:rsidRDefault="000605A6" w:rsidP="000605A6">
      <w:pPr>
        <w:pStyle w:val="Heading1"/>
        <w:rPr>
          <w:rFonts w:ascii="Arial" w:hAnsi="Arial" w:cs="Arial"/>
        </w:rPr>
      </w:pPr>
    </w:p>
    <w:p w14:paraId="0AEB2EBC" w14:textId="77777777" w:rsidR="000605A6" w:rsidRDefault="000605A6" w:rsidP="005C6394"/>
    <w:p w14:paraId="127DBECA" w14:textId="77777777" w:rsidR="000605A6" w:rsidRDefault="000605A6" w:rsidP="000605A6">
      <w:pPr>
        <w:pStyle w:val="Heading1"/>
        <w:rPr>
          <w:rFonts w:ascii="Arial" w:hAnsi="Arial" w:cs="Arial"/>
        </w:rPr>
      </w:pPr>
    </w:p>
    <w:p w14:paraId="79D5EA58" w14:textId="77777777" w:rsidR="000605A6" w:rsidRDefault="000605A6" w:rsidP="005C6394"/>
    <w:p w14:paraId="23C6E408" w14:textId="2764F956" w:rsidR="000605A6" w:rsidRPr="00057BB6" w:rsidRDefault="000605A6" w:rsidP="000605A6">
      <w:pPr>
        <w:pStyle w:val="Heading1"/>
        <w:rPr>
          <w:rFonts w:ascii="Arial" w:hAnsi="Arial" w:cs="Arial"/>
          <w:b w:val="0"/>
          <w:bCs w:val="0"/>
        </w:rPr>
      </w:pPr>
      <w:r>
        <w:rPr>
          <w:rFonts w:ascii="Arial" w:hAnsi="Arial" w:cs="Arial"/>
        </w:rPr>
        <w:lastRenderedPageBreak/>
        <w:t>Appendix B: Child-on-Child Abuse Procedures</w:t>
      </w:r>
    </w:p>
    <w:p w14:paraId="2026BB95" w14:textId="77777777" w:rsidR="000605A6" w:rsidRPr="000A3877" w:rsidRDefault="000605A6" w:rsidP="000605A6">
      <w:pPr>
        <w:rPr>
          <w:rFonts w:ascii="Arial" w:eastAsia="Arial" w:hAnsi="Arial" w:cs="Arial"/>
          <w:i/>
          <w:iCs/>
        </w:rPr>
      </w:pPr>
      <w:r w:rsidRPr="00C03AD2">
        <w:rPr>
          <w:rFonts w:ascii="Arial" w:eastAsia="Arial" w:hAnsi="Arial" w:cs="Arial"/>
        </w:rPr>
        <w:t>See useful resource:</w:t>
      </w:r>
      <w:r w:rsidRPr="00C03AD2">
        <w:rPr>
          <w:rFonts w:ascii="Arial" w:eastAsia="Arial" w:hAnsi="Arial" w:cs="Arial"/>
          <w:i/>
          <w:iCs/>
        </w:rPr>
        <w:t xml:space="preserve"> </w:t>
      </w:r>
      <w:hyperlink r:id="rId115">
        <w:r w:rsidRPr="3707EA47">
          <w:rPr>
            <w:rStyle w:val="Hyperlink"/>
            <w:rFonts w:ascii="Arial" w:eastAsia="Arial" w:hAnsi="Arial" w:cs="Arial"/>
            <w:i/>
            <w:iCs/>
          </w:rPr>
          <w:t>Addressing child-on-child abuse: a resource for schools and colleges (farrer.co.uk)</w:t>
        </w:r>
      </w:hyperlink>
      <w:r w:rsidRPr="3707EA47">
        <w:rPr>
          <w:rFonts w:ascii="Arial" w:eastAsia="Arial" w:hAnsi="Arial" w:cs="Arial"/>
          <w:i/>
          <w:iCs/>
        </w:rPr>
        <w:t xml:space="preserve"> </w:t>
      </w:r>
    </w:p>
    <w:p w14:paraId="08F71135" w14:textId="77777777" w:rsidR="000605A6" w:rsidRDefault="000605A6" w:rsidP="000605A6">
      <w:pPr>
        <w:spacing w:after="0"/>
        <w:rPr>
          <w:rFonts w:ascii="Arial" w:eastAsia="Arial" w:hAnsi="Arial" w:cs="Arial"/>
        </w:rPr>
      </w:pPr>
      <w:r w:rsidRPr="3707EA47">
        <w:rPr>
          <w:rFonts w:ascii="Arial" w:eastAsia="Arial" w:hAnsi="Arial" w:cs="Arial"/>
        </w:rPr>
        <w:t>We aim to prevent, identify, and respond to child-on-child abuse at the earliest opportunity by:</w:t>
      </w:r>
    </w:p>
    <w:p w14:paraId="095BDC13" w14:textId="77777777" w:rsidR="000605A6" w:rsidRDefault="000605A6" w:rsidP="000605A6">
      <w:pPr>
        <w:pStyle w:val="ListParagraph"/>
        <w:numPr>
          <w:ilvl w:val="0"/>
          <w:numId w:val="137"/>
        </w:numPr>
        <w:spacing w:after="0" w:line="259" w:lineRule="auto"/>
        <w:rPr>
          <w:rFonts w:ascii="Arial" w:eastAsia="Arial" w:hAnsi="Arial" w:cs="Arial"/>
        </w:rPr>
      </w:pPr>
      <w:r w:rsidRPr="3707EA47">
        <w:rPr>
          <w:rFonts w:ascii="Arial" w:eastAsia="Arial" w:hAnsi="Arial" w:cs="Arial"/>
        </w:rPr>
        <w:t xml:space="preserve">Expecting all staff and </w:t>
      </w:r>
      <w:r>
        <w:rPr>
          <w:rFonts w:ascii="Arial" w:eastAsia="Arial" w:hAnsi="Arial" w:cs="Arial"/>
        </w:rPr>
        <w:t xml:space="preserve">management and committee members </w:t>
      </w:r>
      <w:r w:rsidRPr="3707EA47">
        <w:rPr>
          <w:rFonts w:ascii="Arial" w:eastAsia="Arial" w:hAnsi="Arial" w:cs="Arial"/>
        </w:rPr>
        <w:t xml:space="preserve">in our </w:t>
      </w:r>
      <w:r>
        <w:rPr>
          <w:rFonts w:ascii="Arial" w:eastAsia="Arial" w:hAnsi="Arial" w:cs="Arial"/>
        </w:rPr>
        <w:t>setting</w:t>
      </w:r>
      <w:r w:rsidRPr="3707EA47">
        <w:rPr>
          <w:rFonts w:ascii="Arial" w:eastAsia="Arial" w:hAnsi="Arial" w:cs="Arial"/>
        </w:rPr>
        <w:t xml:space="preserve"> to ensure they are adhering to and promoting the commitments we make in our </w:t>
      </w:r>
      <w:hyperlink w:anchor="_Safeguarding_Statement_1">
        <w:r w:rsidRPr="3707EA47">
          <w:rPr>
            <w:rStyle w:val="Hyperlink"/>
            <w:rFonts w:ascii="Arial" w:eastAsia="Arial" w:hAnsi="Arial" w:cs="Arial"/>
          </w:rPr>
          <w:t>Safeguarding Statement</w:t>
        </w:r>
      </w:hyperlink>
      <w:r w:rsidRPr="3707EA47">
        <w:rPr>
          <w:rFonts w:ascii="Arial" w:eastAsia="Arial" w:hAnsi="Arial" w:cs="Arial"/>
        </w:rPr>
        <w:t>.</w:t>
      </w:r>
    </w:p>
    <w:p w14:paraId="241672C3" w14:textId="77777777" w:rsidR="000605A6" w:rsidRDefault="000605A6" w:rsidP="000605A6">
      <w:pPr>
        <w:pStyle w:val="ListParagraph"/>
        <w:numPr>
          <w:ilvl w:val="0"/>
          <w:numId w:val="137"/>
        </w:numPr>
        <w:spacing w:after="0" w:line="259" w:lineRule="auto"/>
        <w:rPr>
          <w:rFonts w:ascii="Arial" w:eastAsia="Arial" w:hAnsi="Arial" w:cs="Arial"/>
        </w:rPr>
      </w:pPr>
      <w:r w:rsidRPr="3707EA47">
        <w:rPr>
          <w:rFonts w:ascii="Arial" w:eastAsia="Arial" w:hAnsi="Arial" w:cs="Arial"/>
        </w:rPr>
        <w:t xml:space="preserve">Ensuring staff are aware of and respond to signs and indicators of child-on-child abuse. This includes ensuring that our Designated Safeguarding Lead and other relevant staff have completed training in how to assess and respond to child-on-child abuse. For further </w:t>
      </w:r>
      <w:proofErr w:type="gramStart"/>
      <w:r w:rsidRPr="3707EA47">
        <w:rPr>
          <w:rFonts w:ascii="Arial" w:eastAsia="Arial" w:hAnsi="Arial" w:cs="Arial"/>
        </w:rPr>
        <w:t>detail;</w:t>
      </w:r>
      <w:proofErr w:type="gramEnd"/>
      <w:r w:rsidRPr="3707EA47">
        <w:rPr>
          <w:rFonts w:ascii="Arial" w:eastAsia="Arial" w:hAnsi="Arial" w:cs="Arial"/>
        </w:rPr>
        <w:t xml:space="preserve"> please refer to </w:t>
      </w:r>
      <w:hyperlink w:anchor="_Professional_Development_and">
        <w:r w:rsidRPr="3707EA47">
          <w:rPr>
            <w:rStyle w:val="Hyperlink"/>
            <w:rFonts w:ascii="Arial" w:eastAsia="Arial" w:hAnsi="Arial" w:cs="Arial"/>
          </w:rPr>
          <w:t xml:space="preserve">Professional Development and </w:t>
        </w:r>
        <w:r>
          <w:rPr>
            <w:rStyle w:val="Hyperlink"/>
            <w:rFonts w:ascii="Arial" w:eastAsia="Arial" w:hAnsi="Arial" w:cs="Arial"/>
          </w:rPr>
          <w:t>Support</w:t>
        </w:r>
      </w:hyperlink>
      <w:r w:rsidRPr="3707EA47">
        <w:rPr>
          <w:rFonts w:ascii="Arial" w:eastAsia="Arial" w:hAnsi="Arial" w:cs="Arial"/>
        </w:rPr>
        <w:t>.</w:t>
      </w:r>
    </w:p>
    <w:p w14:paraId="0C3D5C9D" w14:textId="77777777" w:rsidR="000605A6" w:rsidRDefault="000605A6" w:rsidP="000605A6">
      <w:pPr>
        <w:pStyle w:val="ListParagraph"/>
        <w:numPr>
          <w:ilvl w:val="0"/>
          <w:numId w:val="137"/>
        </w:numPr>
        <w:spacing w:after="0" w:line="259" w:lineRule="auto"/>
        <w:rPr>
          <w:rFonts w:ascii="Arial" w:eastAsia="Arial" w:hAnsi="Arial" w:cs="Arial"/>
        </w:rPr>
      </w:pPr>
      <w:r w:rsidRPr="3707EA47">
        <w:rPr>
          <w:rFonts w:ascii="Arial" w:eastAsia="Arial" w:hAnsi="Arial" w:cs="Arial"/>
        </w:rPr>
        <w:t xml:space="preserve">Being clear how we expect our children to behave towards one another. Our Behaviour </w:t>
      </w:r>
      <w:r>
        <w:rPr>
          <w:rFonts w:ascii="Arial" w:eastAsia="Arial" w:hAnsi="Arial" w:cs="Arial"/>
        </w:rPr>
        <w:t>Management Policy including Anti-bullying Procedure</w:t>
      </w:r>
      <w:r w:rsidRPr="3707EA47">
        <w:rPr>
          <w:rFonts w:ascii="Arial" w:eastAsia="Arial" w:hAnsi="Arial" w:cs="Arial"/>
        </w:rPr>
        <w:t xml:space="preserve"> outlines these expectations; how the </w:t>
      </w:r>
      <w:r>
        <w:rPr>
          <w:rFonts w:ascii="Arial" w:eastAsia="Arial" w:hAnsi="Arial" w:cs="Arial"/>
        </w:rPr>
        <w:t>setting</w:t>
      </w:r>
      <w:r w:rsidRPr="3707EA47">
        <w:rPr>
          <w:rFonts w:ascii="Arial" w:eastAsia="Arial" w:hAnsi="Arial" w:cs="Arial"/>
        </w:rPr>
        <w:t xml:space="preserve"> will support our children to understand and fulfil them; and how we will prevent and respond to behaviour which falls below our expected standards (including all forms of bullying</w:t>
      </w:r>
      <w:r>
        <w:rPr>
          <w:rFonts w:ascii="Arial" w:eastAsia="Arial" w:hAnsi="Arial" w:cs="Arial"/>
        </w:rPr>
        <w:t>)</w:t>
      </w:r>
      <w:r w:rsidRPr="3707EA47">
        <w:rPr>
          <w:rFonts w:ascii="Arial" w:eastAsia="Arial" w:hAnsi="Arial" w:cs="Arial"/>
        </w:rPr>
        <w:t>. Where behaviour also indicates child-on-child abuse; staff will adhere to the processes outlined in this section.</w:t>
      </w:r>
    </w:p>
    <w:p w14:paraId="2916A83C" w14:textId="77777777" w:rsidR="000605A6" w:rsidRDefault="000605A6" w:rsidP="000605A6">
      <w:pPr>
        <w:pStyle w:val="ListParagraph"/>
        <w:numPr>
          <w:ilvl w:val="0"/>
          <w:numId w:val="137"/>
        </w:numPr>
        <w:spacing w:after="0" w:line="259" w:lineRule="auto"/>
        <w:rPr>
          <w:rFonts w:ascii="Arial" w:eastAsia="Arial" w:hAnsi="Arial" w:cs="Arial"/>
        </w:rPr>
      </w:pPr>
      <w:r w:rsidRPr="3707EA47">
        <w:rPr>
          <w:rFonts w:ascii="Arial" w:eastAsia="Arial" w:hAnsi="Arial" w:cs="Arial"/>
        </w:rPr>
        <w:t>Ensuring we are</w:t>
      </w:r>
      <w:r>
        <w:t xml:space="preserve"> </w:t>
      </w:r>
      <w:hyperlink w:anchor="_Online_Safety_3" w:history="1">
        <w:r w:rsidRPr="004071F9">
          <w:rPr>
            <w:rStyle w:val="Hyperlink"/>
            <w:rFonts w:ascii="Arial" w:hAnsi="Arial" w:cs="Arial"/>
          </w:rPr>
          <w:t>Teaching our children how to keep safe.</w:t>
        </w:r>
      </w:hyperlink>
      <w:r w:rsidRPr="3707EA47">
        <w:rPr>
          <w:rFonts w:ascii="Arial" w:eastAsia="Arial" w:hAnsi="Arial" w:cs="Arial"/>
        </w:rPr>
        <w:t>.</w:t>
      </w:r>
    </w:p>
    <w:p w14:paraId="6540DE49" w14:textId="77777777" w:rsidR="000605A6" w:rsidRDefault="000605A6" w:rsidP="000605A6">
      <w:pPr>
        <w:pStyle w:val="ListParagraph"/>
        <w:numPr>
          <w:ilvl w:val="0"/>
          <w:numId w:val="137"/>
        </w:numPr>
        <w:spacing w:after="0" w:line="259" w:lineRule="auto"/>
        <w:rPr>
          <w:rFonts w:ascii="Arial" w:eastAsia="Arial" w:hAnsi="Arial" w:cs="Arial"/>
        </w:rPr>
      </w:pPr>
      <w:r w:rsidRPr="3707EA47">
        <w:rPr>
          <w:rFonts w:ascii="Arial" w:eastAsia="Arial" w:hAnsi="Arial" w:cs="Arial"/>
        </w:rPr>
        <w:t>Making sure that children who experience or are at risk of experiencing abuse from other children are identified, feel supported and safeguarded from further harm.</w:t>
      </w:r>
    </w:p>
    <w:p w14:paraId="049C8438" w14:textId="77777777" w:rsidR="000605A6" w:rsidRDefault="000605A6" w:rsidP="000605A6">
      <w:pPr>
        <w:pStyle w:val="ListParagraph"/>
        <w:numPr>
          <w:ilvl w:val="0"/>
          <w:numId w:val="137"/>
        </w:numPr>
        <w:spacing w:after="0" w:line="259" w:lineRule="auto"/>
        <w:rPr>
          <w:rFonts w:ascii="Arial" w:eastAsia="Arial" w:hAnsi="Arial" w:cs="Arial"/>
        </w:rPr>
      </w:pPr>
      <w:r w:rsidRPr="3707EA47">
        <w:rPr>
          <w:rFonts w:ascii="Arial" w:eastAsia="Arial" w:hAnsi="Arial" w:cs="Arial"/>
        </w:rPr>
        <w:t xml:space="preserve">Making sure that children who have caused or are identified as being at risk of being abusive in their behaviour towards other children are identified, </w:t>
      </w:r>
      <w:proofErr w:type="gramStart"/>
      <w:r w:rsidRPr="3707EA47">
        <w:rPr>
          <w:rFonts w:ascii="Arial" w:eastAsia="Arial" w:hAnsi="Arial" w:cs="Arial"/>
        </w:rPr>
        <w:t>supported</w:t>
      </w:r>
      <w:proofErr w:type="gramEnd"/>
      <w:r w:rsidRPr="3707EA47">
        <w:rPr>
          <w:rFonts w:ascii="Arial" w:eastAsia="Arial" w:hAnsi="Arial" w:cs="Arial"/>
        </w:rPr>
        <w:t xml:space="preserve"> and safeguarded from engaging in further harmful behaviour. </w:t>
      </w:r>
    </w:p>
    <w:p w14:paraId="038908D4" w14:textId="77777777" w:rsidR="000605A6" w:rsidRPr="00E6791B" w:rsidRDefault="000605A6" w:rsidP="000605A6">
      <w:pPr>
        <w:pStyle w:val="ListParagraph"/>
        <w:numPr>
          <w:ilvl w:val="0"/>
          <w:numId w:val="137"/>
        </w:numPr>
        <w:spacing w:after="0" w:line="259" w:lineRule="auto"/>
        <w:rPr>
          <w:rFonts w:ascii="Arial" w:eastAsia="Arial" w:hAnsi="Arial" w:cs="Arial"/>
        </w:rPr>
      </w:pPr>
      <w:r w:rsidRPr="3707EA47">
        <w:rPr>
          <w:rFonts w:ascii="Arial" w:eastAsia="Arial" w:hAnsi="Arial" w:cs="Arial"/>
        </w:rPr>
        <w:t>Making sure that we are taking positive action to ensure that</w:t>
      </w:r>
      <w:r>
        <w:rPr>
          <w:rFonts w:ascii="Arial" w:eastAsia="Arial" w:hAnsi="Arial" w:cs="Arial"/>
        </w:rPr>
        <w:t xml:space="preserve"> </w:t>
      </w:r>
      <w:hyperlink w:anchor="_Children_who_are" w:history="1">
        <w:r w:rsidRPr="004071F9">
          <w:rPr>
            <w:rStyle w:val="Hyperlink"/>
            <w:rFonts w:ascii="Arial" w:eastAsia="Arial" w:hAnsi="Arial" w:cs="Arial"/>
          </w:rPr>
          <w:t>Children who are more vulnerable to child-on-child abuse</w:t>
        </w:r>
      </w:hyperlink>
      <w:r w:rsidRPr="3707EA47">
        <w:rPr>
          <w:rFonts w:ascii="Arial" w:eastAsia="Arial" w:hAnsi="Arial" w:cs="Arial"/>
        </w:rPr>
        <w:t xml:space="preserve"> are not disproportionately impacted by child-on-child abuse in our </w:t>
      </w:r>
      <w:r>
        <w:rPr>
          <w:rFonts w:ascii="Arial" w:eastAsia="Arial" w:hAnsi="Arial" w:cs="Arial"/>
        </w:rPr>
        <w:t>setting</w:t>
      </w:r>
      <w:r w:rsidRPr="3707EA47">
        <w:rPr>
          <w:rFonts w:ascii="Arial" w:eastAsia="Arial" w:hAnsi="Arial" w:cs="Arial"/>
        </w:rPr>
        <w:t>.</w:t>
      </w:r>
    </w:p>
    <w:p w14:paraId="3B244E22" w14:textId="77777777" w:rsidR="000605A6" w:rsidRDefault="000605A6" w:rsidP="000605A6">
      <w:pPr>
        <w:spacing w:after="0"/>
        <w:rPr>
          <w:rFonts w:ascii="Arial" w:eastAsia="Arial" w:hAnsi="Arial" w:cs="Arial"/>
        </w:rPr>
      </w:pPr>
    </w:p>
    <w:p w14:paraId="7AD65320" w14:textId="77777777" w:rsidR="000605A6" w:rsidRPr="004071F9" w:rsidRDefault="000605A6" w:rsidP="000605A6">
      <w:pPr>
        <w:pStyle w:val="Heading2"/>
        <w:ind w:left="0" w:firstLine="0"/>
        <w:rPr>
          <w:rFonts w:ascii="Arial" w:eastAsia="Arial" w:hAnsi="Arial" w:cs="Arial"/>
          <w:b w:val="0"/>
          <w:bCs w:val="0"/>
        </w:rPr>
      </w:pPr>
      <w:bookmarkStart w:id="184" w:name="_What_is_child-on-child"/>
      <w:bookmarkEnd w:id="184"/>
      <w:r w:rsidRPr="004071F9">
        <w:rPr>
          <w:rFonts w:ascii="Arial" w:eastAsia="Arial" w:hAnsi="Arial" w:cs="Arial"/>
        </w:rPr>
        <w:t>What is child-on-child abuse?</w:t>
      </w:r>
    </w:p>
    <w:p w14:paraId="0B3FFE98" w14:textId="77777777" w:rsidR="000605A6" w:rsidRDefault="000605A6" w:rsidP="000605A6">
      <w:pPr>
        <w:rPr>
          <w:rFonts w:ascii="Arial" w:eastAsia="Arial" w:hAnsi="Arial" w:cs="Arial"/>
        </w:rPr>
      </w:pPr>
      <w:r w:rsidRPr="3707EA47">
        <w:rPr>
          <w:rFonts w:ascii="Arial" w:eastAsia="Arial" w:hAnsi="Arial" w:cs="Arial"/>
        </w:rPr>
        <w:t xml:space="preserve"> Child-on-child abuse:</w:t>
      </w:r>
    </w:p>
    <w:p w14:paraId="3116CC62" w14:textId="77777777" w:rsidR="000605A6" w:rsidRPr="00C91EFF" w:rsidRDefault="000605A6" w:rsidP="000605A6">
      <w:pPr>
        <w:pStyle w:val="ListParagraph"/>
        <w:numPr>
          <w:ilvl w:val="0"/>
          <w:numId w:val="166"/>
        </w:numPr>
        <w:spacing w:after="160" w:line="259" w:lineRule="auto"/>
        <w:rPr>
          <w:rFonts w:ascii="Arial" w:eastAsia="Arial" w:hAnsi="Arial" w:cs="Arial"/>
        </w:rPr>
      </w:pPr>
      <w:r w:rsidRPr="00C91EFF">
        <w:rPr>
          <w:rFonts w:ascii="Arial" w:eastAsia="Arial" w:hAnsi="Arial" w:cs="Arial"/>
        </w:rPr>
        <w:t xml:space="preserve">Is when a child or group of children inflicts harm or fails to act to prevent harm to another child. </w:t>
      </w:r>
    </w:p>
    <w:p w14:paraId="52ABAA29" w14:textId="77777777" w:rsidR="000605A6" w:rsidRDefault="000605A6" w:rsidP="000605A6">
      <w:pPr>
        <w:pStyle w:val="ListParagraph"/>
        <w:numPr>
          <w:ilvl w:val="0"/>
          <w:numId w:val="141"/>
        </w:numPr>
        <w:spacing w:after="160" w:line="259" w:lineRule="auto"/>
        <w:rPr>
          <w:rFonts w:ascii="Arial" w:eastAsia="Arial" w:hAnsi="Arial" w:cs="Arial"/>
        </w:rPr>
      </w:pPr>
      <w:r w:rsidRPr="3707EA47">
        <w:rPr>
          <w:rFonts w:ascii="Arial" w:eastAsia="Arial" w:hAnsi="Arial" w:cs="Arial"/>
        </w:rPr>
        <w:t xml:space="preserve">Actions that cause harm can be a single serious incident or a pattern of incidents. </w:t>
      </w:r>
    </w:p>
    <w:p w14:paraId="1EABC994" w14:textId="77777777" w:rsidR="000605A6" w:rsidRDefault="000605A6" w:rsidP="000605A6">
      <w:pPr>
        <w:pStyle w:val="ListParagraph"/>
        <w:numPr>
          <w:ilvl w:val="0"/>
          <w:numId w:val="141"/>
        </w:numPr>
        <w:spacing w:after="160" w:line="259" w:lineRule="auto"/>
        <w:rPr>
          <w:rFonts w:ascii="Arial" w:eastAsia="Arial" w:hAnsi="Arial" w:cs="Arial"/>
        </w:rPr>
      </w:pPr>
      <w:r w:rsidRPr="3707EA47">
        <w:rPr>
          <w:rFonts w:ascii="Arial" w:eastAsia="Arial" w:hAnsi="Arial" w:cs="Arial"/>
        </w:rPr>
        <w:t xml:space="preserve">Harm caused to a child can be physical, emotional and/or psychological; and can include witnessing the ill treatment of others. </w:t>
      </w:r>
    </w:p>
    <w:p w14:paraId="3F60EEB5" w14:textId="77777777" w:rsidR="000605A6" w:rsidRDefault="000605A6" w:rsidP="000605A6">
      <w:pPr>
        <w:pStyle w:val="ListParagraph"/>
        <w:numPr>
          <w:ilvl w:val="0"/>
          <w:numId w:val="141"/>
        </w:numPr>
        <w:spacing w:after="160" w:line="259" w:lineRule="auto"/>
        <w:rPr>
          <w:rFonts w:ascii="Arial" w:eastAsia="Arial" w:hAnsi="Arial" w:cs="Arial"/>
        </w:rPr>
      </w:pPr>
      <w:r w:rsidRPr="3707EA47">
        <w:rPr>
          <w:rFonts w:ascii="Arial" w:eastAsia="Arial" w:hAnsi="Arial" w:cs="Arial"/>
        </w:rPr>
        <w:t xml:space="preserve">Can happen both inside and outside of </w:t>
      </w:r>
      <w:r>
        <w:rPr>
          <w:rFonts w:ascii="Arial" w:eastAsia="Arial" w:hAnsi="Arial" w:cs="Arial"/>
        </w:rPr>
        <w:t>the setting</w:t>
      </w:r>
      <w:r w:rsidRPr="3707EA47">
        <w:rPr>
          <w:rFonts w:ascii="Arial" w:eastAsia="Arial" w:hAnsi="Arial" w:cs="Arial"/>
        </w:rPr>
        <w:t>; at home or someone else’s home; in public spaces and online. In the s</w:t>
      </w:r>
      <w:r>
        <w:rPr>
          <w:rFonts w:ascii="Arial" w:eastAsia="Arial" w:hAnsi="Arial" w:cs="Arial"/>
        </w:rPr>
        <w:t>ettings</w:t>
      </w:r>
      <w:r w:rsidRPr="3707EA47">
        <w:rPr>
          <w:rFonts w:ascii="Arial" w:eastAsia="Arial" w:hAnsi="Arial" w:cs="Arial"/>
        </w:rPr>
        <w:t xml:space="preserve"> </w:t>
      </w:r>
      <w:proofErr w:type="gramStart"/>
      <w:r w:rsidRPr="3707EA47">
        <w:rPr>
          <w:rFonts w:ascii="Arial" w:eastAsia="Arial" w:hAnsi="Arial" w:cs="Arial"/>
        </w:rPr>
        <w:t>context;</w:t>
      </w:r>
      <w:proofErr w:type="gramEnd"/>
      <w:r w:rsidRPr="3707EA47">
        <w:rPr>
          <w:rFonts w:ascii="Arial" w:eastAsia="Arial" w:hAnsi="Arial" w:cs="Arial"/>
        </w:rPr>
        <w:t xml:space="preserve"> we know that child-on-child abuse can take place in spaces and at times of the s</w:t>
      </w:r>
      <w:r>
        <w:rPr>
          <w:rFonts w:ascii="Arial" w:eastAsia="Arial" w:hAnsi="Arial" w:cs="Arial"/>
        </w:rPr>
        <w:t>etting</w:t>
      </w:r>
      <w:r w:rsidRPr="3707EA47">
        <w:rPr>
          <w:rFonts w:ascii="Arial" w:eastAsia="Arial" w:hAnsi="Arial" w:cs="Arial"/>
        </w:rPr>
        <w:t xml:space="preserve"> day where children are less likely to be supervised. We also know that where child-on-child abuse is taking place outside of s</w:t>
      </w:r>
      <w:r>
        <w:rPr>
          <w:rFonts w:ascii="Arial" w:eastAsia="Arial" w:hAnsi="Arial" w:cs="Arial"/>
        </w:rPr>
        <w:t>etting</w:t>
      </w:r>
      <w:r w:rsidRPr="3707EA47">
        <w:rPr>
          <w:rFonts w:ascii="Arial" w:eastAsia="Arial" w:hAnsi="Arial" w:cs="Arial"/>
        </w:rPr>
        <w:t xml:space="preserve"> (including online) this abuse can also continue and have an impact on a child when they are at s</w:t>
      </w:r>
      <w:r>
        <w:rPr>
          <w:rFonts w:ascii="Arial" w:eastAsia="Arial" w:hAnsi="Arial" w:cs="Arial"/>
        </w:rPr>
        <w:t>etting</w:t>
      </w:r>
      <w:r w:rsidRPr="3707EA47">
        <w:rPr>
          <w:rFonts w:ascii="Arial" w:eastAsia="Arial" w:hAnsi="Arial" w:cs="Arial"/>
        </w:rPr>
        <w:t>.</w:t>
      </w:r>
    </w:p>
    <w:p w14:paraId="04B27B96" w14:textId="77777777" w:rsidR="000605A6" w:rsidRDefault="000605A6" w:rsidP="000605A6">
      <w:pPr>
        <w:pStyle w:val="ListParagraph"/>
        <w:numPr>
          <w:ilvl w:val="0"/>
          <w:numId w:val="141"/>
        </w:numPr>
        <w:spacing w:after="160" w:line="259" w:lineRule="auto"/>
        <w:rPr>
          <w:rFonts w:ascii="Arial" w:eastAsia="Arial" w:hAnsi="Arial" w:cs="Arial"/>
        </w:rPr>
      </w:pPr>
      <w:r w:rsidRPr="3707EA47">
        <w:rPr>
          <w:rFonts w:ascii="Arial" w:eastAsia="Arial" w:hAnsi="Arial" w:cs="Arial"/>
        </w:rPr>
        <w:t xml:space="preserve">Can be defined in different ways (examples are outlined in Keeping Children Safe in Education 2023: Part 1; pages 12-13 and Part 5; pages 106-109). </w:t>
      </w:r>
    </w:p>
    <w:p w14:paraId="4E3BD733" w14:textId="77777777" w:rsidR="000605A6" w:rsidRPr="00A2437A" w:rsidRDefault="000605A6" w:rsidP="000605A6">
      <w:pPr>
        <w:pStyle w:val="ListParagraph"/>
        <w:numPr>
          <w:ilvl w:val="0"/>
          <w:numId w:val="141"/>
        </w:numPr>
        <w:spacing w:after="160" w:line="259" w:lineRule="auto"/>
        <w:rPr>
          <w:rFonts w:ascii="Arial" w:eastAsia="Arial" w:hAnsi="Arial" w:cs="Arial"/>
        </w:rPr>
      </w:pPr>
      <w:r w:rsidRPr="3707EA47">
        <w:rPr>
          <w:rFonts w:ascii="Arial" w:eastAsia="Arial" w:hAnsi="Arial" w:cs="Arial"/>
        </w:rPr>
        <w:t>A child may experience one or multiple types of child-on-child abuse at the same time.</w:t>
      </w:r>
    </w:p>
    <w:p w14:paraId="68BB91B9" w14:textId="77777777" w:rsidR="000605A6" w:rsidRPr="004071F9" w:rsidRDefault="000605A6" w:rsidP="000605A6">
      <w:pPr>
        <w:pStyle w:val="Heading2"/>
        <w:ind w:left="0" w:firstLine="0"/>
        <w:rPr>
          <w:rFonts w:ascii="Arial" w:eastAsia="Arial" w:hAnsi="Arial" w:cs="Arial"/>
          <w:b w:val="0"/>
          <w:bCs w:val="0"/>
        </w:rPr>
      </w:pPr>
      <w:bookmarkStart w:id="185" w:name="_Children_who_are"/>
      <w:bookmarkEnd w:id="185"/>
      <w:r w:rsidRPr="004071F9">
        <w:rPr>
          <w:rFonts w:ascii="Arial" w:eastAsia="Arial" w:hAnsi="Arial" w:cs="Arial"/>
        </w:rPr>
        <w:lastRenderedPageBreak/>
        <w:t>Children who are more vulnerable to child-on-child abuse</w:t>
      </w:r>
    </w:p>
    <w:p w14:paraId="7ED24A02" w14:textId="77777777" w:rsidR="000605A6" w:rsidRPr="00D020C6" w:rsidRDefault="000605A6" w:rsidP="000605A6">
      <w:pPr>
        <w:rPr>
          <w:rFonts w:ascii="Arial" w:eastAsia="Arial" w:hAnsi="Arial" w:cs="Arial"/>
        </w:rPr>
      </w:pPr>
      <w:r w:rsidRPr="3707EA47">
        <w:rPr>
          <w:rFonts w:ascii="Arial" w:eastAsia="Arial" w:hAnsi="Arial" w:cs="Arial"/>
        </w:rPr>
        <w:t>Please read this alongside</w:t>
      </w:r>
      <w:r>
        <w:rPr>
          <w:rFonts w:ascii="Arial" w:eastAsia="Arial" w:hAnsi="Arial" w:cs="Arial"/>
        </w:rPr>
        <w:t xml:space="preserve"> </w:t>
      </w:r>
      <w:hyperlink w:anchor="_Record_Keeping_and" w:history="1">
        <w:r w:rsidRPr="004071F9">
          <w:rPr>
            <w:rStyle w:val="Hyperlink"/>
            <w:rFonts w:ascii="Arial" w:eastAsia="Arial" w:hAnsi="Arial" w:cs="Arial"/>
          </w:rPr>
          <w:t>Children potentially at greater risk of harm</w:t>
        </w:r>
      </w:hyperlink>
      <w:r w:rsidRPr="3707EA47">
        <w:rPr>
          <w:rFonts w:ascii="Arial" w:eastAsia="Arial" w:hAnsi="Arial" w:cs="Arial"/>
        </w:rPr>
        <w:t>.</w:t>
      </w:r>
    </w:p>
    <w:p w14:paraId="646E2CD4" w14:textId="77777777" w:rsidR="000605A6" w:rsidRPr="00D020C6" w:rsidRDefault="000605A6" w:rsidP="000605A6">
      <w:pPr>
        <w:rPr>
          <w:rFonts w:ascii="Arial" w:eastAsia="Arial" w:hAnsi="Arial" w:cs="Arial"/>
        </w:rPr>
      </w:pPr>
      <w:r w:rsidRPr="3707EA47">
        <w:rPr>
          <w:rFonts w:ascii="Arial" w:eastAsia="Arial" w:hAnsi="Arial" w:cs="Arial"/>
        </w:rPr>
        <w:t xml:space="preserve">Children who are perceived to be different to others can be particularly vulnerable to child-on-child abuse. When children are abused by other children; there is </w:t>
      </w:r>
      <w:proofErr w:type="gramStart"/>
      <w:r w:rsidRPr="3707EA47">
        <w:rPr>
          <w:rFonts w:ascii="Arial" w:eastAsia="Arial" w:hAnsi="Arial" w:cs="Arial"/>
        </w:rPr>
        <w:t>more often than not</w:t>
      </w:r>
      <w:proofErr w:type="gramEnd"/>
      <w:r w:rsidRPr="3707EA47">
        <w:rPr>
          <w:rFonts w:ascii="Arial" w:eastAsia="Arial" w:hAnsi="Arial" w:cs="Arial"/>
        </w:rPr>
        <w:t xml:space="preserve"> a misuse of power or privilege by the child(ren) causing harm. This can have a significant impact on the emotional development and mental wellbeing of the child who is being harmed; and lead them to feel isolated, unsafe, and traumatised.</w:t>
      </w:r>
    </w:p>
    <w:p w14:paraId="71BAB5D3" w14:textId="77777777" w:rsidR="000605A6" w:rsidRPr="00D020C6" w:rsidRDefault="000605A6" w:rsidP="000605A6">
      <w:pPr>
        <w:rPr>
          <w:rFonts w:ascii="Arial" w:eastAsia="Arial" w:hAnsi="Arial" w:cs="Arial"/>
        </w:rPr>
      </w:pPr>
      <w:r w:rsidRPr="3707EA47">
        <w:rPr>
          <w:rFonts w:ascii="Arial" w:eastAsia="Arial" w:hAnsi="Arial" w:cs="Arial"/>
        </w:rPr>
        <w:t>Children who harm others may have additional or complex needs. Harmful behaviour by children can also be a sign or indicator that a child has an unmet need or could indicate that they themselves are at risk of or are experiencing/have experienced abuse or neglect or some other form of adverse experience</w:t>
      </w:r>
      <w:r w:rsidRPr="3707EA47">
        <w:rPr>
          <w:rStyle w:val="FootnoteReference"/>
          <w:rFonts w:ascii="Arial" w:eastAsia="Arial" w:hAnsi="Arial" w:cs="Arial"/>
        </w:rPr>
        <w:footnoteReference w:id="3"/>
      </w:r>
      <w:r w:rsidRPr="3707EA47">
        <w:rPr>
          <w:rFonts w:ascii="Arial" w:eastAsia="Arial" w:hAnsi="Arial" w:cs="Arial"/>
        </w:rPr>
        <w:t xml:space="preserve"> in their life. Children who harm other children may have power or privilege over a child(ren) they are causing harm to but can also be powerless or vulnerable in other part of their lives. </w:t>
      </w:r>
    </w:p>
    <w:p w14:paraId="22DE66AD" w14:textId="77777777" w:rsidR="000605A6" w:rsidRPr="00D020C6" w:rsidRDefault="000605A6" w:rsidP="000605A6">
      <w:pPr>
        <w:rPr>
          <w:rFonts w:ascii="Arial" w:eastAsia="Arial" w:hAnsi="Arial" w:cs="Arial"/>
        </w:rPr>
      </w:pPr>
      <w:r w:rsidRPr="3707EA47">
        <w:rPr>
          <w:rFonts w:ascii="Arial" w:eastAsia="Arial" w:hAnsi="Arial" w:cs="Arial"/>
        </w:rPr>
        <w:t xml:space="preserve">Child-on-child abuse is harmful to all children involved. </w:t>
      </w:r>
    </w:p>
    <w:p w14:paraId="4915BA9D" w14:textId="77777777" w:rsidR="000605A6" w:rsidRPr="00D020C6" w:rsidRDefault="000605A6" w:rsidP="000605A6">
      <w:pPr>
        <w:rPr>
          <w:rFonts w:ascii="Arial" w:eastAsia="Arial" w:hAnsi="Arial" w:cs="Arial"/>
        </w:rPr>
      </w:pPr>
      <w:r w:rsidRPr="3707EA47">
        <w:rPr>
          <w:rFonts w:ascii="Arial" w:eastAsia="Arial" w:hAnsi="Arial" w:cs="Arial"/>
        </w:rPr>
        <w:t>Evidence</w:t>
      </w:r>
      <w:r w:rsidRPr="3707EA47">
        <w:rPr>
          <w:rStyle w:val="FootnoteReference"/>
          <w:rFonts w:ascii="Arial" w:eastAsia="Arial" w:hAnsi="Arial" w:cs="Arial"/>
        </w:rPr>
        <w:footnoteReference w:id="4"/>
      </w:r>
      <w:r w:rsidRPr="3707EA47">
        <w:rPr>
          <w:rFonts w:ascii="Arial" w:eastAsia="Arial" w:hAnsi="Arial" w:cs="Arial"/>
        </w:rPr>
        <w:t xml:space="preserve"> indicates that children from </w:t>
      </w:r>
      <w:proofErr w:type="gramStart"/>
      <w:r w:rsidRPr="3707EA47">
        <w:rPr>
          <w:rFonts w:ascii="Arial" w:eastAsia="Arial" w:hAnsi="Arial" w:cs="Arial"/>
        </w:rPr>
        <w:t>particular groups</w:t>
      </w:r>
      <w:proofErr w:type="gramEnd"/>
      <w:r w:rsidRPr="3707EA47">
        <w:rPr>
          <w:rFonts w:ascii="Arial" w:eastAsia="Arial" w:hAnsi="Arial" w:cs="Arial"/>
        </w:rPr>
        <w:t xml:space="preserve"> are more vulnerable to child-on-child abuse. This includes children who:</w:t>
      </w:r>
    </w:p>
    <w:p w14:paraId="61A4E29D" w14:textId="77777777" w:rsidR="000605A6" w:rsidRPr="00D020C6" w:rsidRDefault="000605A6" w:rsidP="000605A6">
      <w:pPr>
        <w:pStyle w:val="ListParagraph"/>
        <w:numPr>
          <w:ilvl w:val="0"/>
          <w:numId w:val="142"/>
        </w:numPr>
        <w:spacing w:after="160" w:line="259" w:lineRule="auto"/>
        <w:rPr>
          <w:rFonts w:ascii="Arial" w:eastAsia="Arial" w:hAnsi="Arial" w:cs="Arial"/>
        </w:rPr>
      </w:pPr>
      <w:r w:rsidRPr="3707EA47">
        <w:rPr>
          <w:rFonts w:ascii="Arial" w:eastAsia="Arial" w:hAnsi="Arial" w:cs="Arial"/>
        </w:rPr>
        <w:t>Have special education needs and/or disabilities and/or health issues.</w:t>
      </w:r>
    </w:p>
    <w:p w14:paraId="0D96891D" w14:textId="77777777" w:rsidR="000605A6" w:rsidRDefault="000605A6" w:rsidP="000605A6">
      <w:pPr>
        <w:pStyle w:val="ListParagraph"/>
        <w:numPr>
          <w:ilvl w:val="0"/>
          <w:numId w:val="142"/>
        </w:numPr>
        <w:spacing w:after="160" w:line="259" w:lineRule="auto"/>
        <w:rPr>
          <w:rFonts w:ascii="Arial" w:eastAsia="Arial" w:hAnsi="Arial" w:cs="Arial"/>
        </w:rPr>
      </w:pPr>
      <w:r w:rsidRPr="3707EA47">
        <w:rPr>
          <w:rFonts w:ascii="Arial" w:eastAsia="Arial" w:hAnsi="Arial" w:cs="Arial"/>
        </w:rPr>
        <w:t xml:space="preserve">Have already been and/or are experiencing abuse or some other kind of adversity or trauma. This includes </w:t>
      </w:r>
      <w:r>
        <w:rPr>
          <w:rFonts w:ascii="Arial" w:eastAsia="Arial" w:hAnsi="Arial" w:cs="Arial"/>
        </w:rPr>
        <w:t>c</w:t>
      </w:r>
      <w:r w:rsidRPr="3707EA47">
        <w:rPr>
          <w:rFonts w:ascii="Arial" w:eastAsia="Arial" w:hAnsi="Arial" w:cs="Arial"/>
        </w:rPr>
        <w:t xml:space="preserve">hildren who are looked after or who have a </w:t>
      </w:r>
      <w:r>
        <w:rPr>
          <w:rFonts w:ascii="Arial" w:eastAsia="Arial" w:hAnsi="Arial" w:cs="Arial"/>
        </w:rPr>
        <w:t>s</w:t>
      </w:r>
      <w:r w:rsidRPr="3707EA47">
        <w:rPr>
          <w:rFonts w:ascii="Arial" w:eastAsia="Arial" w:hAnsi="Arial" w:cs="Arial"/>
        </w:rPr>
        <w:t xml:space="preserve">ocial </w:t>
      </w:r>
      <w:r>
        <w:rPr>
          <w:rFonts w:ascii="Arial" w:eastAsia="Arial" w:hAnsi="Arial" w:cs="Arial"/>
        </w:rPr>
        <w:t>w</w:t>
      </w:r>
      <w:r w:rsidRPr="3707EA47">
        <w:rPr>
          <w:rFonts w:ascii="Arial" w:eastAsia="Arial" w:hAnsi="Arial" w:cs="Arial"/>
        </w:rPr>
        <w:t xml:space="preserve">orker due to safeguarding concerns. </w:t>
      </w:r>
    </w:p>
    <w:p w14:paraId="6316DC79" w14:textId="77777777" w:rsidR="000605A6" w:rsidRPr="00D020C6" w:rsidRDefault="000605A6" w:rsidP="000605A6">
      <w:pPr>
        <w:pStyle w:val="ListParagraph"/>
        <w:numPr>
          <w:ilvl w:val="0"/>
          <w:numId w:val="142"/>
        </w:numPr>
        <w:spacing w:after="160" w:line="259" w:lineRule="auto"/>
        <w:rPr>
          <w:rFonts w:ascii="Arial" w:eastAsia="Arial" w:hAnsi="Arial" w:cs="Arial"/>
        </w:rPr>
      </w:pPr>
      <w:r w:rsidRPr="3707EA47">
        <w:rPr>
          <w:rFonts w:ascii="Arial" w:eastAsia="Arial" w:hAnsi="Arial" w:cs="Arial"/>
        </w:rPr>
        <w:t xml:space="preserve">Are eligible for free school meals. Socio economic inequality can increase incidents of bullying. </w:t>
      </w:r>
    </w:p>
    <w:p w14:paraId="7F14FDF9" w14:textId="77777777" w:rsidR="000605A6" w:rsidRPr="00D020C6" w:rsidRDefault="000605A6" w:rsidP="000605A6">
      <w:pPr>
        <w:pStyle w:val="ListParagraph"/>
        <w:numPr>
          <w:ilvl w:val="0"/>
          <w:numId w:val="142"/>
        </w:numPr>
        <w:spacing w:after="160" w:line="259" w:lineRule="auto"/>
        <w:rPr>
          <w:rFonts w:ascii="Arial" w:eastAsia="Arial" w:hAnsi="Arial" w:cs="Arial"/>
        </w:rPr>
      </w:pPr>
      <w:r w:rsidRPr="3707EA47">
        <w:rPr>
          <w:rFonts w:ascii="Arial" w:eastAsia="Arial" w:hAnsi="Arial" w:cs="Arial"/>
        </w:rPr>
        <w:t xml:space="preserve">Are from Black, Asian and/or other minoritized ethnic communities (including travelling communities and children for whom English is an additional Language). These children are more likely to be the target of hate-related behaviour/crime. They are less likely to be identified as children who are being harmed and more likely to be over identified as children who are a risk of causing harm. This is known as </w:t>
      </w:r>
      <w:proofErr w:type="spellStart"/>
      <w:r w:rsidRPr="3707EA47">
        <w:rPr>
          <w:rFonts w:ascii="Arial" w:eastAsia="Arial" w:hAnsi="Arial" w:cs="Arial"/>
        </w:rPr>
        <w:t>adultification</w:t>
      </w:r>
      <w:proofErr w:type="spellEnd"/>
      <w:r w:rsidRPr="3707EA47">
        <w:rPr>
          <w:rFonts w:ascii="Arial" w:eastAsia="Arial" w:hAnsi="Arial" w:cs="Arial"/>
        </w:rPr>
        <w:t xml:space="preserve"> bias</w:t>
      </w:r>
      <w:r w:rsidRPr="3707EA47">
        <w:rPr>
          <w:rStyle w:val="FootnoteReference"/>
          <w:rFonts w:ascii="Arial" w:eastAsia="Arial" w:hAnsi="Arial" w:cs="Arial"/>
        </w:rPr>
        <w:footnoteReference w:id="5"/>
      </w:r>
      <w:r w:rsidRPr="3707EA47">
        <w:rPr>
          <w:rFonts w:ascii="Arial" w:eastAsia="Arial" w:hAnsi="Arial" w:cs="Arial"/>
        </w:rPr>
        <w:t xml:space="preserve">. </w:t>
      </w:r>
    </w:p>
    <w:p w14:paraId="63602880" w14:textId="77777777" w:rsidR="000605A6" w:rsidRPr="00D020C6" w:rsidRDefault="000605A6" w:rsidP="000605A6">
      <w:pPr>
        <w:pStyle w:val="ListParagraph"/>
        <w:numPr>
          <w:ilvl w:val="0"/>
          <w:numId w:val="142"/>
        </w:numPr>
        <w:spacing w:after="160" w:line="259" w:lineRule="auto"/>
        <w:rPr>
          <w:rFonts w:ascii="Arial" w:eastAsia="Arial" w:hAnsi="Arial" w:cs="Arial"/>
        </w:rPr>
      </w:pPr>
      <w:r w:rsidRPr="3707EA47">
        <w:rPr>
          <w:rFonts w:ascii="Arial" w:eastAsia="Arial" w:hAnsi="Arial" w:cs="Arial"/>
        </w:rPr>
        <w:t>Identify as Lesbian Gay, Bi-Sexual; Trans</w:t>
      </w:r>
      <w:r>
        <w:rPr>
          <w:rFonts w:ascii="Arial" w:eastAsia="Arial" w:hAnsi="Arial" w:cs="Arial"/>
        </w:rPr>
        <w:t>gender</w:t>
      </w:r>
      <w:r w:rsidRPr="3707EA47">
        <w:rPr>
          <w:rFonts w:ascii="Arial" w:eastAsia="Arial" w:hAnsi="Arial" w:cs="Arial"/>
        </w:rPr>
        <w:t xml:space="preserve"> (LGBT). These children are more likely to be the target of bullying and/or hate-related behaviour/crime and harmful sexual behaviour and abuse. </w:t>
      </w:r>
    </w:p>
    <w:p w14:paraId="7AFE97D4" w14:textId="77777777" w:rsidR="000605A6" w:rsidRPr="00D020C6" w:rsidRDefault="000605A6" w:rsidP="000605A6">
      <w:pPr>
        <w:pStyle w:val="ListParagraph"/>
        <w:numPr>
          <w:ilvl w:val="0"/>
          <w:numId w:val="142"/>
        </w:numPr>
        <w:spacing w:after="160" w:line="259" w:lineRule="auto"/>
        <w:rPr>
          <w:rFonts w:ascii="Arial" w:eastAsia="Arial" w:hAnsi="Arial" w:cs="Arial"/>
        </w:rPr>
      </w:pPr>
      <w:r w:rsidRPr="3707EA47">
        <w:rPr>
          <w:rFonts w:ascii="Arial" w:eastAsia="Arial" w:hAnsi="Arial" w:cs="Arial"/>
        </w:rPr>
        <w:t>Are female. Girls are more vulnerable to harmful sexual behaviour and abuse in intimate personal relationships.</w:t>
      </w:r>
    </w:p>
    <w:p w14:paraId="14139E59" w14:textId="77777777" w:rsidR="000605A6" w:rsidRPr="00D020C6" w:rsidRDefault="000605A6" w:rsidP="000605A6">
      <w:pPr>
        <w:pStyle w:val="ListParagraph"/>
        <w:numPr>
          <w:ilvl w:val="0"/>
          <w:numId w:val="142"/>
        </w:numPr>
        <w:spacing w:after="160" w:line="259" w:lineRule="auto"/>
        <w:rPr>
          <w:rFonts w:ascii="Arial" w:eastAsia="Arial" w:hAnsi="Arial" w:cs="Arial"/>
        </w:rPr>
      </w:pPr>
      <w:r w:rsidRPr="3707EA47">
        <w:rPr>
          <w:rFonts w:ascii="Arial" w:eastAsia="Arial" w:hAnsi="Arial" w:cs="Arial"/>
        </w:rPr>
        <w:lastRenderedPageBreak/>
        <w:t xml:space="preserve">Are male. Boys and are more vulnerable to experiencing bullying; particularly that which is physical in nature (including being forced to carry out initiation or other acts which humiliate or degrade: known as hazing). </w:t>
      </w:r>
    </w:p>
    <w:p w14:paraId="4FAE7966" w14:textId="77777777" w:rsidR="000605A6" w:rsidRPr="00D020C6" w:rsidRDefault="000605A6" w:rsidP="000605A6">
      <w:pPr>
        <w:rPr>
          <w:rFonts w:ascii="Arial" w:eastAsia="Arial" w:hAnsi="Arial" w:cs="Arial"/>
        </w:rPr>
      </w:pPr>
      <w:r w:rsidRPr="3707EA47">
        <w:rPr>
          <w:rFonts w:ascii="Arial" w:eastAsia="Arial" w:hAnsi="Arial" w:cs="Arial"/>
        </w:rPr>
        <w:t xml:space="preserve">Where a child has several differences and would fall into multiple groups above; this further increases their vulnerability. </w:t>
      </w:r>
    </w:p>
    <w:p w14:paraId="73741951" w14:textId="77777777" w:rsidR="000605A6" w:rsidRPr="004071F9" w:rsidRDefault="000605A6" w:rsidP="000605A6">
      <w:pPr>
        <w:pStyle w:val="Heading2"/>
        <w:ind w:left="0" w:firstLine="0"/>
        <w:rPr>
          <w:rFonts w:ascii="Arial" w:eastAsia="Arial" w:hAnsi="Arial" w:cs="Arial"/>
          <w:b w:val="0"/>
          <w:bCs w:val="0"/>
        </w:rPr>
      </w:pPr>
      <w:r w:rsidRPr="004071F9">
        <w:rPr>
          <w:rFonts w:ascii="Arial" w:eastAsia="Arial" w:hAnsi="Arial" w:cs="Arial"/>
        </w:rPr>
        <w:t xml:space="preserve">When is child-on-child behaviour considered abusive? </w:t>
      </w:r>
    </w:p>
    <w:p w14:paraId="47FC1B68" w14:textId="77777777" w:rsidR="000605A6" w:rsidRPr="00565755" w:rsidRDefault="000605A6" w:rsidP="000605A6">
      <w:pPr>
        <w:rPr>
          <w:rFonts w:ascii="Arial" w:eastAsia="Arial" w:hAnsi="Arial" w:cs="Arial"/>
        </w:rPr>
      </w:pPr>
      <w:r w:rsidRPr="3707EA47">
        <w:rPr>
          <w:rFonts w:ascii="Arial" w:eastAsia="Arial" w:hAnsi="Arial" w:cs="Arial"/>
        </w:rPr>
        <w:t xml:space="preserve">We recognise the importance of distinguishing between behaviour </w:t>
      </w:r>
      <w:r>
        <w:rPr>
          <w:rFonts w:ascii="Arial" w:eastAsia="Arial" w:hAnsi="Arial" w:cs="Arial"/>
        </w:rPr>
        <w:t>that is</w:t>
      </w:r>
      <w:r w:rsidRPr="3707EA47">
        <w:rPr>
          <w:rFonts w:ascii="Arial" w:eastAsia="Arial" w:hAnsi="Arial" w:cs="Arial"/>
        </w:rPr>
        <w:t xml:space="preserve"> developmentally appropriate, problematic, or harmful. Harmful behaviour is abusive. It can also (but not always) include </w:t>
      </w:r>
      <w:r>
        <w:rPr>
          <w:rFonts w:ascii="Arial" w:eastAsia="Arial" w:hAnsi="Arial" w:cs="Arial"/>
        </w:rPr>
        <w:t>physical abuse</w:t>
      </w:r>
      <w:r w:rsidRPr="3707EA47">
        <w:rPr>
          <w:rFonts w:ascii="Arial" w:eastAsia="Arial" w:hAnsi="Arial" w:cs="Arial"/>
        </w:rPr>
        <w:t>. </w:t>
      </w:r>
    </w:p>
    <w:p w14:paraId="2DB43CAC" w14:textId="77777777" w:rsidR="000605A6" w:rsidRDefault="000605A6" w:rsidP="000605A6">
      <w:pPr>
        <w:rPr>
          <w:rFonts w:ascii="Arial" w:eastAsia="Arial" w:hAnsi="Arial" w:cs="Arial"/>
        </w:rPr>
      </w:pPr>
      <w:r w:rsidRPr="3707EA47">
        <w:rPr>
          <w:rFonts w:ascii="Arial" w:eastAsia="Arial" w:hAnsi="Arial" w:cs="Arial"/>
        </w:rPr>
        <w:t>In considering whether behaviour is abusive; staff should consider:</w:t>
      </w:r>
    </w:p>
    <w:p w14:paraId="76886ECB" w14:textId="77777777" w:rsidR="000605A6" w:rsidRDefault="000605A6" w:rsidP="000605A6">
      <w:pPr>
        <w:pStyle w:val="ListParagraph"/>
        <w:numPr>
          <w:ilvl w:val="0"/>
          <w:numId w:val="139"/>
        </w:numPr>
        <w:spacing w:after="160" w:line="259" w:lineRule="auto"/>
        <w:rPr>
          <w:rFonts w:ascii="Arial" w:eastAsia="Arial" w:hAnsi="Arial" w:cs="Arial"/>
        </w:rPr>
      </w:pPr>
      <w:r w:rsidRPr="3707EA47">
        <w:rPr>
          <w:rFonts w:ascii="Arial" w:eastAsia="Arial" w:hAnsi="Arial" w:cs="Arial"/>
          <w:b/>
          <w:bCs/>
        </w:rPr>
        <w:t xml:space="preserve">The impact on the child(ren) affected by the behaviour: </w:t>
      </w:r>
      <w:r w:rsidRPr="3707EA47">
        <w:rPr>
          <w:rFonts w:ascii="Arial" w:eastAsia="Arial" w:hAnsi="Arial" w:cs="Arial"/>
        </w:rPr>
        <w:t>Any behaviour that is likely to have an impact on a child’s physical and emotional health and development should be considered potentially harmful. The greater the impact of the behaviour on the child’s health and development; the greater level of harm caused to them.</w:t>
      </w:r>
    </w:p>
    <w:p w14:paraId="6B0F598E" w14:textId="77777777" w:rsidR="000605A6" w:rsidRDefault="000605A6" w:rsidP="000605A6">
      <w:pPr>
        <w:pStyle w:val="ListParagraph"/>
        <w:rPr>
          <w:rFonts w:ascii="Arial" w:eastAsia="Arial" w:hAnsi="Arial" w:cs="Arial"/>
          <w:b/>
          <w:bCs/>
        </w:rPr>
      </w:pPr>
    </w:p>
    <w:p w14:paraId="46EB8782" w14:textId="77777777" w:rsidR="000605A6" w:rsidRDefault="000605A6" w:rsidP="000605A6">
      <w:pPr>
        <w:pStyle w:val="ListParagraph"/>
        <w:rPr>
          <w:rFonts w:ascii="Arial" w:eastAsia="Arial" w:hAnsi="Arial" w:cs="Arial"/>
        </w:rPr>
      </w:pPr>
      <w:r w:rsidRPr="3707EA47">
        <w:rPr>
          <w:rFonts w:ascii="Arial" w:eastAsia="Arial" w:hAnsi="Arial" w:cs="Arial"/>
        </w:rPr>
        <w:t xml:space="preserve">The needs and circumstances of the child who is identified as being potentially harmed should always be considered. This should also include ensuring that their wishes and feelings are sought and recognised in considering the impact upon them. </w:t>
      </w:r>
    </w:p>
    <w:p w14:paraId="54BA67DB" w14:textId="77777777" w:rsidR="000605A6" w:rsidRDefault="000605A6" w:rsidP="000605A6">
      <w:pPr>
        <w:pStyle w:val="ListParagraph"/>
        <w:rPr>
          <w:rFonts w:ascii="Arial" w:eastAsia="Arial" w:hAnsi="Arial" w:cs="Arial"/>
        </w:rPr>
      </w:pPr>
      <w:r w:rsidRPr="3707EA47">
        <w:rPr>
          <w:rFonts w:ascii="Arial" w:eastAsia="Arial" w:hAnsi="Arial" w:cs="Arial"/>
        </w:rPr>
        <w:t>Even where children do not/are not able to express their wishes and feelings; staff should also pay attention to other potential signs/indicators of abuse (please refer further to</w:t>
      </w:r>
      <w:r>
        <w:t xml:space="preserve"> </w:t>
      </w:r>
      <w:hyperlink w:anchor="_Record_Keeping_and_2" w:history="1">
        <w:r w:rsidRPr="004071F9">
          <w:rPr>
            <w:rStyle w:val="Hyperlink"/>
            <w:rFonts w:ascii="Arial" w:hAnsi="Arial" w:cs="Arial"/>
          </w:rPr>
          <w:t>Staff Safeguarding Concerns: Recognise, Respond, Report</w:t>
        </w:r>
      </w:hyperlink>
      <w:r w:rsidRPr="3707EA47">
        <w:rPr>
          <w:rFonts w:ascii="Arial" w:eastAsia="Arial" w:hAnsi="Arial" w:cs="Arial"/>
        </w:rPr>
        <w:t>)</w:t>
      </w:r>
    </w:p>
    <w:p w14:paraId="0E2F3067" w14:textId="77777777" w:rsidR="000605A6" w:rsidRDefault="000605A6" w:rsidP="000605A6">
      <w:pPr>
        <w:pStyle w:val="ListParagraph"/>
        <w:rPr>
          <w:rFonts w:ascii="Arial" w:eastAsia="Arial" w:hAnsi="Arial" w:cs="Arial"/>
        </w:rPr>
      </w:pPr>
    </w:p>
    <w:p w14:paraId="43608BDA" w14:textId="77777777" w:rsidR="000605A6" w:rsidRPr="006444A2" w:rsidRDefault="000605A6" w:rsidP="000605A6">
      <w:pPr>
        <w:pStyle w:val="ListParagraph"/>
        <w:rPr>
          <w:rFonts w:ascii="Arial" w:eastAsia="Arial" w:hAnsi="Arial" w:cs="Arial"/>
        </w:rPr>
      </w:pPr>
      <w:r w:rsidRPr="3707EA47">
        <w:rPr>
          <w:rFonts w:ascii="Arial" w:eastAsia="Arial" w:hAnsi="Arial" w:cs="Arial"/>
        </w:rPr>
        <w:t>Children raising child-on-child concerns either for themselves or others will be taken seriously and never be given an impression they are creating a problem.</w:t>
      </w:r>
    </w:p>
    <w:p w14:paraId="69E1F905" w14:textId="77777777" w:rsidR="000605A6" w:rsidRPr="00EB19FE" w:rsidRDefault="000605A6" w:rsidP="000605A6">
      <w:pPr>
        <w:pStyle w:val="ListParagraph"/>
        <w:rPr>
          <w:rFonts w:ascii="Arial" w:eastAsia="Arial" w:hAnsi="Arial" w:cs="Arial"/>
        </w:rPr>
      </w:pPr>
    </w:p>
    <w:p w14:paraId="1D1B11F4" w14:textId="77777777" w:rsidR="000605A6" w:rsidRPr="00C91EFF" w:rsidRDefault="000605A6" w:rsidP="000605A6">
      <w:pPr>
        <w:pStyle w:val="ListParagraph"/>
        <w:numPr>
          <w:ilvl w:val="0"/>
          <w:numId w:val="139"/>
        </w:numPr>
        <w:spacing w:after="160" w:line="259" w:lineRule="auto"/>
        <w:rPr>
          <w:rFonts w:ascii="Arial" w:eastAsia="Arial" w:hAnsi="Arial" w:cs="Arial"/>
        </w:rPr>
      </w:pPr>
      <w:r w:rsidRPr="00C91EFF">
        <w:rPr>
          <w:rFonts w:ascii="Arial" w:eastAsia="Arial" w:hAnsi="Arial" w:cs="Arial"/>
          <w:b/>
          <w:bCs/>
        </w:rPr>
        <w:t>The behaviour of the child(ren) who is/are causing harm:</w:t>
      </w:r>
      <w:r>
        <w:rPr>
          <w:rFonts w:ascii="Arial" w:eastAsia="Arial" w:hAnsi="Arial" w:cs="Arial"/>
          <w:b/>
          <w:bCs/>
        </w:rPr>
        <w:t xml:space="preserve"> </w:t>
      </w:r>
      <w:r w:rsidRPr="00C91EFF">
        <w:rPr>
          <w:rFonts w:ascii="Arial" w:eastAsia="Arial" w:hAnsi="Arial" w:cs="Arial"/>
        </w:rPr>
        <w:t xml:space="preserve">It is important to consider the behaviour of children on a continuum; taking account of their age and level of development; as well as any other needs or circumstances that may influence their behaviour (for example a child who is causing harm to other children could be an indication that they have unmet needs; or may be a sign or indicator that they are experiencing abuse, or are experiencing some other adverse experience which is having an impact upon them). </w:t>
      </w:r>
    </w:p>
    <w:p w14:paraId="328C8F04" w14:textId="77777777" w:rsidR="000605A6" w:rsidRDefault="000605A6" w:rsidP="000605A6">
      <w:pPr>
        <w:ind w:left="720"/>
        <w:rPr>
          <w:rFonts w:ascii="Arial" w:eastAsia="Arial" w:hAnsi="Arial" w:cs="Arial"/>
        </w:rPr>
      </w:pPr>
      <w:r w:rsidRPr="3707EA47">
        <w:rPr>
          <w:rFonts w:ascii="Arial" w:eastAsia="Arial" w:hAnsi="Arial" w:cs="Arial"/>
        </w:rPr>
        <w:t>Features of abusive behaviour</w:t>
      </w:r>
      <w:r w:rsidRPr="3707EA47">
        <w:rPr>
          <w:rStyle w:val="FootnoteReference"/>
          <w:rFonts w:ascii="Arial" w:eastAsia="Arial" w:hAnsi="Arial" w:cs="Arial"/>
        </w:rPr>
        <w:footnoteReference w:id="6"/>
      </w:r>
      <w:r w:rsidRPr="3707EA47">
        <w:rPr>
          <w:rFonts w:ascii="Arial" w:eastAsia="Arial" w:hAnsi="Arial" w:cs="Arial"/>
        </w:rPr>
        <w:t xml:space="preserve"> can include:</w:t>
      </w:r>
    </w:p>
    <w:p w14:paraId="555749F8" w14:textId="77777777" w:rsidR="000605A6" w:rsidRPr="008735A1" w:rsidRDefault="000605A6" w:rsidP="000605A6">
      <w:pPr>
        <w:pStyle w:val="ListParagraph"/>
        <w:numPr>
          <w:ilvl w:val="0"/>
          <w:numId w:val="138"/>
        </w:numPr>
        <w:spacing w:after="160" w:line="259" w:lineRule="auto"/>
        <w:rPr>
          <w:rFonts w:ascii="Arial" w:eastAsia="Arial" w:hAnsi="Arial" w:cs="Arial"/>
        </w:rPr>
      </w:pPr>
      <w:r w:rsidRPr="3707EA47">
        <w:rPr>
          <w:rFonts w:ascii="Arial" w:eastAsia="Arial" w:hAnsi="Arial" w:cs="Arial"/>
        </w:rPr>
        <w:t>A pattern of similar behaviour (this can include lower-level problematic behaviours that have occurred over time that have begun to increase in frequency or seriousness)</w:t>
      </w:r>
    </w:p>
    <w:p w14:paraId="10BD8DCE" w14:textId="77777777" w:rsidR="000605A6" w:rsidRDefault="000605A6" w:rsidP="000605A6">
      <w:pPr>
        <w:pStyle w:val="ListParagraph"/>
        <w:numPr>
          <w:ilvl w:val="0"/>
          <w:numId w:val="138"/>
        </w:numPr>
        <w:spacing w:after="160" w:line="259" w:lineRule="auto"/>
        <w:rPr>
          <w:rFonts w:ascii="Arial" w:eastAsia="Arial" w:hAnsi="Arial" w:cs="Arial"/>
        </w:rPr>
      </w:pPr>
      <w:r w:rsidRPr="3707EA47">
        <w:rPr>
          <w:rFonts w:ascii="Arial" w:eastAsia="Arial" w:hAnsi="Arial" w:cs="Arial"/>
        </w:rPr>
        <w:t xml:space="preserve">A misuse of power over the child who is being harmed. (please also see children who are more vulnerable above). </w:t>
      </w:r>
    </w:p>
    <w:p w14:paraId="52F5E217" w14:textId="77777777" w:rsidR="000605A6" w:rsidRDefault="000605A6" w:rsidP="000605A6">
      <w:pPr>
        <w:pStyle w:val="ListParagraph"/>
        <w:numPr>
          <w:ilvl w:val="0"/>
          <w:numId w:val="138"/>
        </w:numPr>
        <w:spacing w:after="160" w:line="259" w:lineRule="auto"/>
        <w:rPr>
          <w:rFonts w:ascii="Arial" w:eastAsia="Arial" w:hAnsi="Arial" w:cs="Arial"/>
        </w:rPr>
      </w:pPr>
      <w:r w:rsidRPr="3707EA47">
        <w:rPr>
          <w:rFonts w:ascii="Arial" w:eastAsia="Arial" w:hAnsi="Arial" w:cs="Arial"/>
        </w:rPr>
        <w:lastRenderedPageBreak/>
        <w:t>Victimisation of the child who is being harmed. This could also include circumstances where the child causing harm is supported or joined by other children.</w:t>
      </w:r>
    </w:p>
    <w:p w14:paraId="3DEF666B" w14:textId="77777777" w:rsidR="000605A6" w:rsidRDefault="000605A6" w:rsidP="000605A6">
      <w:pPr>
        <w:pStyle w:val="ListParagraph"/>
        <w:numPr>
          <w:ilvl w:val="0"/>
          <w:numId w:val="138"/>
        </w:numPr>
        <w:spacing w:after="160" w:line="259" w:lineRule="auto"/>
        <w:rPr>
          <w:rFonts w:ascii="Arial" w:eastAsia="Arial" w:hAnsi="Arial" w:cs="Arial"/>
        </w:rPr>
      </w:pPr>
      <w:r w:rsidRPr="3707EA47">
        <w:rPr>
          <w:rFonts w:ascii="Arial" w:eastAsia="Arial" w:hAnsi="Arial" w:cs="Arial"/>
        </w:rPr>
        <w:t xml:space="preserve">Intrusive </w:t>
      </w:r>
      <w:proofErr w:type="gramStart"/>
      <w:r w:rsidRPr="3707EA47">
        <w:rPr>
          <w:rFonts w:ascii="Arial" w:eastAsia="Arial" w:hAnsi="Arial" w:cs="Arial"/>
        </w:rPr>
        <w:t>behaviour;</w:t>
      </w:r>
      <w:proofErr w:type="gramEnd"/>
      <w:r w:rsidRPr="3707EA47">
        <w:rPr>
          <w:rFonts w:ascii="Arial" w:eastAsia="Arial" w:hAnsi="Arial" w:cs="Arial"/>
        </w:rPr>
        <w:t xml:space="preserve"> not considering or enabling the child being harmed to freely agree and/or consent to the behaviour.</w:t>
      </w:r>
    </w:p>
    <w:p w14:paraId="2438FD73" w14:textId="77777777" w:rsidR="000605A6" w:rsidRDefault="000605A6" w:rsidP="000605A6">
      <w:pPr>
        <w:pStyle w:val="ListParagraph"/>
        <w:numPr>
          <w:ilvl w:val="0"/>
          <w:numId w:val="138"/>
        </w:numPr>
        <w:spacing w:after="160" w:line="259" w:lineRule="auto"/>
        <w:rPr>
          <w:rFonts w:ascii="Arial" w:eastAsia="Arial" w:hAnsi="Arial" w:cs="Arial"/>
        </w:rPr>
      </w:pPr>
      <w:r w:rsidRPr="3707EA47">
        <w:rPr>
          <w:rFonts w:ascii="Arial" w:eastAsia="Arial" w:hAnsi="Arial" w:cs="Arial"/>
        </w:rPr>
        <w:t xml:space="preserve">An element of control; coercion and/or force. </w:t>
      </w:r>
    </w:p>
    <w:p w14:paraId="395FF1CE" w14:textId="77777777" w:rsidR="000605A6" w:rsidRDefault="000605A6" w:rsidP="000605A6">
      <w:pPr>
        <w:pStyle w:val="ListParagraph"/>
        <w:numPr>
          <w:ilvl w:val="0"/>
          <w:numId w:val="138"/>
        </w:numPr>
        <w:spacing w:after="160" w:line="259" w:lineRule="auto"/>
        <w:rPr>
          <w:rFonts w:ascii="Arial" w:eastAsia="Arial" w:hAnsi="Arial" w:cs="Arial"/>
        </w:rPr>
      </w:pPr>
      <w:r w:rsidRPr="3707EA47">
        <w:rPr>
          <w:rFonts w:ascii="Arial" w:eastAsia="Arial" w:hAnsi="Arial" w:cs="Arial"/>
        </w:rPr>
        <w:t>Physical/sexual violence (this does not always have to be present; but where it is so would heighten the level of concern).</w:t>
      </w:r>
    </w:p>
    <w:p w14:paraId="30CC3B30" w14:textId="77777777" w:rsidR="000605A6" w:rsidRPr="000D1A79" w:rsidRDefault="000605A6" w:rsidP="000605A6">
      <w:pPr>
        <w:pStyle w:val="ListParagraph"/>
        <w:numPr>
          <w:ilvl w:val="0"/>
          <w:numId w:val="138"/>
        </w:numPr>
        <w:spacing w:after="160" w:line="259" w:lineRule="auto"/>
        <w:rPr>
          <w:rFonts w:ascii="Arial" w:eastAsia="Arial" w:hAnsi="Arial" w:cs="Arial"/>
        </w:rPr>
      </w:pPr>
      <w:r w:rsidRPr="3707EA47">
        <w:rPr>
          <w:rFonts w:ascii="Arial" w:eastAsia="Arial" w:hAnsi="Arial" w:cs="Arial"/>
        </w:rPr>
        <w:t xml:space="preserve">Evidence that a child is actively seeking, </w:t>
      </w:r>
      <w:proofErr w:type="gramStart"/>
      <w:r w:rsidRPr="3707EA47">
        <w:rPr>
          <w:rFonts w:ascii="Arial" w:eastAsia="Arial" w:hAnsi="Arial" w:cs="Arial"/>
        </w:rPr>
        <w:t>planning</w:t>
      </w:r>
      <w:proofErr w:type="gramEnd"/>
      <w:r w:rsidRPr="3707EA47">
        <w:rPr>
          <w:rFonts w:ascii="Arial" w:eastAsia="Arial" w:hAnsi="Arial" w:cs="Arial"/>
        </w:rPr>
        <w:t xml:space="preserve"> or getting enjoyment or pleasure from causing harm would also heighten concern. </w:t>
      </w:r>
    </w:p>
    <w:p w14:paraId="260761A1" w14:textId="77777777" w:rsidR="000605A6" w:rsidRPr="00251390" w:rsidRDefault="000605A6" w:rsidP="000605A6">
      <w:pPr>
        <w:pStyle w:val="Heading2"/>
        <w:ind w:left="0" w:firstLine="0"/>
        <w:rPr>
          <w:rFonts w:ascii="Arial" w:eastAsia="Arial" w:hAnsi="Arial" w:cs="Arial"/>
          <w:b w:val="0"/>
          <w:bCs w:val="0"/>
        </w:rPr>
      </w:pPr>
      <w:r w:rsidRPr="00251390">
        <w:rPr>
          <w:rFonts w:ascii="Arial" w:eastAsia="Arial" w:hAnsi="Arial" w:cs="Arial"/>
        </w:rPr>
        <w:t>Our response to child-on-child abuse</w:t>
      </w:r>
    </w:p>
    <w:p w14:paraId="04391204" w14:textId="77777777" w:rsidR="000605A6" w:rsidRDefault="000605A6" w:rsidP="000605A6">
      <w:pPr>
        <w:rPr>
          <w:rFonts w:ascii="Arial" w:eastAsia="Arial" w:hAnsi="Arial" w:cs="Arial"/>
        </w:rPr>
      </w:pPr>
      <w:r w:rsidRPr="3707EA47">
        <w:rPr>
          <w:rFonts w:ascii="Arial" w:eastAsia="Arial" w:hAnsi="Arial" w:cs="Arial"/>
        </w:rPr>
        <w:t xml:space="preserve">In most instances, we will use our Behaviour policy to manage the conduct of children towards each other.  However, where behaviour is considered abusive or indicates safeguarding concerns; then staff will also need to raise such concerns to the Designated Safeguarding Lead in line with the </w:t>
      </w:r>
      <w:hyperlink w:anchor="_Record_Keeping_and_2" w:history="1">
        <w:r w:rsidRPr="00251390">
          <w:rPr>
            <w:rStyle w:val="Hyperlink"/>
            <w:rFonts w:ascii="Arial" w:eastAsia="Arial" w:hAnsi="Arial" w:cs="Arial"/>
          </w:rPr>
          <w:t>Staff Safeguarding Concerns: Recognise, Respond, Report</w:t>
        </w:r>
      </w:hyperlink>
      <w:r>
        <w:rPr>
          <w:rFonts w:ascii="Arial" w:eastAsia="Arial" w:hAnsi="Arial" w:cs="Arial"/>
        </w:rPr>
        <w:t xml:space="preserve"> </w:t>
      </w:r>
      <w:r w:rsidRPr="3707EA47">
        <w:rPr>
          <w:rFonts w:ascii="Arial" w:eastAsia="Arial" w:hAnsi="Arial" w:cs="Arial"/>
        </w:rPr>
        <w:t>section.</w:t>
      </w:r>
    </w:p>
    <w:p w14:paraId="1C74E398" w14:textId="77777777" w:rsidR="000605A6" w:rsidRDefault="000605A6" w:rsidP="000605A6">
      <w:pPr>
        <w:rPr>
          <w:rFonts w:ascii="Arial" w:eastAsia="Arial" w:hAnsi="Arial" w:cs="Arial"/>
        </w:rPr>
      </w:pPr>
      <w:r w:rsidRPr="3707EA47">
        <w:rPr>
          <w:rFonts w:ascii="Arial" w:eastAsia="Arial" w:hAnsi="Arial" w:cs="Arial"/>
        </w:rPr>
        <w:t>In responding to any concern of child-on-child abuse; we will take account of:</w:t>
      </w:r>
    </w:p>
    <w:p w14:paraId="4B4C0447" w14:textId="77777777" w:rsidR="000605A6" w:rsidRPr="00824160" w:rsidRDefault="000605A6" w:rsidP="000605A6">
      <w:pPr>
        <w:pStyle w:val="ListParagraph"/>
        <w:numPr>
          <w:ilvl w:val="0"/>
          <w:numId w:val="139"/>
        </w:numPr>
        <w:spacing w:after="160" w:line="259" w:lineRule="auto"/>
        <w:rPr>
          <w:rFonts w:ascii="Arial" w:eastAsia="Arial" w:hAnsi="Arial" w:cs="Arial"/>
        </w:rPr>
      </w:pPr>
      <w:r w:rsidRPr="3707EA47">
        <w:rPr>
          <w:rFonts w:ascii="Arial" w:eastAsia="Arial" w:hAnsi="Arial" w:cs="Arial"/>
        </w:rPr>
        <w:t>Part 5 Keeping Children Safe in Education 2023.</w:t>
      </w:r>
    </w:p>
    <w:p w14:paraId="3E4CEB43" w14:textId="77777777" w:rsidR="000605A6" w:rsidRPr="00824160" w:rsidRDefault="005C6394" w:rsidP="000605A6">
      <w:pPr>
        <w:pStyle w:val="ListParagraph"/>
        <w:numPr>
          <w:ilvl w:val="0"/>
          <w:numId w:val="139"/>
        </w:numPr>
        <w:spacing w:after="160" w:line="259" w:lineRule="auto"/>
        <w:rPr>
          <w:rFonts w:ascii="Arial" w:eastAsia="Arial" w:hAnsi="Arial" w:cs="Arial"/>
        </w:rPr>
      </w:pPr>
      <w:hyperlink r:id="rId116">
        <w:r w:rsidR="000605A6" w:rsidRPr="3707EA47">
          <w:rPr>
            <w:rStyle w:val="Hyperlink"/>
            <w:rFonts w:ascii="Arial" w:eastAsia="Arial" w:hAnsi="Arial" w:cs="Arial"/>
          </w:rPr>
          <w:t xml:space="preserve">Use of reasonable force in schools  </w:t>
        </w:r>
      </w:hyperlink>
    </w:p>
    <w:p w14:paraId="27EA5085" w14:textId="77777777" w:rsidR="000605A6" w:rsidRPr="00824160" w:rsidRDefault="005C6394" w:rsidP="000605A6">
      <w:pPr>
        <w:pStyle w:val="ListParagraph"/>
        <w:numPr>
          <w:ilvl w:val="0"/>
          <w:numId w:val="139"/>
        </w:numPr>
        <w:spacing w:after="160" w:line="259" w:lineRule="auto"/>
        <w:rPr>
          <w:rFonts w:ascii="Arial" w:eastAsia="Arial" w:hAnsi="Arial" w:cs="Arial"/>
        </w:rPr>
      </w:pPr>
      <w:hyperlink r:id="rId117">
        <w:r w:rsidR="000605A6" w:rsidRPr="3707EA47">
          <w:rPr>
            <w:rStyle w:val="Hyperlink"/>
            <w:rFonts w:ascii="Arial" w:eastAsia="Arial" w:hAnsi="Arial" w:cs="Arial"/>
          </w:rPr>
          <w:t xml:space="preserve">Searching, screening and confiscation at school </w:t>
        </w:r>
      </w:hyperlink>
    </w:p>
    <w:p w14:paraId="631FB65C" w14:textId="77777777" w:rsidR="000605A6" w:rsidRPr="00824160" w:rsidRDefault="005C6394" w:rsidP="000605A6">
      <w:pPr>
        <w:pStyle w:val="ListParagraph"/>
        <w:numPr>
          <w:ilvl w:val="0"/>
          <w:numId w:val="139"/>
        </w:numPr>
        <w:spacing w:after="160" w:line="259" w:lineRule="auto"/>
        <w:rPr>
          <w:rFonts w:ascii="Arial" w:eastAsia="Arial" w:hAnsi="Arial" w:cs="Arial"/>
        </w:rPr>
      </w:pPr>
      <w:hyperlink r:id="rId118">
        <w:r w:rsidR="000605A6" w:rsidRPr="3707EA47">
          <w:rPr>
            <w:rStyle w:val="Hyperlink"/>
            <w:rFonts w:ascii="Arial" w:eastAsia="Arial" w:hAnsi="Arial" w:cs="Arial"/>
          </w:rPr>
          <w:t xml:space="preserve">Sharing nudes and semi-nudes: advice for education settings working with children and young people </w:t>
        </w:r>
      </w:hyperlink>
    </w:p>
    <w:p w14:paraId="52A3E287" w14:textId="77777777" w:rsidR="000605A6" w:rsidRPr="00824160" w:rsidRDefault="005C6394" w:rsidP="000605A6">
      <w:pPr>
        <w:pStyle w:val="ListParagraph"/>
        <w:numPr>
          <w:ilvl w:val="0"/>
          <w:numId w:val="139"/>
        </w:numPr>
        <w:spacing w:after="160" w:line="259" w:lineRule="auto"/>
        <w:rPr>
          <w:rFonts w:ascii="Arial" w:eastAsia="Arial" w:hAnsi="Arial" w:cs="Arial"/>
        </w:rPr>
      </w:pPr>
      <w:hyperlink r:id="rId119">
        <w:r w:rsidR="000605A6" w:rsidRPr="3707EA47">
          <w:rPr>
            <w:rStyle w:val="Hyperlink"/>
            <w:rFonts w:ascii="Arial" w:eastAsia="Arial" w:hAnsi="Arial" w:cs="Arial"/>
          </w:rPr>
          <w:t>When to call the police: guidance for schools and colleges</w:t>
        </w:r>
      </w:hyperlink>
      <w:r w:rsidR="000605A6" w:rsidRPr="3707EA47">
        <w:rPr>
          <w:rFonts w:ascii="Arial" w:eastAsia="Arial" w:hAnsi="Arial" w:cs="Arial"/>
        </w:rPr>
        <w:t xml:space="preserve">. </w:t>
      </w:r>
    </w:p>
    <w:p w14:paraId="74363F97" w14:textId="77777777" w:rsidR="000605A6" w:rsidRPr="00A0147B" w:rsidRDefault="000605A6" w:rsidP="000605A6">
      <w:pPr>
        <w:pStyle w:val="Heading2"/>
        <w:ind w:left="0" w:firstLine="0"/>
        <w:rPr>
          <w:rFonts w:ascii="Arial" w:hAnsi="Arial" w:cs="Arial"/>
          <w:sz w:val="22"/>
          <w:szCs w:val="22"/>
        </w:rPr>
      </w:pPr>
      <w:r w:rsidRPr="00A0147B">
        <w:rPr>
          <w:rFonts w:ascii="Arial" w:hAnsi="Arial" w:cs="Arial"/>
          <w:sz w:val="22"/>
          <w:szCs w:val="22"/>
        </w:rPr>
        <w:t>Risk and needs assessment.</w:t>
      </w:r>
    </w:p>
    <w:p w14:paraId="603268EF" w14:textId="77777777" w:rsidR="000605A6" w:rsidRPr="00836E0C" w:rsidRDefault="000605A6" w:rsidP="000605A6">
      <w:pPr>
        <w:rPr>
          <w:rFonts w:ascii="Arial" w:eastAsia="Arial" w:hAnsi="Arial" w:cs="Arial"/>
        </w:rPr>
      </w:pPr>
      <w:r w:rsidRPr="3707EA47">
        <w:rPr>
          <w:rFonts w:ascii="Arial" w:eastAsia="Arial" w:hAnsi="Arial" w:cs="Arial"/>
        </w:rPr>
        <w:t xml:space="preserve">All staff will immediately consider how best to support and protect </w:t>
      </w:r>
      <w:r w:rsidRPr="3707EA47">
        <w:rPr>
          <w:rFonts w:ascii="Arial" w:eastAsia="Arial" w:hAnsi="Arial" w:cs="Arial"/>
          <w:b/>
          <w:bCs/>
        </w:rPr>
        <w:t>all children involved</w:t>
      </w:r>
      <w:r w:rsidRPr="3707EA47">
        <w:rPr>
          <w:rFonts w:ascii="Arial" w:eastAsia="Arial" w:hAnsi="Arial" w:cs="Arial"/>
        </w:rPr>
        <w:t xml:space="preserve"> in child-on-child abuse incidents; ensuring they act in their best interests. </w:t>
      </w:r>
    </w:p>
    <w:p w14:paraId="08F07404" w14:textId="77777777" w:rsidR="000605A6" w:rsidRDefault="000605A6" w:rsidP="000605A6">
      <w:pPr>
        <w:rPr>
          <w:rFonts w:ascii="Arial" w:eastAsia="Arial" w:hAnsi="Arial" w:cs="Arial"/>
        </w:rPr>
      </w:pPr>
      <w:r w:rsidRPr="3707EA47">
        <w:rPr>
          <w:rFonts w:ascii="Arial" w:eastAsia="Arial" w:hAnsi="Arial" w:cs="Arial"/>
        </w:rPr>
        <w:t xml:space="preserve">We may deem it necessary to complete a formally recorded risk and needs assessment for all children involved in child-on-child abuse incidents. The decision to complete a formal risk assessment will be taken by the Designated Safeguarding Lead. This formal assessment will always take place where there is evidence of </w:t>
      </w:r>
      <w:hyperlink w:anchor="_What_is_child-on-child">
        <w:r w:rsidRPr="3707EA47">
          <w:rPr>
            <w:rStyle w:val="Hyperlink"/>
            <w:rFonts w:ascii="Arial" w:eastAsia="Arial" w:hAnsi="Arial" w:cs="Arial"/>
          </w:rPr>
          <w:t>violent or abusive behaviour</w:t>
        </w:r>
      </w:hyperlink>
      <w:r w:rsidRPr="3707EA47">
        <w:rPr>
          <w:rFonts w:ascii="Arial" w:eastAsia="Arial" w:hAnsi="Arial" w:cs="Arial"/>
        </w:rPr>
        <w:t xml:space="preserve">. </w:t>
      </w:r>
    </w:p>
    <w:p w14:paraId="0B9F731B" w14:textId="77777777" w:rsidR="000605A6" w:rsidRPr="00C279D1" w:rsidRDefault="000605A6" w:rsidP="000605A6">
      <w:pPr>
        <w:rPr>
          <w:rFonts w:ascii="Arial" w:eastAsia="Arial" w:hAnsi="Arial" w:cs="Arial"/>
          <w:i/>
          <w:iCs/>
        </w:rPr>
      </w:pPr>
      <w:r w:rsidRPr="3707EA47">
        <w:rPr>
          <w:rFonts w:ascii="Arial" w:eastAsia="Arial" w:hAnsi="Arial" w:cs="Arial"/>
        </w:rPr>
        <w:t xml:space="preserve">The purpose of the risk and needs assessment is to safeguard </w:t>
      </w:r>
      <w:r w:rsidRPr="3707EA47">
        <w:rPr>
          <w:rFonts w:ascii="Arial" w:eastAsia="Arial" w:hAnsi="Arial" w:cs="Arial"/>
          <w:b/>
          <w:bCs/>
        </w:rPr>
        <w:t xml:space="preserve">all children involved </w:t>
      </w:r>
      <w:r w:rsidRPr="3707EA47">
        <w:rPr>
          <w:rFonts w:ascii="Arial" w:eastAsia="Arial" w:hAnsi="Arial" w:cs="Arial"/>
        </w:rPr>
        <w:t xml:space="preserve">(including children who may not be at the </w:t>
      </w:r>
      <w:r>
        <w:rPr>
          <w:rFonts w:ascii="Arial" w:eastAsia="Arial" w:hAnsi="Arial" w:cs="Arial"/>
        </w:rPr>
        <w:t>setting</w:t>
      </w:r>
      <w:r w:rsidRPr="3707EA47">
        <w:rPr>
          <w:rFonts w:ascii="Arial" w:eastAsia="Arial" w:hAnsi="Arial" w:cs="Arial"/>
        </w:rPr>
        <w:t>, such as siblings) and will clearly outline the strategies to be put in place to mitigate risk and address any identified needs.</w:t>
      </w:r>
    </w:p>
    <w:p w14:paraId="7F0F8861" w14:textId="77777777" w:rsidR="000605A6" w:rsidRPr="00E6145B" w:rsidRDefault="000605A6" w:rsidP="000605A6">
      <w:pPr>
        <w:rPr>
          <w:rFonts w:ascii="Arial" w:eastAsia="Arial" w:hAnsi="Arial" w:cs="Arial"/>
        </w:rPr>
      </w:pPr>
      <w:r w:rsidRPr="3707EA47">
        <w:rPr>
          <w:rFonts w:ascii="Arial" w:eastAsia="Arial" w:hAnsi="Arial" w:cs="Arial"/>
        </w:rPr>
        <w:t xml:space="preserve">The risk and needs assessment will be </w:t>
      </w:r>
      <w:proofErr w:type="gramStart"/>
      <w:r w:rsidRPr="3707EA47">
        <w:rPr>
          <w:rFonts w:ascii="Arial" w:eastAsia="Arial" w:hAnsi="Arial" w:cs="Arial"/>
        </w:rPr>
        <w:t>completed;</w:t>
      </w:r>
      <w:proofErr w:type="gramEnd"/>
      <w:r w:rsidRPr="3707EA47">
        <w:rPr>
          <w:rFonts w:ascii="Arial" w:eastAsia="Arial" w:hAnsi="Arial" w:cs="Arial"/>
        </w:rPr>
        <w:t xml:space="preserve"> taking account of information from all key staff (and relevant involved professionals) working with the children, as well as their parents/carers. It will also include the views and feelings of the children; where this is safe and appropriate to do so. </w:t>
      </w:r>
    </w:p>
    <w:p w14:paraId="11EFEC93" w14:textId="77777777" w:rsidR="000605A6" w:rsidRDefault="000605A6" w:rsidP="000605A6">
      <w:pPr>
        <w:rPr>
          <w:rFonts w:ascii="Arial" w:eastAsia="Arial" w:hAnsi="Arial" w:cs="Arial"/>
        </w:rPr>
      </w:pPr>
      <w:r w:rsidRPr="3707EA47">
        <w:rPr>
          <w:rFonts w:ascii="Arial" w:eastAsia="Arial" w:hAnsi="Arial" w:cs="Arial"/>
        </w:rPr>
        <w:t xml:space="preserve">The risk assessment will be shared will all staff and relevant involved professionals who work with the </w:t>
      </w:r>
      <w:proofErr w:type="gramStart"/>
      <w:r w:rsidRPr="3707EA47">
        <w:rPr>
          <w:rFonts w:ascii="Arial" w:eastAsia="Arial" w:hAnsi="Arial" w:cs="Arial"/>
        </w:rPr>
        <w:t>children;</w:t>
      </w:r>
      <w:proofErr w:type="gramEnd"/>
      <w:r w:rsidRPr="3707EA47">
        <w:rPr>
          <w:rFonts w:ascii="Arial" w:eastAsia="Arial" w:hAnsi="Arial" w:cs="Arial"/>
        </w:rPr>
        <w:t xml:space="preserve"> as well as parents and carers.  It will respond to any changes in behaviour and will be regularly updated and evaluated to assess impact.</w:t>
      </w:r>
    </w:p>
    <w:p w14:paraId="3C537647" w14:textId="77777777" w:rsidR="000605A6" w:rsidRDefault="000605A6" w:rsidP="000605A6">
      <w:pPr>
        <w:rPr>
          <w:rFonts w:ascii="Arial" w:eastAsia="Arial" w:hAnsi="Arial" w:cs="Arial"/>
        </w:rPr>
      </w:pPr>
      <w:r w:rsidRPr="3707EA47">
        <w:rPr>
          <w:rFonts w:ascii="Arial" w:eastAsia="Arial" w:hAnsi="Arial" w:cs="Arial"/>
        </w:rPr>
        <w:lastRenderedPageBreak/>
        <w:t xml:space="preserve">In circumstances where children are displaying sexual behaviour towards other children that raises concern; our Designated Safeguarding Lead </w:t>
      </w:r>
      <w:r>
        <w:rPr>
          <w:rFonts w:ascii="Arial" w:eastAsia="Arial" w:hAnsi="Arial" w:cs="Arial"/>
        </w:rPr>
        <w:t xml:space="preserve">is trained in and </w:t>
      </w:r>
      <w:r w:rsidRPr="3707EA47">
        <w:rPr>
          <w:rFonts w:ascii="Arial" w:eastAsia="Arial" w:hAnsi="Arial" w:cs="Arial"/>
        </w:rPr>
        <w:t>will use the Brook Traffic Light Tool to inform the risk</w:t>
      </w:r>
      <w:r>
        <w:rPr>
          <w:rFonts w:ascii="Arial" w:eastAsia="Arial" w:hAnsi="Arial" w:cs="Arial"/>
        </w:rPr>
        <w:t xml:space="preserve"> and needs</w:t>
      </w:r>
      <w:r w:rsidRPr="3707EA47">
        <w:rPr>
          <w:rFonts w:ascii="Arial" w:eastAsia="Arial" w:hAnsi="Arial" w:cs="Arial"/>
        </w:rPr>
        <w:t xml:space="preserve"> assessme</w:t>
      </w:r>
      <w:r>
        <w:rPr>
          <w:rFonts w:ascii="Arial" w:eastAsia="Arial" w:hAnsi="Arial" w:cs="Arial"/>
        </w:rPr>
        <w:t xml:space="preserve">nt. (Available to book at </w:t>
      </w:r>
      <w:hyperlink r:id="rId120">
        <w:r w:rsidRPr="3707EA47">
          <w:rPr>
            <w:rStyle w:val="Hyperlink"/>
            <w:rFonts w:ascii="Arial" w:eastAsia="Arial" w:hAnsi="Arial" w:cs="Arial"/>
            <w:i/>
            <w:iCs/>
          </w:rPr>
          <w:t>Early Help Multi-Agency Training offer</w:t>
        </w:r>
      </w:hyperlink>
      <w:r w:rsidRPr="3707EA47">
        <w:rPr>
          <w:rFonts w:ascii="Arial" w:eastAsia="Arial" w:hAnsi="Arial" w:cs="Arial"/>
          <w:i/>
          <w:iCs/>
        </w:rPr>
        <w:t>)</w:t>
      </w:r>
    </w:p>
    <w:p w14:paraId="68ED6871" w14:textId="77777777" w:rsidR="000605A6" w:rsidRDefault="000605A6" w:rsidP="000605A6">
      <w:pPr>
        <w:rPr>
          <w:rFonts w:ascii="Arial" w:eastAsia="Arial" w:hAnsi="Arial" w:cs="Arial"/>
        </w:rPr>
      </w:pPr>
      <w:r w:rsidRPr="3707EA47">
        <w:rPr>
          <w:rFonts w:ascii="Arial" w:eastAsia="Arial" w:hAnsi="Arial" w:cs="Arial"/>
        </w:rPr>
        <w:t xml:space="preserve">Our template risk </w:t>
      </w:r>
      <w:r>
        <w:rPr>
          <w:rFonts w:ascii="Arial" w:eastAsia="Arial" w:hAnsi="Arial" w:cs="Arial"/>
        </w:rPr>
        <w:t xml:space="preserve">and needs </w:t>
      </w:r>
      <w:r w:rsidRPr="3707EA47">
        <w:rPr>
          <w:rFonts w:ascii="Arial" w:eastAsia="Arial" w:hAnsi="Arial" w:cs="Arial"/>
        </w:rPr>
        <w:t xml:space="preserve">assessment can be </w:t>
      </w:r>
      <w:proofErr w:type="gramStart"/>
      <w:r w:rsidRPr="3707EA47">
        <w:rPr>
          <w:rFonts w:ascii="Arial" w:eastAsia="Arial" w:hAnsi="Arial" w:cs="Arial"/>
        </w:rPr>
        <w:t>found</w:t>
      </w:r>
      <w:proofErr w:type="gramEnd"/>
    </w:p>
    <w:p w14:paraId="76CCB168" w14:textId="77777777" w:rsidR="000605A6" w:rsidRPr="00E6145B" w:rsidRDefault="000605A6" w:rsidP="000605A6">
      <w:pPr>
        <w:rPr>
          <w:rFonts w:ascii="Arial" w:eastAsia="Arial" w:hAnsi="Arial" w:cs="Arial"/>
        </w:rPr>
      </w:pPr>
      <w:r w:rsidRPr="3707EA47">
        <w:rPr>
          <w:rFonts w:ascii="Arial" w:eastAsia="Arial" w:hAnsi="Arial" w:cs="Arial"/>
        </w:rPr>
        <w:t xml:space="preserve"> </w:t>
      </w:r>
      <w:r w:rsidRPr="00925AFE">
        <w:rPr>
          <w:rFonts w:ascii="Arial" w:eastAsia="Arial" w:hAnsi="Arial" w:cs="Arial"/>
        </w:rPr>
        <w:t>"C:\Users\sunsh\OneDrive\Documents\Preschool\safeguarding\risk assessments\harmful-sexual-behaviour-service-risk-assessment.pdf</w:t>
      </w:r>
    </w:p>
    <w:p w14:paraId="25BED460" w14:textId="77777777" w:rsidR="000605A6" w:rsidRPr="00CF7DA3" w:rsidRDefault="000605A6" w:rsidP="000605A6">
      <w:pPr>
        <w:pStyle w:val="Heading3"/>
        <w:rPr>
          <w:rFonts w:ascii="Arial" w:hAnsi="Arial" w:cs="Arial"/>
        </w:rPr>
      </w:pPr>
      <w:r w:rsidRPr="00CF7DA3">
        <w:rPr>
          <w:rFonts w:ascii="Arial" w:hAnsi="Arial" w:cs="Arial"/>
        </w:rPr>
        <w:t>Response</w:t>
      </w:r>
    </w:p>
    <w:p w14:paraId="24E62870" w14:textId="77777777" w:rsidR="000605A6" w:rsidRPr="00213476" w:rsidRDefault="000605A6" w:rsidP="000605A6">
      <w:pPr>
        <w:rPr>
          <w:rFonts w:ascii="Arial" w:eastAsia="Arial" w:hAnsi="Arial" w:cs="Arial"/>
        </w:rPr>
      </w:pPr>
      <w:r w:rsidRPr="3707EA47">
        <w:rPr>
          <w:rFonts w:ascii="Arial" w:eastAsia="Arial" w:hAnsi="Arial" w:cs="Arial"/>
        </w:rPr>
        <w:t xml:space="preserve">The parents/carers of </w:t>
      </w:r>
      <w:r w:rsidRPr="3707EA47">
        <w:rPr>
          <w:rFonts w:ascii="Arial" w:eastAsia="Arial" w:hAnsi="Arial" w:cs="Arial"/>
          <w:b/>
          <w:bCs/>
        </w:rPr>
        <w:t xml:space="preserve">all involved children </w:t>
      </w:r>
      <w:r w:rsidRPr="3707EA47">
        <w:rPr>
          <w:rFonts w:ascii="Arial" w:eastAsia="Arial" w:hAnsi="Arial" w:cs="Arial"/>
        </w:rPr>
        <w:t>will be notified of and involved in our response. We will only share the details of other children to parents/carers who do not have parental responsibility for them where we have consent to do so or where a decision has been taken to share to enable them to effectively safeguard their child (please also refer to</w:t>
      </w:r>
      <w:r>
        <w:rPr>
          <w:rFonts w:ascii="Arial" w:eastAsia="Arial" w:hAnsi="Arial" w:cs="Arial"/>
        </w:rPr>
        <w:t xml:space="preserve"> </w:t>
      </w:r>
      <w:hyperlink w:anchor="_Online_Safety_2" w:history="1">
        <w:r w:rsidRPr="00F44635">
          <w:rPr>
            <w:rStyle w:val="Hyperlink"/>
            <w:rFonts w:ascii="Arial" w:eastAsia="Arial" w:hAnsi="Arial" w:cs="Arial"/>
          </w:rPr>
          <w:t>Record Keeping and Information Security</w:t>
        </w:r>
      </w:hyperlink>
      <w:r w:rsidRPr="3707EA47">
        <w:rPr>
          <w:rFonts w:ascii="Arial" w:eastAsia="Arial" w:hAnsi="Arial" w:cs="Arial"/>
        </w:rPr>
        <w:t xml:space="preserve">) </w:t>
      </w:r>
    </w:p>
    <w:p w14:paraId="2CAA280E" w14:textId="77777777" w:rsidR="000605A6" w:rsidRPr="00213476" w:rsidRDefault="000605A6" w:rsidP="000605A6">
      <w:pPr>
        <w:rPr>
          <w:rFonts w:ascii="Arial" w:eastAsia="Arial" w:hAnsi="Arial" w:cs="Arial"/>
        </w:rPr>
      </w:pPr>
      <w:r>
        <w:rPr>
          <w:rFonts w:ascii="Arial" w:eastAsia="Arial" w:hAnsi="Arial" w:cs="Arial"/>
        </w:rPr>
        <w:t>The risk and needs assessment will inform the response taken. T</w:t>
      </w:r>
      <w:r w:rsidRPr="3707EA47">
        <w:rPr>
          <w:rFonts w:ascii="Arial" w:eastAsia="Arial" w:hAnsi="Arial" w:cs="Arial"/>
        </w:rPr>
        <w:t>he following responses will be considered</w:t>
      </w:r>
      <w:r>
        <w:rPr>
          <w:rFonts w:ascii="Arial" w:eastAsia="Arial" w:hAnsi="Arial" w:cs="Arial"/>
        </w:rPr>
        <w:t>; (more than one response can be considered)</w:t>
      </w:r>
      <w:r w:rsidRPr="3707EA47">
        <w:rPr>
          <w:rFonts w:ascii="Arial" w:eastAsia="Arial" w:hAnsi="Arial" w:cs="Arial"/>
        </w:rPr>
        <w:t>:</w:t>
      </w:r>
    </w:p>
    <w:p w14:paraId="16CF72FC" w14:textId="77777777" w:rsidR="000605A6" w:rsidRPr="007573ED" w:rsidRDefault="000605A6" w:rsidP="000605A6">
      <w:pPr>
        <w:pStyle w:val="ListParagraph"/>
        <w:numPr>
          <w:ilvl w:val="0"/>
          <w:numId w:val="139"/>
        </w:numPr>
        <w:spacing w:after="160" w:line="259" w:lineRule="auto"/>
        <w:rPr>
          <w:rFonts w:ascii="Arial" w:eastAsia="Arial" w:hAnsi="Arial" w:cs="Arial"/>
        </w:rPr>
      </w:pPr>
      <w:r w:rsidRPr="007573ED">
        <w:rPr>
          <w:rFonts w:ascii="Arial" w:eastAsia="Arial" w:hAnsi="Arial" w:cs="Arial"/>
          <w:b/>
          <w:bCs/>
        </w:rPr>
        <w:t>Manage internally</w:t>
      </w:r>
      <w:r w:rsidRPr="007573ED">
        <w:rPr>
          <w:rFonts w:ascii="Arial" w:eastAsia="Arial" w:hAnsi="Arial" w:cs="Arial"/>
        </w:rPr>
        <w:t xml:space="preserve"> in alignment with our Behaviour Policy and pastoral support offer in a way which addresses the needs/risks identified. Any sanctions imposed on the child causing harm will be proportionately balanced with any other responses (such as police involvement) and </w:t>
      </w:r>
      <w:r>
        <w:rPr>
          <w:rFonts w:ascii="Arial" w:eastAsia="Arial" w:hAnsi="Arial" w:cs="Arial"/>
        </w:rPr>
        <w:t>take</w:t>
      </w:r>
      <w:r w:rsidRPr="007573ED">
        <w:rPr>
          <w:rFonts w:ascii="Arial" w:eastAsia="Arial" w:hAnsi="Arial" w:cs="Arial"/>
        </w:rPr>
        <w:t xml:space="preserve"> accounts of risks and needs; as well as the ongoing impact on</w:t>
      </w:r>
      <w:r>
        <w:rPr>
          <w:rFonts w:ascii="Arial" w:eastAsia="Arial" w:hAnsi="Arial" w:cs="Arial"/>
        </w:rPr>
        <w:t>/risk to</w:t>
      </w:r>
      <w:r w:rsidRPr="007573ED">
        <w:rPr>
          <w:rFonts w:ascii="Arial" w:eastAsia="Arial" w:hAnsi="Arial" w:cs="Arial"/>
        </w:rPr>
        <w:t xml:space="preserve"> the child who has been harmed</w:t>
      </w:r>
      <w:r>
        <w:rPr>
          <w:rFonts w:ascii="Arial" w:eastAsia="Arial" w:hAnsi="Arial" w:cs="Arial"/>
        </w:rPr>
        <w:t xml:space="preserve"> or others</w:t>
      </w:r>
      <w:r w:rsidRPr="007573ED">
        <w:rPr>
          <w:rFonts w:ascii="Arial" w:eastAsia="Arial" w:hAnsi="Arial" w:cs="Arial"/>
        </w:rPr>
        <w:t>. This may also include actions to make locations/</w:t>
      </w:r>
      <w:r>
        <w:rPr>
          <w:rFonts w:ascii="Arial" w:eastAsia="Arial" w:hAnsi="Arial" w:cs="Arial"/>
        </w:rPr>
        <w:t>settings</w:t>
      </w:r>
      <w:r w:rsidRPr="007573ED">
        <w:rPr>
          <w:rFonts w:ascii="Arial" w:eastAsia="Arial" w:hAnsi="Arial" w:cs="Arial"/>
        </w:rPr>
        <w:t xml:space="preserve"> infrastructure (including online) safer; adapt our curriculum to ensure we are </w:t>
      </w:r>
      <w:hyperlink w:anchor="_Online_Safety_3" w:history="1">
        <w:r w:rsidRPr="000675B0">
          <w:rPr>
            <w:rStyle w:val="Hyperlink"/>
            <w:rFonts w:ascii="Arial" w:eastAsia="Arial" w:hAnsi="Arial" w:cs="Arial"/>
          </w:rPr>
          <w:t>Teaching our children how to keep safe.</w:t>
        </w:r>
      </w:hyperlink>
      <w:r w:rsidRPr="007573ED">
        <w:rPr>
          <w:rFonts w:ascii="Arial" w:eastAsia="Arial" w:hAnsi="Arial" w:cs="Arial"/>
        </w:rPr>
        <w:t>; or</w:t>
      </w:r>
      <w:r>
        <w:t xml:space="preserve"> </w:t>
      </w:r>
      <w:hyperlink w:anchor="_Working_in_Partnership_1" w:history="1">
        <w:r w:rsidRPr="000675B0">
          <w:rPr>
            <w:rStyle w:val="Hyperlink"/>
            <w:rFonts w:ascii="Arial" w:hAnsi="Arial" w:cs="Arial"/>
          </w:rPr>
          <w:t>Working in Partnership</w:t>
        </w:r>
      </w:hyperlink>
      <w:r w:rsidRPr="007573ED">
        <w:rPr>
          <w:rFonts w:ascii="Arial" w:eastAsia="Arial" w:hAnsi="Arial" w:cs="Arial"/>
        </w:rPr>
        <w:t>.</w:t>
      </w:r>
      <w:r w:rsidRPr="007573ED">
        <w:rPr>
          <w:i/>
          <w:color w:val="8064A2" w:themeColor="accent4"/>
        </w:rPr>
        <w:t xml:space="preserve"> </w:t>
      </w:r>
    </w:p>
    <w:p w14:paraId="2F7AF57B" w14:textId="77777777" w:rsidR="000605A6" w:rsidRPr="00213476" w:rsidRDefault="000605A6" w:rsidP="000605A6">
      <w:pPr>
        <w:pStyle w:val="ListParagraph"/>
        <w:numPr>
          <w:ilvl w:val="0"/>
          <w:numId w:val="140"/>
        </w:numPr>
        <w:spacing w:after="160" w:line="259" w:lineRule="auto"/>
        <w:rPr>
          <w:rFonts w:ascii="Arial" w:eastAsia="Arial" w:hAnsi="Arial" w:cs="Arial"/>
        </w:rPr>
      </w:pPr>
      <w:r w:rsidRPr="3707EA47">
        <w:rPr>
          <w:rFonts w:ascii="Arial" w:eastAsia="Arial" w:hAnsi="Arial" w:cs="Arial"/>
          <w:b/>
          <w:bCs/>
        </w:rPr>
        <w:t xml:space="preserve">Offer Early Help/Targeted Early Help. </w:t>
      </w:r>
      <w:r w:rsidRPr="3707EA47">
        <w:rPr>
          <w:rFonts w:ascii="Arial" w:eastAsia="Arial" w:hAnsi="Arial" w:cs="Arial"/>
        </w:rPr>
        <w:t xml:space="preserve">This could include offering and/or referring </w:t>
      </w:r>
      <w:r w:rsidRPr="3707EA47">
        <w:rPr>
          <w:rFonts w:ascii="Arial" w:eastAsia="Arial" w:hAnsi="Arial" w:cs="Arial"/>
          <w:b/>
          <w:bCs/>
        </w:rPr>
        <w:t xml:space="preserve">any child involved </w:t>
      </w:r>
      <w:r>
        <w:rPr>
          <w:rFonts w:ascii="Arial" w:eastAsia="Arial" w:hAnsi="Arial" w:cs="Arial"/>
        </w:rPr>
        <w:t xml:space="preserve">to </w:t>
      </w:r>
      <w:r w:rsidRPr="3707EA47">
        <w:rPr>
          <w:rFonts w:ascii="Arial" w:eastAsia="Arial" w:hAnsi="Arial" w:cs="Arial"/>
        </w:rPr>
        <w:t xml:space="preserve">enhanced or specialist support services to address the needs/risks identified in line with the </w:t>
      </w:r>
      <w:hyperlink r:id="rId121">
        <w:r w:rsidRPr="3707EA47">
          <w:rPr>
            <w:rStyle w:val="Hyperlink"/>
            <w:rFonts w:ascii="Arial" w:eastAsia="Arial" w:hAnsi="Arial" w:cs="Arial"/>
          </w:rPr>
          <w:t>SSCP Thresholds document</w:t>
        </w:r>
      </w:hyperlink>
      <w:r w:rsidRPr="3707EA47">
        <w:rPr>
          <w:rFonts w:ascii="Arial" w:eastAsia="Arial" w:hAnsi="Arial" w:cs="Arial"/>
        </w:rPr>
        <w:t xml:space="preserve"> and locally available provision. Any referrals for support will require parental consent and will take account of children’s wishes and feelings. </w:t>
      </w:r>
    </w:p>
    <w:p w14:paraId="1B28318C" w14:textId="77777777" w:rsidR="000605A6" w:rsidRPr="00213476" w:rsidRDefault="000605A6" w:rsidP="000605A6">
      <w:pPr>
        <w:pStyle w:val="ListParagraph"/>
        <w:numPr>
          <w:ilvl w:val="0"/>
          <w:numId w:val="140"/>
        </w:numPr>
        <w:spacing w:after="160" w:line="259" w:lineRule="auto"/>
        <w:rPr>
          <w:rFonts w:ascii="Arial" w:eastAsia="Arial" w:hAnsi="Arial" w:cs="Arial"/>
        </w:rPr>
      </w:pPr>
      <w:r w:rsidRPr="3707EA47">
        <w:rPr>
          <w:rFonts w:ascii="Arial" w:eastAsia="Arial" w:hAnsi="Arial" w:cs="Arial"/>
          <w:b/>
          <w:bCs/>
        </w:rPr>
        <w:t xml:space="preserve">Raise concerns to Children’s Social Care </w:t>
      </w:r>
      <w:r w:rsidRPr="3707EA47">
        <w:rPr>
          <w:rFonts w:ascii="Arial" w:eastAsia="Arial" w:hAnsi="Arial" w:cs="Arial"/>
        </w:rPr>
        <w:t xml:space="preserve">in line with the </w:t>
      </w:r>
      <w:hyperlink r:id="rId122">
        <w:r w:rsidRPr="3707EA47">
          <w:rPr>
            <w:rStyle w:val="Hyperlink"/>
            <w:rFonts w:ascii="Arial" w:eastAsia="Arial" w:hAnsi="Arial" w:cs="Arial"/>
          </w:rPr>
          <w:t>SSCP Thresholds document</w:t>
        </w:r>
      </w:hyperlink>
      <w:r w:rsidRPr="3707EA47">
        <w:rPr>
          <w:rFonts w:ascii="Arial" w:eastAsia="Arial" w:hAnsi="Arial" w:cs="Arial"/>
        </w:rPr>
        <w:t xml:space="preserve">. </w:t>
      </w:r>
    </w:p>
    <w:p w14:paraId="700194BC" w14:textId="77777777" w:rsidR="000605A6" w:rsidRPr="00382589" w:rsidRDefault="000605A6" w:rsidP="000605A6">
      <w:pPr>
        <w:pStyle w:val="ListParagraph"/>
        <w:numPr>
          <w:ilvl w:val="0"/>
          <w:numId w:val="139"/>
        </w:numPr>
        <w:spacing w:after="160" w:line="259" w:lineRule="auto"/>
        <w:rPr>
          <w:rFonts w:ascii="Arial" w:eastAsia="Arial" w:hAnsi="Arial" w:cs="Arial"/>
        </w:rPr>
      </w:pPr>
      <w:r w:rsidRPr="3707EA47">
        <w:rPr>
          <w:rFonts w:ascii="Arial" w:eastAsia="Arial" w:hAnsi="Arial" w:cs="Arial"/>
          <w:b/>
          <w:bCs/>
        </w:rPr>
        <w:t xml:space="preserve">Report to the Police. </w:t>
      </w:r>
      <w:r w:rsidRPr="3707EA47">
        <w:rPr>
          <w:rFonts w:ascii="Arial" w:eastAsia="Arial" w:hAnsi="Arial" w:cs="Arial"/>
        </w:rPr>
        <w:t xml:space="preserve">We will take account of </w:t>
      </w:r>
      <w:hyperlink r:id="rId123">
        <w:r w:rsidRPr="3707EA47">
          <w:rPr>
            <w:rStyle w:val="Hyperlink"/>
            <w:rFonts w:ascii="Arial" w:eastAsia="Arial" w:hAnsi="Arial" w:cs="Arial"/>
          </w:rPr>
          <w:t>When to call the police: guidance for schools and colleges</w:t>
        </w:r>
      </w:hyperlink>
      <w:r w:rsidRPr="3707EA47">
        <w:rPr>
          <w:rFonts w:ascii="Arial" w:eastAsia="Arial" w:hAnsi="Arial" w:cs="Arial"/>
        </w:rPr>
        <w:t xml:space="preserve">. </w:t>
      </w:r>
    </w:p>
    <w:p w14:paraId="07B3D814" w14:textId="77777777" w:rsidR="000605A6" w:rsidRPr="00CF7DA3" w:rsidRDefault="000605A6" w:rsidP="000605A6">
      <w:pPr>
        <w:pStyle w:val="Heading3"/>
        <w:rPr>
          <w:rFonts w:ascii="Arial" w:hAnsi="Arial" w:cs="Arial"/>
        </w:rPr>
      </w:pPr>
      <w:r w:rsidRPr="00CF7DA3">
        <w:rPr>
          <w:rFonts w:ascii="Arial" w:hAnsi="Arial" w:cs="Arial"/>
        </w:rPr>
        <w:t xml:space="preserve">Recording and monitoring </w:t>
      </w:r>
    </w:p>
    <w:p w14:paraId="19751A69" w14:textId="77777777" w:rsidR="000605A6" w:rsidRDefault="000605A6" w:rsidP="000605A6">
      <w:pPr>
        <w:rPr>
          <w:rFonts w:ascii="Arial" w:eastAsia="Arial" w:hAnsi="Arial" w:cs="Arial"/>
          <w:i/>
          <w:iCs/>
        </w:rPr>
      </w:pPr>
      <w:r w:rsidRPr="3707EA47">
        <w:rPr>
          <w:rFonts w:ascii="Arial" w:eastAsia="Arial" w:hAnsi="Arial" w:cs="Arial"/>
        </w:rPr>
        <w:t>All child-on-child abuse concerns and responses will be recorded and stored on the child protection files of all involved children (Please refer to</w:t>
      </w:r>
      <w:r>
        <w:t xml:space="preserve"> </w:t>
      </w:r>
      <w:hyperlink w:anchor="_Online_Safety_2" w:history="1">
        <w:r w:rsidRPr="00C91EFF">
          <w:rPr>
            <w:rStyle w:val="Hyperlink"/>
            <w:rFonts w:ascii="Arial" w:hAnsi="Arial" w:cs="Arial"/>
          </w:rPr>
          <w:t>Record Keeping and Information Security</w:t>
        </w:r>
      </w:hyperlink>
      <w:r w:rsidRPr="3707EA47">
        <w:rPr>
          <w:rFonts w:ascii="Arial" w:eastAsia="Arial" w:hAnsi="Arial" w:cs="Arial"/>
        </w:rPr>
        <w:t xml:space="preserve">). Child-on-child incidents that do not indicate abuse or raise safeguarding concerns are recorded </w:t>
      </w:r>
      <w:r>
        <w:rPr>
          <w:rFonts w:ascii="Arial" w:eastAsia="Arial" w:hAnsi="Arial" w:cs="Arial"/>
        </w:rPr>
        <w:t>in line with our Behaviour Policy in our setting incident book held securely in the office</w:t>
      </w:r>
      <w:r w:rsidRPr="3707EA47">
        <w:rPr>
          <w:rFonts w:ascii="Arial" w:eastAsia="Arial" w:hAnsi="Arial" w:cs="Arial"/>
          <w:i/>
          <w:iCs/>
        </w:rPr>
        <w:t xml:space="preserve">. </w:t>
      </w:r>
    </w:p>
    <w:p w14:paraId="50F1D1A5" w14:textId="77777777" w:rsidR="009203D2" w:rsidRDefault="009203D2" w:rsidP="00311088">
      <w:pPr>
        <w:spacing w:after="0"/>
        <w:rPr>
          <w:rFonts w:ascii="Times New Roman" w:eastAsia="Times New Roman" w:hAnsi="Times New Roman"/>
          <w:sz w:val="20"/>
        </w:rPr>
      </w:pPr>
    </w:p>
    <w:p w14:paraId="0E015F06" w14:textId="77777777" w:rsidR="009203D2" w:rsidRDefault="009203D2" w:rsidP="00311088">
      <w:pPr>
        <w:spacing w:after="0"/>
        <w:rPr>
          <w:rFonts w:ascii="Times New Roman" w:eastAsia="Times New Roman" w:hAnsi="Times New Roman"/>
          <w:sz w:val="20"/>
        </w:rPr>
      </w:pPr>
    </w:p>
    <w:p w14:paraId="5805DF10" w14:textId="77777777" w:rsidR="009203D2" w:rsidRDefault="009203D2" w:rsidP="00311088">
      <w:pPr>
        <w:spacing w:after="0"/>
        <w:rPr>
          <w:rFonts w:ascii="Times New Roman" w:eastAsia="Times New Roman" w:hAnsi="Times New Roman"/>
          <w:sz w:val="20"/>
        </w:rPr>
      </w:pPr>
    </w:p>
    <w:p w14:paraId="08203D22" w14:textId="77777777" w:rsidR="009203D2" w:rsidRDefault="009203D2" w:rsidP="00311088">
      <w:pPr>
        <w:spacing w:after="0"/>
        <w:rPr>
          <w:rFonts w:ascii="Times New Roman" w:eastAsia="Times New Roman" w:hAnsi="Times New Roman"/>
          <w:sz w:val="20"/>
        </w:rPr>
      </w:pPr>
    </w:p>
    <w:p w14:paraId="6898CAAB" w14:textId="77777777" w:rsidR="009203D2" w:rsidRDefault="009203D2" w:rsidP="00311088">
      <w:pPr>
        <w:spacing w:after="0"/>
        <w:rPr>
          <w:rFonts w:ascii="Times New Roman" w:eastAsia="Times New Roman" w:hAnsi="Times New Roman"/>
          <w:sz w:val="20"/>
        </w:rPr>
      </w:pPr>
    </w:p>
    <w:p w14:paraId="7F21048E" w14:textId="7DC1ED5F" w:rsidR="00DC0AD5" w:rsidRPr="009203D2" w:rsidRDefault="00DC0AD5" w:rsidP="009203D2">
      <w:pPr>
        <w:spacing w:after="0"/>
        <w:rPr>
          <w:rFonts w:ascii="Times New Roman" w:eastAsia="Times New Roman" w:hAnsi="Times New Roman"/>
          <w:sz w:val="20"/>
        </w:rPr>
      </w:pPr>
      <w:r w:rsidRPr="007C7F04">
        <w:rPr>
          <w:b/>
          <w:sz w:val="28"/>
          <w:szCs w:val="28"/>
        </w:rPr>
        <w:lastRenderedPageBreak/>
        <w:t xml:space="preserve">Appendix </w:t>
      </w:r>
      <w:r w:rsidR="00AD20A9">
        <w:rPr>
          <w:b/>
          <w:sz w:val="28"/>
          <w:szCs w:val="28"/>
        </w:rPr>
        <w:t>C</w:t>
      </w:r>
      <w:r w:rsidR="009203D2">
        <w:rPr>
          <w:rFonts w:ascii="Times New Roman" w:eastAsia="Times New Roman" w:hAnsi="Times New Roman"/>
          <w:sz w:val="20"/>
        </w:rPr>
        <w:t xml:space="preserve">                    </w:t>
      </w:r>
      <w:r w:rsidRPr="007C7F04">
        <w:rPr>
          <w:rFonts w:ascii="Arial" w:eastAsia="Arial" w:hAnsi="Arial" w:cs="Arial"/>
          <w:b/>
          <w:sz w:val="24"/>
        </w:rPr>
        <w:t>FILE TRANSFER RECORD AND RECEIPT</w:t>
      </w:r>
    </w:p>
    <w:p w14:paraId="3A84A0A5" w14:textId="3B298482" w:rsidR="00DC0AD5" w:rsidRPr="007C7F04" w:rsidRDefault="00DC0AD5" w:rsidP="009203D2">
      <w:pPr>
        <w:pStyle w:val="Heading3"/>
      </w:pPr>
      <w:r w:rsidRPr="007C7F04">
        <w:rPr>
          <w:u w:color="000000"/>
        </w:rPr>
        <w:t>PART 1</w:t>
      </w:r>
      <w:r w:rsidRPr="007C7F04">
        <w:t xml:space="preserve">:  To be completed by sending / transferring school or </w:t>
      </w:r>
      <w:proofErr w:type="gramStart"/>
      <w:r w:rsidRPr="007C7F04">
        <w:t>college</w:t>
      </w:r>
      <w:proofErr w:type="gramEnd"/>
      <w:r w:rsidRPr="007C7F04">
        <w:t xml:space="preserve"> </w:t>
      </w:r>
    </w:p>
    <w:tbl>
      <w:tblPr>
        <w:tblW w:w="9244" w:type="dxa"/>
        <w:tblInd w:w="-5" w:type="dxa"/>
        <w:tblCellMar>
          <w:left w:w="10" w:type="dxa"/>
          <w:right w:w="10" w:type="dxa"/>
        </w:tblCellMar>
        <w:tblLook w:val="04A0" w:firstRow="1" w:lastRow="0" w:firstColumn="1" w:lastColumn="0" w:noHBand="0" w:noVBand="1"/>
      </w:tblPr>
      <w:tblGrid>
        <w:gridCol w:w="2448"/>
        <w:gridCol w:w="6796"/>
      </w:tblGrid>
      <w:tr w:rsidR="00DC0AD5" w:rsidRPr="007C7F04" w14:paraId="460512BA" w14:textId="77777777" w:rsidTr="009203D2">
        <w:trPr>
          <w:trHeight w:val="562"/>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14:paraId="0D13A985" w14:textId="77777777" w:rsidR="00DC0AD5" w:rsidRPr="007C7F04" w:rsidRDefault="00DC0AD5" w:rsidP="00572A68">
            <w:pPr>
              <w:spacing w:after="0"/>
            </w:pPr>
            <w:r w:rsidRPr="007C7F04">
              <w:rPr>
                <w:rFonts w:ascii="Arial" w:eastAsia="Arial" w:hAnsi="Arial" w:cs="Arial"/>
                <w:sz w:val="24"/>
              </w:rPr>
              <w:t xml:space="preserve">NAME OF CHILD: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14:paraId="465B030C" w14:textId="77777777" w:rsidR="00DC0AD5" w:rsidRPr="007C7F04" w:rsidRDefault="00DC0AD5" w:rsidP="00572A68">
            <w:pPr>
              <w:spacing w:after="0"/>
            </w:pPr>
            <w:r w:rsidRPr="007C7F04">
              <w:rPr>
                <w:rFonts w:ascii="Arial" w:eastAsia="Arial" w:hAnsi="Arial" w:cs="Arial"/>
                <w:sz w:val="24"/>
              </w:rPr>
              <w:t xml:space="preserve"> </w:t>
            </w:r>
          </w:p>
          <w:p w14:paraId="2C90B1E3" w14:textId="77777777" w:rsidR="00DC0AD5" w:rsidRPr="007C7F04" w:rsidRDefault="00DC0AD5" w:rsidP="00572A68">
            <w:pPr>
              <w:spacing w:after="0"/>
            </w:pPr>
            <w:r w:rsidRPr="007C7F04">
              <w:rPr>
                <w:rFonts w:ascii="Arial" w:eastAsia="Arial" w:hAnsi="Arial" w:cs="Arial"/>
                <w:sz w:val="24"/>
              </w:rPr>
              <w:t xml:space="preserve"> </w:t>
            </w:r>
          </w:p>
        </w:tc>
      </w:tr>
      <w:tr w:rsidR="00DC0AD5" w:rsidRPr="007C7F04" w14:paraId="41A51A59" w14:textId="77777777" w:rsidTr="009203D2">
        <w:trPr>
          <w:trHeight w:val="562"/>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14:paraId="4BAC4B6D" w14:textId="77777777" w:rsidR="00DC0AD5" w:rsidRPr="007C7F04" w:rsidRDefault="00DC0AD5" w:rsidP="00572A68">
            <w:pPr>
              <w:spacing w:after="0"/>
            </w:pPr>
            <w:r w:rsidRPr="007C7F04">
              <w:rPr>
                <w:rFonts w:ascii="Arial" w:eastAsia="Arial" w:hAnsi="Arial" w:cs="Arial"/>
                <w:sz w:val="24"/>
              </w:rPr>
              <w:t xml:space="preserve">DOB: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14:paraId="2BD676FB" w14:textId="77777777" w:rsidR="00DC0AD5" w:rsidRPr="007C7F04" w:rsidRDefault="00DC0AD5" w:rsidP="00572A68">
            <w:pPr>
              <w:spacing w:after="0"/>
            </w:pPr>
            <w:r w:rsidRPr="007C7F04">
              <w:rPr>
                <w:rFonts w:ascii="Arial" w:eastAsia="Arial" w:hAnsi="Arial" w:cs="Arial"/>
                <w:sz w:val="24"/>
              </w:rPr>
              <w:t xml:space="preserve"> </w:t>
            </w:r>
          </w:p>
          <w:p w14:paraId="5D9F419D" w14:textId="77777777" w:rsidR="00DC0AD5" w:rsidRPr="007C7F04" w:rsidRDefault="00DC0AD5" w:rsidP="00572A68">
            <w:pPr>
              <w:spacing w:after="0"/>
            </w:pPr>
            <w:r w:rsidRPr="007C7F04">
              <w:rPr>
                <w:rFonts w:ascii="Arial" w:eastAsia="Arial" w:hAnsi="Arial" w:cs="Arial"/>
                <w:sz w:val="24"/>
              </w:rPr>
              <w:t xml:space="preserve"> </w:t>
            </w:r>
          </w:p>
        </w:tc>
      </w:tr>
      <w:tr w:rsidR="00DC0AD5" w:rsidRPr="007C7F04" w14:paraId="1CEF42AA" w14:textId="77777777" w:rsidTr="009203D2">
        <w:trPr>
          <w:trHeight w:val="562"/>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14:paraId="75F09AE6" w14:textId="77777777" w:rsidR="00DC0AD5" w:rsidRPr="007C7F04" w:rsidRDefault="00DC0AD5" w:rsidP="00572A68">
            <w:pPr>
              <w:spacing w:after="0"/>
              <w:jc w:val="both"/>
            </w:pPr>
            <w:r w:rsidRPr="007C7F04">
              <w:rPr>
                <w:rFonts w:ascii="Arial" w:eastAsia="Arial" w:hAnsi="Arial" w:cs="Arial"/>
                <w:sz w:val="24"/>
              </w:rPr>
              <w:t xml:space="preserve">NAME OF SCHOOL SENDING CP FILE: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14:paraId="2A737034" w14:textId="77777777" w:rsidR="00DC0AD5" w:rsidRPr="007C7F04" w:rsidRDefault="00DC0AD5" w:rsidP="00572A68">
            <w:pPr>
              <w:spacing w:after="0"/>
            </w:pPr>
            <w:r w:rsidRPr="007C7F04">
              <w:rPr>
                <w:rFonts w:ascii="Arial" w:eastAsia="Arial" w:hAnsi="Arial" w:cs="Arial"/>
                <w:sz w:val="24"/>
              </w:rPr>
              <w:t xml:space="preserve"> </w:t>
            </w:r>
          </w:p>
          <w:p w14:paraId="29A43E1A" w14:textId="77777777" w:rsidR="00DC0AD5" w:rsidRPr="007C7F04" w:rsidRDefault="00DC0AD5" w:rsidP="00572A68">
            <w:pPr>
              <w:spacing w:after="0"/>
            </w:pPr>
            <w:r w:rsidRPr="007C7F04">
              <w:rPr>
                <w:rFonts w:ascii="Arial" w:eastAsia="Arial" w:hAnsi="Arial" w:cs="Arial"/>
                <w:sz w:val="24"/>
              </w:rPr>
              <w:t xml:space="preserve"> </w:t>
            </w:r>
          </w:p>
        </w:tc>
      </w:tr>
      <w:tr w:rsidR="00DC0AD5" w:rsidRPr="007C7F04" w14:paraId="3E92D6F8" w14:textId="77777777" w:rsidTr="009203D2">
        <w:trPr>
          <w:trHeight w:val="838"/>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14:paraId="21DD37B8" w14:textId="77777777" w:rsidR="00DC0AD5" w:rsidRPr="007C7F04" w:rsidRDefault="00DC0AD5" w:rsidP="00572A68">
            <w:pPr>
              <w:spacing w:after="0"/>
            </w:pPr>
            <w:r w:rsidRPr="007C7F04">
              <w:rPr>
                <w:rFonts w:ascii="Arial" w:eastAsia="Arial" w:hAnsi="Arial" w:cs="Arial"/>
                <w:sz w:val="24"/>
              </w:rPr>
              <w:t xml:space="preserve">ADDRESS OF SCHOOL SENDING </w:t>
            </w:r>
          </w:p>
          <w:p w14:paraId="3EAF5E04" w14:textId="77777777" w:rsidR="00DC0AD5" w:rsidRPr="007C7F04" w:rsidRDefault="00DC0AD5" w:rsidP="00572A68">
            <w:pPr>
              <w:spacing w:after="0"/>
            </w:pPr>
            <w:r w:rsidRPr="007C7F04">
              <w:rPr>
                <w:rFonts w:ascii="Arial" w:eastAsia="Arial" w:hAnsi="Arial" w:cs="Arial"/>
                <w:sz w:val="24"/>
              </w:rPr>
              <w:t xml:space="preserve">CP FILE: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14:paraId="68B6A6ED" w14:textId="77777777" w:rsidR="00DC0AD5" w:rsidRPr="007C7F04" w:rsidRDefault="00DC0AD5" w:rsidP="00572A68">
            <w:pPr>
              <w:spacing w:after="0"/>
            </w:pPr>
            <w:r w:rsidRPr="007C7F04">
              <w:rPr>
                <w:rFonts w:ascii="Arial" w:eastAsia="Arial" w:hAnsi="Arial" w:cs="Arial"/>
                <w:sz w:val="24"/>
              </w:rPr>
              <w:t xml:space="preserve"> </w:t>
            </w:r>
          </w:p>
          <w:p w14:paraId="422ECC61" w14:textId="77777777" w:rsidR="00DC0AD5" w:rsidRPr="007C7F04" w:rsidRDefault="00DC0AD5" w:rsidP="00572A68">
            <w:pPr>
              <w:spacing w:after="0"/>
            </w:pPr>
            <w:r w:rsidRPr="007C7F04">
              <w:rPr>
                <w:rFonts w:ascii="Arial" w:eastAsia="Arial" w:hAnsi="Arial" w:cs="Arial"/>
                <w:sz w:val="24"/>
              </w:rPr>
              <w:t xml:space="preserve"> </w:t>
            </w:r>
          </w:p>
          <w:p w14:paraId="18638FDD" w14:textId="77777777" w:rsidR="00DC0AD5" w:rsidRPr="007C7F04" w:rsidRDefault="00DC0AD5" w:rsidP="00572A68">
            <w:pPr>
              <w:spacing w:after="0"/>
            </w:pPr>
            <w:r w:rsidRPr="007C7F04">
              <w:rPr>
                <w:rFonts w:ascii="Arial" w:eastAsia="Arial" w:hAnsi="Arial" w:cs="Arial"/>
                <w:sz w:val="24"/>
              </w:rPr>
              <w:t xml:space="preserve"> </w:t>
            </w:r>
          </w:p>
        </w:tc>
      </w:tr>
      <w:tr w:rsidR="00DC0AD5" w:rsidRPr="007C7F04" w14:paraId="2AEC8CAF" w14:textId="77777777" w:rsidTr="009203D2">
        <w:trPr>
          <w:trHeight w:val="564"/>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14:paraId="224DBF16" w14:textId="77777777" w:rsidR="00DC0AD5" w:rsidRPr="007C7F04" w:rsidRDefault="00DC0AD5" w:rsidP="00572A68">
            <w:pPr>
              <w:spacing w:after="0"/>
            </w:pPr>
            <w:r w:rsidRPr="007C7F04">
              <w:rPr>
                <w:rFonts w:ascii="Arial" w:eastAsia="Arial" w:hAnsi="Arial" w:cs="Arial"/>
                <w:sz w:val="24"/>
              </w:rPr>
              <w:t xml:space="preserve">METHOD OF DELIVERY: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14:paraId="1BA8846A" w14:textId="77777777" w:rsidR="00DC0AD5" w:rsidRPr="007C7F04" w:rsidRDefault="00DC0AD5" w:rsidP="00572A68">
            <w:pPr>
              <w:spacing w:after="0"/>
            </w:pPr>
            <w:r w:rsidRPr="007C7F04">
              <w:rPr>
                <w:rFonts w:ascii="Arial" w:eastAsia="Arial" w:hAnsi="Arial" w:cs="Arial"/>
                <w:sz w:val="24"/>
              </w:rPr>
              <w:t xml:space="preserve">BY HAND      SECURE POST     ELECTRONICALLY </w:t>
            </w:r>
          </w:p>
        </w:tc>
      </w:tr>
      <w:tr w:rsidR="00DC0AD5" w:rsidRPr="007C7F04" w14:paraId="2313A2B8" w14:textId="77777777" w:rsidTr="009203D2">
        <w:trPr>
          <w:trHeight w:val="562"/>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14:paraId="4FDDD590" w14:textId="77777777" w:rsidR="00DC0AD5" w:rsidRPr="007C7F04" w:rsidRDefault="00DC0AD5" w:rsidP="00572A68">
            <w:pPr>
              <w:spacing w:after="0"/>
            </w:pPr>
            <w:r w:rsidRPr="007C7F04">
              <w:rPr>
                <w:rFonts w:ascii="Arial" w:eastAsia="Arial" w:hAnsi="Arial" w:cs="Arial"/>
                <w:sz w:val="24"/>
              </w:rPr>
              <w:t xml:space="preserve">DATE FILE SENT: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14:paraId="7A0814D2" w14:textId="778A7D59" w:rsidR="00DC0AD5" w:rsidRPr="007C7F04" w:rsidRDefault="00DC0AD5" w:rsidP="00572A68">
            <w:pPr>
              <w:spacing w:after="0"/>
            </w:pPr>
            <w:r w:rsidRPr="007C7F04">
              <w:rPr>
                <w:rFonts w:ascii="Arial" w:eastAsia="Arial" w:hAnsi="Arial" w:cs="Arial"/>
                <w:sz w:val="24"/>
              </w:rPr>
              <w:t xml:space="preserve"> </w:t>
            </w:r>
          </w:p>
        </w:tc>
      </w:tr>
      <w:tr w:rsidR="00DC0AD5" w:rsidRPr="007C7F04" w14:paraId="5BE0DE66" w14:textId="77777777" w:rsidTr="009203D2">
        <w:trPr>
          <w:trHeight w:val="838"/>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14:paraId="43562C02" w14:textId="77777777" w:rsidR="00DC0AD5" w:rsidRPr="007C7F04" w:rsidRDefault="00DC0AD5" w:rsidP="00572A68">
            <w:pPr>
              <w:spacing w:after="0"/>
            </w:pPr>
            <w:r w:rsidRPr="007C7F04">
              <w:rPr>
                <w:rFonts w:ascii="Arial" w:eastAsia="Arial" w:hAnsi="Arial" w:cs="Arial"/>
                <w:sz w:val="24"/>
              </w:rPr>
              <w:t xml:space="preserve">NAME OF DSL TRANSFERRING </w:t>
            </w:r>
          </w:p>
          <w:p w14:paraId="5BE32749" w14:textId="77777777" w:rsidR="00DC0AD5" w:rsidRPr="007C7F04" w:rsidRDefault="00DC0AD5" w:rsidP="00572A68">
            <w:pPr>
              <w:spacing w:after="0"/>
            </w:pPr>
            <w:r w:rsidRPr="007C7F04">
              <w:rPr>
                <w:rFonts w:ascii="Arial" w:eastAsia="Arial" w:hAnsi="Arial" w:cs="Arial"/>
                <w:sz w:val="24"/>
              </w:rPr>
              <w:t xml:space="preserve">FILE: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14:paraId="3466FE33" w14:textId="77777777" w:rsidR="00DC0AD5" w:rsidRPr="007C7F04" w:rsidRDefault="00DC0AD5" w:rsidP="00572A68">
            <w:pPr>
              <w:spacing w:after="0"/>
            </w:pPr>
            <w:r w:rsidRPr="007C7F04">
              <w:rPr>
                <w:rFonts w:ascii="Arial" w:eastAsia="Arial" w:hAnsi="Arial" w:cs="Arial"/>
                <w:sz w:val="24"/>
              </w:rPr>
              <w:t xml:space="preserve"> </w:t>
            </w:r>
          </w:p>
          <w:p w14:paraId="6E32CCD5" w14:textId="77777777" w:rsidR="00DC0AD5" w:rsidRPr="007C7F04" w:rsidRDefault="00DC0AD5" w:rsidP="00572A68">
            <w:pPr>
              <w:spacing w:after="0"/>
            </w:pPr>
            <w:r w:rsidRPr="007C7F04">
              <w:rPr>
                <w:rFonts w:ascii="Arial" w:eastAsia="Arial" w:hAnsi="Arial" w:cs="Arial"/>
                <w:sz w:val="24"/>
              </w:rPr>
              <w:t xml:space="preserve"> </w:t>
            </w:r>
          </w:p>
          <w:p w14:paraId="2DE8ED35" w14:textId="77777777" w:rsidR="00DC0AD5" w:rsidRPr="007C7F04" w:rsidRDefault="00DC0AD5" w:rsidP="00572A68">
            <w:pPr>
              <w:spacing w:after="0"/>
            </w:pPr>
            <w:r w:rsidRPr="007C7F04">
              <w:rPr>
                <w:rFonts w:ascii="Arial" w:eastAsia="Arial" w:hAnsi="Arial" w:cs="Arial"/>
                <w:sz w:val="24"/>
              </w:rPr>
              <w:t xml:space="preserve"> </w:t>
            </w:r>
          </w:p>
        </w:tc>
      </w:tr>
      <w:tr w:rsidR="00DC0AD5" w:rsidRPr="007C7F04" w14:paraId="78E4A0A8" w14:textId="77777777" w:rsidTr="009203D2">
        <w:trPr>
          <w:trHeight w:val="562"/>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14:paraId="5CC0C838" w14:textId="77777777" w:rsidR="00DC0AD5" w:rsidRPr="007C7F04" w:rsidRDefault="00DC0AD5" w:rsidP="00572A68">
            <w:pPr>
              <w:spacing w:after="0"/>
            </w:pPr>
            <w:r w:rsidRPr="007C7F04">
              <w:rPr>
                <w:rFonts w:ascii="Arial" w:eastAsia="Arial" w:hAnsi="Arial" w:cs="Arial"/>
                <w:sz w:val="24"/>
              </w:rPr>
              <w:t xml:space="preserve">NAME OF PERSON TRANFERRING TO: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14:paraId="6ACDEC06" w14:textId="77777777" w:rsidR="00DC0AD5" w:rsidRPr="007C7F04" w:rsidRDefault="00DC0AD5" w:rsidP="00572A68">
            <w:pPr>
              <w:spacing w:after="0"/>
            </w:pPr>
            <w:r w:rsidRPr="007C7F04">
              <w:rPr>
                <w:rFonts w:ascii="Arial" w:eastAsia="Arial" w:hAnsi="Arial" w:cs="Arial"/>
                <w:sz w:val="24"/>
              </w:rPr>
              <w:t xml:space="preserve"> </w:t>
            </w:r>
          </w:p>
        </w:tc>
      </w:tr>
      <w:tr w:rsidR="00DC0AD5" w:rsidRPr="007C7F04" w14:paraId="53683EFB" w14:textId="77777777" w:rsidTr="009203D2">
        <w:trPr>
          <w:trHeight w:val="562"/>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14:paraId="75F43E3F" w14:textId="77777777" w:rsidR="00DC0AD5" w:rsidRPr="007C7F04" w:rsidRDefault="00DC0AD5" w:rsidP="00572A68">
            <w:pPr>
              <w:spacing w:after="0"/>
            </w:pPr>
            <w:r w:rsidRPr="007C7F04">
              <w:rPr>
                <w:rFonts w:ascii="Arial" w:eastAsia="Arial" w:hAnsi="Arial" w:cs="Arial"/>
                <w:sz w:val="24"/>
              </w:rPr>
              <w:t xml:space="preserve">SIGNATURE: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14:paraId="3604E269" w14:textId="77777777" w:rsidR="00DC0AD5" w:rsidRPr="007C7F04" w:rsidRDefault="00DC0AD5" w:rsidP="00572A68">
            <w:pPr>
              <w:spacing w:after="0"/>
            </w:pPr>
            <w:r w:rsidRPr="007C7F04">
              <w:rPr>
                <w:rFonts w:ascii="Arial" w:eastAsia="Arial" w:hAnsi="Arial" w:cs="Arial"/>
                <w:sz w:val="24"/>
              </w:rPr>
              <w:t xml:space="preserve"> </w:t>
            </w:r>
          </w:p>
          <w:p w14:paraId="746EA2CB" w14:textId="77777777" w:rsidR="00DC0AD5" w:rsidRPr="007C7F04" w:rsidRDefault="00DC0AD5" w:rsidP="00572A68">
            <w:pPr>
              <w:spacing w:after="0"/>
            </w:pPr>
            <w:r w:rsidRPr="007C7F04">
              <w:rPr>
                <w:rFonts w:ascii="Arial" w:eastAsia="Arial" w:hAnsi="Arial" w:cs="Arial"/>
                <w:sz w:val="24"/>
              </w:rPr>
              <w:t xml:space="preserve"> </w:t>
            </w:r>
          </w:p>
        </w:tc>
      </w:tr>
    </w:tbl>
    <w:p w14:paraId="22F92246" w14:textId="3BEF96DA" w:rsidR="00DC0AD5" w:rsidRPr="007C7F04" w:rsidRDefault="00DC0AD5" w:rsidP="009203D2">
      <w:pPr>
        <w:pStyle w:val="Heading3"/>
      </w:pPr>
      <w:r w:rsidRPr="007C7F04">
        <w:rPr>
          <w:u w:color="000000"/>
        </w:rPr>
        <w:t>PART 2</w:t>
      </w:r>
      <w:r w:rsidRPr="007C7F04">
        <w:t xml:space="preserve">: To be completed by receiving school or </w:t>
      </w:r>
      <w:proofErr w:type="gramStart"/>
      <w:r w:rsidRPr="007C7F04">
        <w:t>college</w:t>
      </w:r>
      <w:proofErr w:type="gramEnd"/>
      <w:r w:rsidRPr="007C7F04">
        <w:t xml:space="preserve"> </w:t>
      </w:r>
    </w:p>
    <w:tbl>
      <w:tblPr>
        <w:tblW w:w="9244" w:type="dxa"/>
        <w:tblInd w:w="-5" w:type="dxa"/>
        <w:tblCellMar>
          <w:left w:w="10" w:type="dxa"/>
          <w:right w:w="10" w:type="dxa"/>
        </w:tblCellMar>
        <w:tblLook w:val="04A0" w:firstRow="1" w:lastRow="0" w:firstColumn="1" w:lastColumn="0" w:noHBand="0" w:noVBand="1"/>
      </w:tblPr>
      <w:tblGrid>
        <w:gridCol w:w="2448"/>
        <w:gridCol w:w="6796"/>
      </w:tblGrid>
      <w:tr w:rsidR="00DC0AD5" w:rsidRPr="007C7F04" w14:paraId="5F59046C" w14:textId="77777777" w:rsidTr="009203D2">
        <w:trPr>
          <w:trHeight w:val="562"/>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14:paraId="4AA4922C" w14:textId="77777777" w:rsidR="00DC0AD5" w:rsidRPr="007C7F04" w:rsidRDefault="00DC0AD5" w:rsidP="00572A68">
            <w:pPr>
              <w:spacing w:after="0"/>
              <w:jc w:val="both"/>
            </w:pPr>
            <w:r w:rsidRPr="007C7F04">
              <w:rPr>
                <w:rFonts w:ascii="Arial" w:eastAsia="Arial" w:hAnsi="Arial" w:cs="Arial"/>
                <w:sz w:val="24"/>
              </w:rPr>
              <w:t xml:space="preserve">NAME OF SCHOOL RECEIVING FILE: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14:paraId="26888B69" w14:textId="77777777" w:rsidR="00DC0AD5" w:rsidRPr="007C7F04" w:rsidRDefault="00DC0AD5" w:rsidP="00572A68">
            <w:pPr>
              <w:spacing w:after="0"/>
            </w:pPr>
            <w:r w:rsidRPr="007C7F04">
              <w:rPr>
                <w:rFonts w:ascii="Arial" w:eastAsia="Arial" w:hAnsi="Arial" w:cs="Arial"/>
                <w:b/>
                <w:sz w:val="24"/>
              </w:rPr>
              <w:t xml:space="preserve"> </w:t>
            </w:r>
          </w:p>
        </w:tc>
      </w:tr>
      <w:tr w:rsidR="00DC0AD5" w:rsidRPr="007C7F04" w14:paraId="5294F2B8" w14:textId="77777777" w:rsidTr="009203D2">
        <w:trPr>
          <w:trHeight w:val="84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14:paraId="750B95CC" w14:textId="77777777" w:rsidR="00DC0AD5" w:rsidRPr="007C7F04" w:rsidRDefault="00DC0AD5" w:rsidP="00572A68">
            <w:pPr>
              <w:spacing w:after="0"/>
            </w:pPr>
            <w:r w:rsidRPr="007C7F04">
              <w:rPr>
                <w:rFonts w:ascii="Arial" w:eastAsia="Arial" w:hAnsi="Arial" w:cs="Arial"/>
                <w:sz w:val="24"/>
              </w:rPr>
              <w:t xml:space="preserve">ADDRESS OF SCHOOL </w:t>
            </w:r>
          </w:p>
          <w:p w14:paraId="587EA8E5" w14:textId="77777777" w:rsidR="00DC0AD5" w:rsidRPr="007C7F04" w:rsidRDefault="00DC0AD5" w:rsidP="00572A68">
            <w:pPr>
              <w:spacing w:after="0"/>
            </w:pPr>
            <w:r w:rsidRPr="007C7F04">
              <w:rPr>
                <w:rFonts w:ascii="Arial" w:eastAsia="Arial" w:hAnsi="Arial" w:cs="Arial"/>
                <w:sz w:val="24"/>
              </w:rPr>
              <w:t xml:space="preserve">RECEIVING FILE: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14:paraId="0E2247B7" w14:textId="77777777" w:rsidR="00DC0AD5" w:rsidRPr="007C7F04" w:rsidRDefault="00DC0AD5" w:rsidP="00572A68">
            <w:pPr>
              <w:spacing w:after="0"/>
            </w:pPr>
            <w:r w:rsidRPr="007C7F04">
              <w:rPr>
                <w:rFonts w:ascii="Arial" w:eastAsia="Arial" w:hAnsi="Arial" w:cs="Arial"/>
                <w:b/>
                <w:sz w:val="24"/>
              </w:rPr>
              <w:t xml:space="preserve"> </w:t>
            </w:r>
          </w:p>
          <w:p w14:paraId="5425E7E2" w14:textId="77777777" w:rsidR="00DC0AD5" w:rsidRPr="007C7F04" w:rsidRDefault="00DC0AD5" w:rsidP="00572A68">
            <w:pPr>
              <w:spacing w:after="0"/>
            </w:pPr>
            <w:r w:rsidRPr="007C7F04">
              <w:rPr>
                <w:rFonts w:ascii="Arial" w:eastAsia="Arial" w:hAnsi="Arial" w:cs="Arial"/>
                <w:b/>
                <w:sz w:val="24"/>
              </w:rPr>
              <w:t xml:space="preserve"> </w:t>
            </w:r>
          </w:p>
          <w:p w14:paraId="4D3DAFFA" w14:textId="77777777" w:rsidR="00DC0AD5" w:rsidRPr="007C7F04" w:rsidRDefault="00DC0AD5" w:rsidP="00572A68">
            <w:pPr>
              <w:spacing w:after="0"/>
            </w:pPr>
            <w:r w:rsidRPr="007C7F04">
              <w:rPr>
                <w:rFonts w:ascii="Arial" w:eastAsia="Arial" w:hAnsi="Arial" w:cs="Arial"/>
                <w:b/>
                <w:sz w:val="24"/>
              </w:rPr>
              <w:t xml:space="preserve"> </w:t>
            </w:r>
          </w:p>
        </w:tc>
      </w:tr>
      <w:tr w:rsidR="00DC0AD5" w:rsidRPr="007C7F04" w14:paraId="496443D7" w14:textId="77777777" w:rsidTr="009203D2">
        <w:trPr>
          <w:trHeight w:val="562"/>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14:paraId="37306213" w14:textId="77777777" w:rsidR="00DC0AD5" w:rsidRPr="007C7F04" w:rsidRDefault="00DC0AD5" w:rsidP="00572A68">
            <w:pPr>
              <w:spacing w:after="0"/>
            </w:pPr>
            <w:r w:rsidRPr="007C7F04">
              <w:rPr>
                <w:rFonts w:ascii="Arial" w:eastAsia="Arial" w:hAnsi="Arial" w:cs="Arial"/>
                <w:sz w:val="24"/>
              </w:rPr>
              <w:t xml:space="preserve">DATE RECEIVED: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14:paraId="562F3596" w14:textId="77777777" w:rsidR="00DC0AD5" w:rsidRPr="007C7F04" w:rsidRDefault="00DC0AD5" w:rsidP="00572A68">
            <w:pPr>
              <w:spacing w:after="0"/>
            </w:pPr>
            <w:r w:rsidRPr="007C7F04">
              <w:rPr>
                <w:rFonts w:ascii="Arial" w:eastAsia="Arial" w:hAnsi="Arial" w:cs="Arial"/>
                <w:b/>
                <w:sz w:val="24"/>
              </w:rPr>
              <w:t xml:space="preserve"> </w:t>
            </w:r>
          </w:p>
          <w:p w14:paraId="6C27AEA8" w14:textId="77777777" w:rsidR="00DC0AD5" w:rsidRPr="007C7F04" w:rsidRDefault="00DC0AD5" w:rsidP="00572A68">
            <w:pPr>
              <w:spacing w:after="0"/>
            </w:pPr>
            <w:r w:rsidRPr="007C7F04">
              <w:rPr>
                <w:rFonts w:ascii="Arial" w:eastAsia="Arial" w:hAnsi="Arial" w:cs="Arial"/>
                <w:b/>
                <w:sz w:val="24"/>
              </w:rPr>
              <w:t xml:space="preserve"> </w:t>
            </w:r>
          </w:p>
        </w:tc>
      </w:tr>
      <w:tr w:rsidR="00DC0AD5" w:rsidRPr="007C7F04" w14:paraId="6736C6D0" w14:textId="77777777" w:rsidTr="009203D2">
        <w:trPr>
          <w:trHeight w:val="562"/>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14:paraId="268B5CA8" w14:textId="77777777" w:rsidR="00DC0AD5" w:rsidRPr="007C7F04" w:rsidRDefault="00DC0AD5" w:rsidP="00572A68">
            <w:pPr>
              <w:spacing w:after="0"/>
            </w:pPr>
            <w:r w:rsidRPr="007C7F04">
              <w:rPr>
                <w:rFonts w:ascii="Arial" w:eastAsia="Arial" w:hAnsi="Arial" w:cs="Arial"/>
                <w:sz w:val="24"/>
              </w:rPr>
              <w:t xml:space="preserve">NAME OF PERSON RECEIVING FILE: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14:paraId="4B6E72CC" w14:textId="77777777" w:rsidR="00DC0AD5" w:rsidRPr="007C7F04" w:rsidRDefault="00DC0AD5" w:rsidP="00572A68">
            <w:pPr>
              <w:spacing w:after="0"/>
            </w:pPr>
            <w:r w:rsidRPr="007C7F04">
              <w:rPr>
                <w:rFonts w:ascii="Arial" w:eastAsia="Arial" w:hAnsi="Arial" w:cs="Arial"/>
                <w:b/>
                <w:sz w:val="24"/>
              </w:rPr>
              <w:t xml:space="preserve"> </w:t>
            </w:r>
          </w:p>
        </w:tc>
      </w:tr>
      <w:tr w:rsidR="00DC0AD5" w:rsidRPr="007C7F04" w14:paraId="2DB7AFDF" w14:textId="77777777" w:rsidTr="009203D2">
        <w:trPr>
          <w:trHeight w:val="838"/>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14:paraId="3B75F713" w14:textId="77777777" w:rsidR="00DC0AD5" w:rsidRPr="007C7F04" w:rsidRDefault="00DC0AD5" w:rsidP="00572A68">
            <w:pPr>
              <w:spacing w:after="0"/>
            </w:pPr>
            <w:r w:rsidRPr="007C7F04">
              <w:rPr>
                <w:rFonts w:ascii="Arial" w:eastAsia="Arial" w:hAnsi="Arial" w:cs="Arial"/>
                <w:sz w:val="24"/>
              </w:rPr>
              <w:t xml:space="preserve">DATE </w:t>
            </w:r>
          </w:p>
          <w:p w14:paraId="379461C1" w14:textId="77777777" w:rsidR="00DC0AD5" w:rsidRPr="007C7F04" w:rsidRDefault="00DC0AD5" w:rsidP="00572A68">
            <w:pPr>
              <w:spacing w:after="0"/>
            </w:pPr>
            <w:r w:rsidRPr="007C7F04">
              <w:rPr>
                <w:rFonts w:ascii="Arial" w:eastAsia="Arial" w:hAnsi="Arial" w:cs="Arial"/>
                <w:sz w:val="24"/>
              </w:rPr>
              <w:t xml:space="preserve">CONFIRMATION </w:t>
            </w:r>
          </w:p>
          <w:p w14:paraId="5276F863" w14:textId="77777777" w:rsidR="00DC0AD5" w:rsidRPr="007C7F04" w:rsidRDefault="00DC0AD5" w:rsidP="00572A68">
            <w:pPr>
              <w:spacing w:after="0"/>
              <w:jc w:val="both"/>
            </w:pPr>
            <w:r w:rsidRPr="007C7F04">
              <w:rPr>
                <w:rFonts w:ascii="Arial" w:eastAsia="Arial" w:hAnsi="Arial" w:cs="Arial"/>
                <w:sz w:val="24"/>
              </w:rPr>
              <w:t xml:space="preserve">OF RECEIPT SENT: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14:paraId="3923CE8C" w14:textId="472C4EAD" w:rsidR="00DC0AD5" w:rsidRPr="007C7F04" w:rsidRDefault="00DC0AD5" w:rsidP="00572A68">
            <w:pPr>
              <w:spacing w:after="0"/>
            </w:pPr>
          </w:p>
        </w:tc>
      </w:tr>
      <w:tr w:rsidR="00DC0AD5" w:rsidRPr="007C7F04" w14:paraId="1A347C0A" w14:textId="77777777" w:rsidTr="009203D2">
        <w:trPr>
          <w:trHeight w:val="562"/>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14:paraId="7AE2BDC6" w14:textId="77777777" w:rsidR="00DC0AD5" w:rsidRPr="007C7F04" w:rsidRDefault="00DC0AD5" w:rsidP="00572A68">
            <w:pPr>
              <w:spacing w:after="0"/>
            </w:pPr>
            <w:r w:rsidRPr="007C7F04">
              <w:rPr>
                <w:rFonts w:ascii="Arial" w:eastAsia="Arial" w:hAnsi="Arial" w:cs="Arial"/>
                <w:sz w:val="24"/>
              </w:rPr>
              <w:t xml:space="preserve">SIGNATURE: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14:paraId="679744DF" w14:textId="77777777" w:rsidR="00DC0AD5" w:rsidRPr="007C7F04" w:rsidRDefault="00DC0AD5" w:rsidP="00572A68">
            <w:pPr>
              <w:spacing w:after="0"/>
            </w:pPr>
            <w:r w:rsidRPr="007C7F04">
              <w:rPr>
                <w:rFonts w:ascii="Arial" w:eastAsia="Arial" w:hAnsi="Arial" w:cs="Arial"/>
                <w:b/>
                <w:sz w:val="24"/>
              </w:rPr>
              <w:t xml:space="preserve"> </w:t>
            </w:r>
          </w:p>
          <w:p w14:paraId="313A073D" w14:textId="77777777" w:rsidR="00DC0AD5" w:rsidRPr="007C7F04" w:rsidRDefault="00DC0AD5" w:rsidP="00572A68">
            <w:pPr>
              <w:spacing w:after="0"/>
            </w:pPr>
            <w:r w:rsidRPr="007C7F04">
              <w:rPr>
                <w:rFonts w:ascii="Arial" w:eastAsia="Arial" w:hAnsi="Arial" w:cs="Arial"/>
                <w:b/>
                <w:sz w:val="24"/>
              </w:rPr>
              <w:t xml:space="preserve"> </w:t>
            </w:r>
          </w:p>
        </w:tc>
      </w:tr>
    </w:tbl>
    <w:p w14:paraId="6A874D0B" w14:textId="77777777" w:rsidR="00DC0AD5" w:rsidRPr="007C7F04" w:rsidRDefault="00DC0AD5" w:rsidP="00DC0AD5">
      <w:pPr>
        <w:spacing w:after="0"/>
      </w:pPr>
      <w:r w:rsidRPr="007C7F04">
        <w:rPr>
          <w:rFonts w:ascii="Arial" w:eastAsia="Arial" w:hAnsi="Arial" w:cs="Arial"/>
          <w:b/>
          <w:sz w:val="24"/>
        </w:rPr>
        <w:t xml:space="preserve"> </w:t>
      </w:r>
    </w:p>
    <w:p w14:paraId="47CB4DA6" w14:textId="77777777" w:rsidR="000C778C" w:rsidRDefault="00DC0AD5" w:rsidP="000C778C">
      <w:pPr>
        <w:spacing w:after="844"/>
        <w:ind w:left="993"/>
        <w:rPr>
          <w:rFonts w:ascii="Arial" w:eastAsia="Arial" w:hAnsi="Arial" w:cs="Arial"/>
          <w:i/>
          <w:sz w:val="20"/>
        </w:rPr>
      </w:pPr>
      <w:r w:rsidRPr="007C7F04">
        <w:rPr>
          <w:rFonts w:ascii="Arial" w:eastAsia="Arial" w:hAnsi="Arial" w:cs="Arial"/>
          <w:b/>
          <w:i/>
          <w:sz w:val="20"/>
        </w:rPr>
        <w:t xml:space="preserve">Receiving School: </w:t>
      </w:r>
      <w:r w:rsidRPr="007C7F04">
        <w:rPr>
          <w:rFonts w:ascii="Arial" w:eastAsia="Arial" w:hAnsi="Arial" w:cs="Arial"/>
          <w:i/>
          <w:sz w:val="20"/>
        </w:rPr>
        <w:t xml:space="preserve">Please complete Part 2 and return this form to the Designated Safeguarding Lead listed in Part 1 above. You are advised to keep a copy for your own </w:t>
      </w:r>
      <w:proofErr w:type="gramStart"/>
      <w:r w:rsidRPr="007C7F04">
        <w:rPr>
          <w:rFonts w:ascii="Arial" w:eastAsia="Arial" w:hAnsi="Arial" w:cs="Arial"/>
          <w:i/>
          <w:sz w:val="20"/>
        </w:rPr>
        <w:t>reference</w:t>
      </w:r>
      <w:proofErr w:type="gramEnd"/>
    </w:p>
    <w:p w14:paraId="1FF5B89F" w14:textId="0C693099" w:rsidR="00DC0AD5" w:rsidRPr="007C7F04" w:rsidRDefault="00DC0AD5" w:rsidP="00713B7E">
      <w:pPr>
        <w:pStyle w:val="Heading2"/>
        <w:ind w:left="0" w:firstLine="0"/>
        <w:jc w:val="left"/>
      </w:pPr>
      <w:r w:rsidRPr="007C7F04">
        <w:lastRenderedPageBreak/>
        <w:t xml:space="preserve">Appendix </w:t>
      </w:r>
      <w:r w:rsidR="00491A7B">
        <w:t>D</w:t>
      </w:r>
    </w:p>
    <w:p w14:paraId="30B86289" w14:textId="77777777" w:rsidR="00DC0AD5" w:rsidRPr="007C7F04" w:rsidRDefault="00DC0AD5" w:rsidP="00713B7E">
      <w:pPr>
        <w:spacing w:after="0"/>
        <w:ind w:right="61"/>
        <w:rPr>
          <w:rFonts w:cstheme="minorHAnsi"/>
        </w:rPr>
      </w:pPr>
      <w:r w:rsidRPr="007C7F04">
        <w:rPr>
          <w:rFonts w:cstheme="minorHAnsi"/>
          <w:b/>
          <w:u w:val="single" w:color="000000"/>
        </w:rPr>
        <w:t>Fundamental British Values in the Early Years</w:t>
      </w:r>
      <w:r w:rsidRPr="007C7F04">
        <w:rPr>
          <w:rFonts w:cstheme="minorHAnsi"/>
        </w:rPr>
        <w:t xml:space="preserve"> </w:t>
      </w:r>
    </w:p>
    <w:p w14:paraId="2CA8F325" w14:textId="77777777" w:rsidR="00DC0AD5" w:rsidRPr="007C7F04" w:rsidRDefault="00DC0AD5" w:rsidP="00DC0AD5">
      <w:pPr>
        <w:spacing w:after="0"/>
        <w:ind w:left="132"/>
        <w:rPr>
          <w:rFonts w:cstheme="minorHAnsi"/>
        </w:rPr>
      </w:pPr>
      <w:r w:rsidRPr="007C7F04">
        <w:rPr>
          <w:rFonts w:cstheme="minorHAnsi"/>
        </w:rPr>
        <w:t xml:space="preserve"> </w:t>
      </w:r>
    </w:p>
    <w:p w14:paraId="68848FF5" w14:textId="77777777" w:rsidR="00DC0AD5" w:rsidRPr="007C7F04" w:rsidRDefault="00DC0AD5" w:rsidP="00DC0AD5">
      <w:pPr>
        <w:pStyle w:val="Heading3"/>
      </w:pPr>
      <w:r w:rsidRPr="007C7F04">
        <w:t xml:space="preserve">Democracy: making decisions together  </w:t>
      </w:r>
    </w:p>
    <w:p w14:paraId="409388B7" w14:textId="77777777" w:rsidR="00DC0AD5" w:rsidRPr="007C7F04" w:rsidRDefault="00DC0AD5" w:rsidP="00DC0AD5">
      <w:pPr>
        <w:spacing w:after="5"/>
        <w:ind w:left="142" w:hanging="10"/>
        <w:rPr>
          <w:rFonts w:cstheme="minorHAnsi"/>
        </w:rPr>
      </w:pPr>
      <w:r w:rsidRPr="007C7F04">
        <w:rPr>
          <w:rFonts w:eastAsia="Arial" w:cstheme="minorHAnsi"/>
        </w:rPr>
        <w:t xml:space="preserve">As part of the focus on self-confidence and self-awareness as cited in Personal, Social and Emotional Development:  </w:t>
      </w:r>
    </w:p>
    <w:p w14:paraId="76F09EBB" w14:textId="77777777" w:rsidR="00DC0AD5" w:rsidRPr="007C7F04" w:rsidRDefault="00DC0AD5" w:rsidP="00BE1016">
      <w:pPr>
        <w:numPr>
          <w:ilvl w:val="0"/>
          <w:numId w:val="44"/>
        </w:numPr>
        <w:suppressAutoHyphens/>
        <w:autoSpaceDN w:val="0"/>
        <w:spacing w:after="5" w:line="240" w:lineRule="auto"/>
        <w:ind w:left="559" w:right="58" w:hanging="360"/>
        <w:textAlignment w:val="baseline"/>
        <w:rPr>
          <w:rFonts w:cstheme="minorHAnsi"/>
        </w:rPr>
      </w:pPr>
      <w:r w:rsidRPr="007C7F04">
        <w:rPr>
          <w:rFonts w:eastAsia="Arial" w:cstheme="minorHAnsi"/>
        </w:rPr>
        <w:t xml:space="preserve">Managers and staff can encourage children to see their role in the bigger picture, encouraging children to know their views count, value each other’s views and values and talk about their feelings, for example when they do or do not need help. When appropriate demonstrate democracy in action, for example, children sharing views on what the theme of their role play area could be with a show of hands.  </w:t>
      </w:r>
    </w:p>
    <w:p w14:paraId="08066C5D" w14:textId="77777777" w:rsidR="00DC0AD5" w:rsidRPr="007C7F04" w:rsidRDefault="00DC0AD5" w:rsidP="00BE1016">
      <w:pPr>
        <w:numPr>
          <w:ilvl w:val="0"/>
          <w:numId w:val="44"/>
        </w:numPr>
        <w:suppressAutoHyphens/>
        <w:autoSpaceDN w:val="0"/>
        <w:spacing w:after="5" w:line="240" w:lineRule="auto"/>
        <w:ind w:left="559" w:right="58" w:hanging="360"/>
        <w:textAlignment w:val="baseline"/>
        <w:rPr>
          <w:rFonts w:cstheme="minorHAnsi"/>
        </w:rPr>
      </w:pPr>
      <w:r w:rsidRPr="007C7F04">
        <w:rPr>
          <w:rFonts w:eastAsia="Arial" w:cstheme="minorHAnsi"/>
        </w:rPr>
        <w:t xml:space="preserve">Staff can support the decisions that children make and provide activities that involve </w:t>
      </w:r>
      <w:proofErr w:type="spellStart"/>
      <w:r w:rsidRPr="007C7F04">
        <w:rPr>
          <w:rFonts w:eastAsia="Arial" w:cstheme="minorHAnsi"/>
        </w:rPr>
        <w:t>turntaking</w:t>
      </w:r>
      <w:proofErr w:type="spellEnd"/>
      <w:r w:rsidRPr="007C7F04">
        <w:rPr>
          <w:rFonts w:eastAsia="Arial" w:cstheme="minorHAnsi"/>
        </w:rPr>
        <w:t xml:space="preserve">, sharing and collaboration. Children should be given opportunities to develop enquiring minds in an atmosphere where questions are valued.  </w:t>
      </w:r>
    </w:p>
    <w:p w14:paraId="7977EC25" w14:textId="77777777" w:rsidR="00DC0AD5" w:rsidRPr="007C7F04" w:rsidRDefault="00DC0AD5" w:rsidP="00DC0AD5">
      <w:pPr>
        <w:spacing w:after="0"/>
        <w:ind w:left="132"/>
        <w:rPr>
          <w:rFonts w:cstheme="minorHAnsi"/>
        </w:rPr>
      </w:pPr>
      <w:r w:rsidRPr="007C7F04">
        <w:rPr>
          <w:rFonts w:eastAsia="Arial" w:cstheme="minorHAnsi"/>
        </w:rPr>
        <w:t xml:space="preserve"> </w:t>
      </w:r>
    </w:p>
    <w:p w14:paraId="08AB48C5" w14:textId="77777777" w:rsidR="00DC0AD5" w:rsidRPr="007C7F04" w:rsidRDefault="00DC0AD5" w:rsidP="00DC0AD5">
      <w:pPr>
        <w:pStyle w:val="Heading3"/>
      </w:pPr>
      <w:r w:rsidRPr="007C7F04">
        <w:t xml:space="preserve">Rule of law: understanding rules matter as cited in Personal Social and Emotional </w:t>
      </w:r>
      <w:proofErr w:type="gramStart"/>
      <w:r w:rsidRPr="007C7F04">
        <w:t>development</w:t>
      </w:r>
      <w:proofErr w:type="gramEnd"/>
      <w:r w:rsidRPr="007C7F04">
        <w:t xml:space="preserve">  </w:t>
      </w:r>
    </w:p>
    <w:p w14:paraId="2E1374D3" w14:textId="77777777" w:rsidR="00DC0AD5" w:rsidRPr="007C7F04" w:rsidRDefault="00DC0AD5" w:rsidP="00DC0AD5">
      <w:pPr>
        <w:spacing w:after="47"/>
        <w:ind w:left="142" w:hanging="10"/>
        <w:rPr>
          <w:rFonts w:cstheme="minorHAnsi"/>
        </w:rPr>
      </w:pPr>
      <w:r w:rsidRPr="007C7F04">
        <w:rPr>
          <w:rFonts w:eastAsia="Arial" w:cstheme="minorHAnsi"/>
        </w:rPr>
        <w:t xml:space="preserve">As part of the focus on managing feelings and behaviour:  </w:t>
      </w:r>
    </w:p>
    <w:p w14:paraId="3B759287" w14:textId="77777777" w:rsidR="00DC0AD5" w:rsidRPr="007C7F04" w:rsidRDefault="00DC0AD5" w:rsidP="00BE1016">
      <w:pPr>
        <w:numPr>
          <w:ilvl w:val="0"/>
          <w:numId w:val="45"/>
        </w:numPr>
        <w:suppressAutoHyphens/>
        <w:autoSpaceDN w:val="0"/>
        <w:spacing w:after="5" w:line="240" w:lineRule="auto"/>
        <w:ind w:left="559" w:hanging="360"/>
        <w:textAlignment w:val="baseline"/>
        <w:rPr>
          <w:rFonts w:cstheme="minorHAnsi"/>
        </w:rPr>
      </w:pPr>
      <w:r w:rsidRPr="007C7F04">
        <w:rPr>
          <w:rFonts w:eastAsia="Arial" w:cstheme="minorHAnsi"/>
        </w:rPr>
        <w:t xml:space="preserve">Staff can ensure that children understand their own and others’ behaviour and its consequences and learn to distinguish right from wrong.  </w:t>
      </w:r>
    </w:p>
    <w:p w14:paraId="288310A6" w14:textId="77777777" w:rsidR="00DC0AD5" w:rsidRPr="007C7F04" w:rsidRDefault="00DC0AD5" w:rsidP="00BE1016">
      <w:pPr>
        <w:numPr>
          <w:ilvl w:val="0"/>
          <w:numId w:val="45"/>
        </w:numPr>
        <w:suppressAutoHyphens/>
        <w:autoSpaceDN w:val="0"/>
        <w:spacing w:after="5" w:line="240" w:lineRule="auto"/>
        <w:ind w:left="559" w:hanging="360"/>
        <w:textAlignment w:val="baseline"/>
        <w:rPr>
          <w:rFonts w:cstheme="minorHAnsi"/>
        </w:rPr>
      </w:pPr>
      <w:r w:rsidRPr="007C7F04">
        <w:rPr>
          <w:rFonts w:eastAsia="Arial" w:cstheme="minorHAnsi"/>
        </w:rPr>
        <w:t xml:space="preserve">Staff can collaborate with children to create the rules and the codes of behaviour, for example, to agree the rules about tidying up and ensure that all children understand rules apply to everyone.  </w:t>
      </w:r>
    </w:p>
    <w:p w14:paraId="47226E58" w14:textId="77777777" w:rsidR="00DC0AD5" w:rsidRPr="007C7F04" w:rsidRDefault="00DC0AD5" w:rsidP="00DC0AD5">
      <w:pPr>
        <w:spacing w:after="0"/>
        <w:ind w:left="132"/>
        <w:rPr>
          <w:rFonts w:cstheme="minorHAnsi"/>
        </w:rPr>
      </w:pPr>
      <w:r w:rsidRPr="007C7F04">
        <w:rPr>
          <w:rFonts w:eastAsia="Arial" w:cstheme="minorHAnsi"/>
        </w:rPr>
        <w:t xml:space="preserve"> </w:t>
      </w:r>
    </w:p>
    <w:p w14:paraId="0EF00F19" w14:textId="77777777" w:rsidR="00DC0AD5" w:rsidRPr="007C7F04" w:rsidRDefault="00DC0AD5" w:rsidP="00DC0AD5">
      <w:pPr>
        <w:pStyle w:val="Heading3"/>
      </w:pPr>
      <w:r w:rsidRPr="007C7F04">
        <w:t xml:space="preserve">Individual liberty: freedom for all  </w:t>
      </w:r>
    </w:p>
    <w:p w14:paraId="2A7FDF7D" w14:textId="77777777" w:rsidR="00DC0AD5" w:rsidRPr="007C7F04" w:rsidRDefault="00DC0AD5" w:rsidP="00DC0AD5">
      <w:pPr>
        <w:spacing w:after="5"/>
        <w:ind w:left="142" w:hanging="10"/>
        <w:rPr>
          <w:rFonts w:cstheme="minorHAnsi"/>
        </w:rPr>
      </w:pPr>
      <w:r w:rsidRPr="007C7F04">
        <w:rPr>
          <w:rFonts w:eastAsia="Arial" w:cstheme="minorHAnsi"/>
        </w:rPr>
        <w:t xml:space="preserve">As part of the focus on self-confidence &amp; self-awareness and people &amp; communities as cited in Personal Social and Emotional development and Understanding the World:  </w:t>
      </w:r>
    </w:p>
    <w:p w14:paraId="06AD9B1A" w14:textId="77777777" w:rsidR="00DC0AD5" w:rsidRPr="007C7F04" w:rsidRDefault="00DC0AD5" w:rsidP="00BE1016">
      <w:pPr>
        <w:numPr>
          <w:ilvl w:val="0"/>
          <w:numId w:val="46"/>
        </w:numPr>
        <w:suppressAutoHyphens/>
        <w:autoSpaceDN w:val="0"/>
        <w:spacing w:after="5" w:line="240" w:lineRule="auto"/>
        <w:ind w:left="705" w:hanging="360"/>
        <w:textAlignment w:val="baseline"/>
        <w:rPr>
          <w:rFonts w:cstheme="minorHAnsi"/>
        </w:rPr>
      </w:pPr>
      <w:r w:rsidRPr="007C7F04">
        <w:rPr>
          <w:rFonts w:eastAsia="Arial" w:cstheme="minorHAnsi"/>
        </w:rPr>
        <w:t xml:space="preserve">Children should develop a positive sense of themselves. Staff can provide opportunities for children to develop their self-knowledge, self-esteem and increase their confidence in their own abilities, for example through allowing children to take risks on an obstacle course, mixing colours, talking about their experiences and learning.  </w:t>
      </w:r>
    </w:p>
    <w:p w14:paraId="4D23DC02" w14:textId="77777777" w:rsidR="00DC0AD5" w:rsidRPr="007C7F04" w:rsidRDefault="00DC0AD5" w:rsidP="00BE1016">
      <w:pPr>
        <w:numPr>
          <w:ilvl w:val="0"/>
          <w:numId w:val="46"/>
        </w:numPr>
        <w:suppressAutoHyphens/>
        <w:autoSpaceDN w:val="0"/>
        <w:spacing w:after="5" w:line="240" w:lineRule="auto"/>
        <w:ind w:left="705" w:hanging="360"/>
        <w:textAlignment w:val="baseline"/>
        <w:rPr>
          <w:rFonts w:cstheme="minorHAnsi"/>
        </w:rPr>
      </w:pPr>
      <w:r w:rsidRPr="007C7F04">
        <w:rPr>
          <w:rFonts w:eastAsia="Arial" w:cstheme="minorHAnsi"/>
        </w:rPr>
        <w:t xml:space="preserve">Staff should encourage a range of experiences that allow children to explore the language of feelings and responsibility, reflect on their differences and understand we are free to have different opinions, for example in a small group discuss what they feel about transferring into Reception Class.  </w:t>
      </w:r>
    </w:p>
    <w:p w14:paraId="73BC0EF7" w14:textId="77777777" w:rsidR="00DC0AD5" w:rsidRPr="007C7F04" w:rsidRDefault="00DC0AD5" w:rsidP="00DC0AD5">
      <w:pPr>
        <w:spacing w:after="0"/>
        <w:ind w:left="132"/>
        <w:rPr>
          <w:rFonts w:cstheme="minorHAnsi"/>
        </w:rPr>
      </w:pPr>
      <w:r w:rsidRPr="007C7F04">
        <w:rPr>
          <w:rFonts w:eastAsia="Arial" w:cstheme="minorHAnsi"/>
        </w:rPr>
        <w:t xml:space="preserve"> </w:t>
      </w:r>
    </w:p>
    <w:p w14:paraId="10971C8F" w14:textId="77777777" w:rsidR="00DC0AD5" w:rsidRPr="007C7F04" w:rsidRDefault="00DC0AD5" w:rsidP="00DC0AD5">
      <w:pPr>
        <w:pStyle w:val="Heading3"/>
      </w:pPr>
      <w:r w:rsidRPr="007C7F04">
        <w:t xml:space="preserve">Mutual respect and tolerance: treat others as you want to be </w:t>
      </w:r>
      <w:proofErr w:type="gramStart"/>
      <w:r w:rsidRPr="007C7F04">
        <w:t>treated</w:t>
      </w:r>
      <w:proofErr w:type="gramEnd"/>
      <w:r w:rsidRPr="007C7F04">
        <w:t xml:space="preserve">  </w:t>
      </w:r>
    </w:p>
    <w:p w14:paraId="102F531F" w14:textId="77777777" w:rsidR="00DC0AD5" w:rsidRPr="007C7F04" w:rsidRDefault="00DC0AD5" w:rsidP="00DC0AD5">
      <w:pPr>
        <w:spacing w:after="5"/>
        <w:rPr>
          <w:rFonts w:eastAsia="Arial" w:cstheme="minorHAnsi"/>
        </w:rPr>
      </w:pPr>
      <w:r w:rsidRPr="007C7F04">
        <w:rPr>
          <w:rFonts w:eastAsia="Arial" w:cstheme="minorHAnsi"/>
        </w:rPr>
        <w:t xml:space="preserve">As part of the focus on people &amp; communities, managing feelings &amp; behaviour and making relationships as cited in Personal Social and Emotional development and Understanding the World:  </w:t>
      </w:r>
    </w:p>
    <w:p w14:paraId="02949672" w14:textId="77777777" w:rsidR="00DC0AD5" w:rsidRPr="007C7F04" w:rsidRDefault="00DC0AD5" w:rsidP="00DC0AD5">
      <w:pPr>
        <w:spacing w:after="5"/>
        <w:rPr>
          <w:rFonts w:cstheme="minorHAnsi"/>
        </w:rPr>
      </w:pPr>
    </w:p>
    <w:p w14:paraId="195C4026" w14:textId="77777777" w:rsidR="00DC0AD5" w:rsidRPr="007C7F04" w:rsidRDefault="00DC0AD5" w:rsidP="00BE1016">
      <w:pPr>
        <w:pStyle w:val="ListParagraph"/>
        <w:numPr>
          <w:ilvl w:val="0"/>
          <w:numId w:val="50"/>
        </w:numPr>
        <w:suppressAutoHyphens/>
        <w:autoSpaceDN w:val="0"/>
        <w:spacing w:after="159" w:line="240" w:lineRule="auto"/>
        <w:ind w:right="216"/>
        <w:contextualSpacing w:val="0"/>
        <w:textAlignment w:val="baseline"/>
        <w:rPr>
          <w:rFonts w:cstheme="minorHAnsi"/>
        </w:rPr>
      </w:pPr>
      <w:r w:rsidRPr="007C7F04">
        <w:rPr>
          <w:rFonts w:eastAsia="Arial" w:cstheme="minorHAnsi"/>
        </w:rPr>
        <w:t xml:space="preserve">Managers and leaders should create an ethos of inclusivity and tolerance where views, faiths, cultures and races are </w:t>
      </w:r>
      <w:proofErr w:type="gramStart"/>
      <w:r w:rsidRPr="007C7F04">
        <w:rPr>
          <w:rFonts w:eastAsia="Arial" w:cstheme="minorHAnsi"/>
        </w:rPr>
        <w:t>valued</w:t>
      </w:r>
      <w:proofErr w:type="gramEnd"/>
      <w:r w:rsidRPr="007C7F04">
        <w:rPr>
          <w:rFonts w:eastAsia="Arial" w:cstheme="minorHAnsi"/>
        </w:rPr>
        <w:t xml:space="preserve"> and children are engaged with the wider community.  </w:t>
      </w:r>
    </w:p>
    <w:p w14:paraId="18349A58" w14:textId="77777777" w:rsidR="00DC0AD5" w:rsidRPr="00295CF9" w:rsidRDefault="00DC0AD5" w:rsidP="00BE1016">
      <w:pPr>
        <w:pStyle w:val="ListParagraph"/>
        <w:numPr>
          <w:ilvl w:val="0"/>
          <w:numId w:val="50"/>
        </w:numPr>
        <w:suppressAutoHyphens/>
        <w:autoSpaceDN w:val="0"/>
        <w:spacing w:after="5" w:line="240" w:lineRule="auto"/>
        <w:ind w:right="216"/>
        <w:contextualSpacing w:val="0"/>
        <w:textAlignment w:val="baseline"/>
      </w:pPr>
      <w:r w:rsidRPr="007C7F04">
        <w:rPr>
          <w:rFonts w:eastAsia="Arial" w:cstheme="minorHAnsi"/>
        </w:rPr>
        <w:t xml:space="preserve">Children should acquire a tolerance and appreciation of and respect for their own and other cultures; know about similarities and differences between themselves and others </w:t>
      </w:r>
      <w:r w:rsidRPr="007C7F04">
        <w:rPr>
          <w:rFonts w:eastAsia="Arial" w:cstheme="minorHAnsi"/>
        </w:rPr>
        <w:lastRenderedPageBreak/>
        <w:t>and among families, faiths, communities, cultures and traditions and share and discuss practices, celebrations and experiences.</w:t>
      </w:r>
    </w:p>
    <w:p w14:paraId="403818B8" w14:textId="77777777" w:rsidR="00295CF9" w:rsidRDefault="00295CF9" w:rsidP="00295CF9">
      <w:pPr>
        <w:suppressAutoHyphens/>
        <w:autoSpaceDN w:val="0"/>
        <w:spacing w:after="5" w:line="240" w:lineRule="auto"/>
        <w:ind w:right="216"/>
        <w:textAlignment w:val="baseline"/>
      </w:pPr>
    </w:p>
    <w:p w14:paraId="4A3ABBC8" w14:textId="77777777" w:rsidR="00295CF9" w:rsidRPr="007C7F04" w:rsidRDefault="00295CF9" w:rsidP="00BE1016">
      <w:pPr>
        <w:pStyle w:val="ListParagraph"/>
        <w:numPr>
          <w:ilvl w:val="0"/>
          <w:numId w:val="50"/>
        </w:numPr>
        <w:suppressAutoHyphens/>
        <w:autoSpaceDN w:val="0"/>
        <w:spacing w:after="156" w:line="240" w:lineRule="auto"/>
        <w:ind w:right="216"/>
        <w:contextualSpacing w:val="0"/>
        <w:textAlignment w:val="baseline"/>
        <w:rPr>
          <w:rFonts w:cstheme="minorHAnsi"/>
        </w:rPr>
      </w:pPr>
      <w:r w:rsidRPr="007C7F04">
        <w:rPr>
          <w:rFonts w:eastAsia="Arial" w:cstheme="minorHAnsi"/>
        </w:rPr>
        <w:t xml:space="preserve">Staff should encourage and explain the importance of tolerant behaviours such as sharing and respecting other’s opinions.  </w:t>
      </w:r>
    </w:p>
    <w:p w14:paraId="4A42CB76" w14:textId="77777777" w:rsidR="00295CF9" w:rsidRPr="007C7F04" w:rsidRDefault="00295CF9" w:rsidP="00BE1016">
      <w:pPr>
        <w:pStyle w:val="ListParagraph"/>
        <w:numPr>
          <w:ilvl w:val="0"/>
          <w:numId w:val="50"/>
        </w:numPr>
        <w:suppressAutoHyphens/>
        <w:autoSpaceDN w:val="0"/>
        <w:spacing w:after="5" w:line="240" w:lineRule="auto"/>
        <w:ind w:right="216"/>
        <w:contextualSpacing w:val="0"/>
        <w:textAlignment w:val="baseline"/>
        <w:rPr>
          <w:rFonts w:cstheme="minorHAnsi"/>
        </w:rPr>
      </w:pPr>
      <w:r w:rsidRPr="007C7F04">
        <w:rPr>
          <w:rFonts w:eastAsia="Arial" w:cstheme="minorHAnsi"/>
        </w:rPr>
        <w:t xml:space="preserve">Staff should promote diverse attitudes and challenge stereotypes, for example, sharing stories that reflect and value the diversity of children’s experiences and providing resources and activities that challenge gender, cultural and racial stereotyping.  </w:t>
      </w:r>
    </w:p>
    <w:p w14:paraId="7F84459B" w14:textId="77777777" w:rsidR="00295CF9" w:rsidRPr="007C7F04" w:rsidRDefault="00295CF9" w:rsidP="00295CF9">
      <w:pPr>
        <w:spacing w:after="0"/>
        <w:ind w:firstLine="45"/>
        <w:rPr>
          <w:rFonts w:cstheme="minorHAnsi"/>
        </w:rPr>
      </w:pPr>
    </w:p>
    <w:p w14:paraId="106F400D" w14:textId="77777777" w:rsidR="00295CF9" w:rsidRPr="007C7F04" w:rsidRDefault="00295CF9" w:rsidP="00295CF9">
      <w:pPr>
        <w:spacing w:after="27"/>
        <w:ind w:right="540"/>
        <w:rPr>
          <w:rFonts w:cstheme="minorHAnsi"/>
        </w:rPr>
      </w:pPr>
      <w:r w:rsidRPr="007C7F04">
        <w:rPr>
          <w:rFonts w:eastAsia="Arial" w:cstheme="minorHAnsi"/>
        </w:rPr>
        <w:t xml:space="preserve">A minimum approach, for example having notices on the walls or multi-faith books on the shelves will fall short of ‘actively promoting’.  </w:t>
      </w:r>
    </w:p>
    <w:p w14:paraId="16F8E634" w14:textId="77777777" w:rsidR="00295CF9" w:rsidRPr="007C7F04" w:rsidRDefault="00295CF9" w:rsidP="00295CF9">
      <w:pPr>
        <w:spacing w:after="0"/>
        <w:rPr>
          <w:rFonts w:cstheme="minorHAnsi"/>
        </w:rPr>
      </w:pPr>
      <w:r w:rsidRPr="007C7F04">
        <w:rPr>
          <w:rFonts w:eastAsia="Arial" w:cstheme="minorHAnsi"/>
        </w:rPr>
        <w:t xml:space="preserve"> </w:t>
      </w:r>
    </w:p>
    <w:p w14:paraId="65A40432" w14:textId="77777777" w:rsidR="00295CF9" w:rsidRPr="007C7F04" w:rsidRDefault="00295CF9" w:rsidP="00295CF9">
      <w:pPr>
        <w:spacing w:after="0"/>
        <w:rPr>
          <w:rFonts w:cstheme="minorHAnsi"/>
        </w:rPr>
      </w:pPr>
      <w:r w:rsidRPr="007C7F04">
        <w:rPr>
          <w:rFonts w:eastAsia="Arial" w:cstheme="minorHAnsi"/>
        </w:rPr>
        <w:t xml:space="preserve">It is NOT acceptable to:  </w:t>
      </w:r>
    </w:p>
    <w:p w14:paraId="6041F1EA" w14:textId="77777777" w:rsidR="00295CF9" w:rsidRPr="007C7F04" w:rsidRDefault="00295CF9" w:rsidP="00295CF9">
      <w:pPr>
        <w:spacing w:after="5"/>
        <w:ind w:left="709" w:hanging="10"/>
        <w:rPr>
          <w:rFonts w:cstheme="minorHAnsi"/>
        </w:rPr>
      </w:pPr>
    </w:p>
    <w:p w14:paraId="5CEA9298" w14:textId="77777777" w:rsidR="00295CF9" w:rsidRPr="007C7F04" w:rsidRDefault="00295CF9" w:rsidP="00BE1016">
      <w:pPr>
        <w:pStyle w:val="ListParagraph"/>
        <w:numPr>
          <w:ilvl w:val="0"/>
          <w:numId w:val="51"/>
        </w:numPr>
        <w:suppressAutoHyphens/>
        <w:autoSpaceDN w:val="0"/>
        <w:spacing w:after="5" w:line="240" w:lineRule="auto"/>
        <w:contextualSpacing w:val="0"/>
        <w:textAlignment w:val="baseline"/>
        <w:rPr>
          <w:rFonts w:cstheme="minorHAnsi"/>
        </w:rPr>
      </w:pPr>
      <w:r w:rsidRPr="007C7F04">
        <w:rPr>
          <w:rFonts w:eastAsia="Arial" w:cstheme="minorHAnsi"/>
        </w:rPr>
        <w:t xml:space="preserve">actively promote intolerance of other faiths, cultures and races  </w:t>
      </w:r>
    </w:p>
    <w:p w14:paraId="2E06C356" w14:textId="77777777" w:rsidR="00295CF9" w:rsidRPr="007C7F04" w:rsidRDefault="00295CF9" w:rsidP="00BE1016">
      <w:pPr>
        <w:pStyle w:val="ListParagraph"/>
        <w:numPr>
          <w:ilvl w:val="0"/>
          <w:numId w:val="51"/>
        </w:numPr>
        <w:suppressAutoHyphens/>
        <w:autoSpaceDN w:val="0"/>
        <w:spacing w:after="40" w:line="240" w:lineRule="auto"/>
        <w:contextualSpacing w:val="0"/>
        <w:textAlignment w:val="baseline"/>
        <w:rPr>
          <w:rFonts w:cstheme="minorHAnsi"/>
        </w:rPr>
      </w:pPr>
      <w:r w:rsidRPr="007C7F04">
        <w:rPr>
          <w:rFonts w:eastAsia="Arial" w:cstheme="minorHAnsi"/>
        </w:rPr>
        <w:t xml:space="preserve">fail to challenge gender stereotypes and routinely segregate girls and </w:t>
      </w:r>
      <w:proofErr w:type="gramStart"/>
      <w:r w:rsidRPr="007C7F04">
        <w:rPr>
          <w:rFonts w:eastAsia="Arial" w:cstheme="minorHAnsi"/>
        </w:rPr>
        <w:t>boys</w:t>
      </w:r>
      <w:proofErr w:type="gramEnd"/>
      <w:r w:rsidRPr="007C7F04">
        <w:rPr>
          <w:rFonts w:eastAsia="Arial" w:cstheme="minorHAnsi"/>
        </w:rPr>
        <w:t xml:space="preserve">  </w:t>
      </w:r>
    </w:p>
    <w:p w14:paraId="54808638" w14:textId="77777777" w:rsidR="00295CF9" w:rsidRPr="007C7F04" w:rsidRDefault="00295CF9" w:rsidP="00BE1016">
      <w:pPr>
        <w:pStyle w:val="ListParagraph"/>
        <w:numPr>
          <w:ilvl w:val="0"/>
          <w:numId w:val="51"/>
        </w:numPr>
        <w:suppressAutoHyphens/>
        <w:autoSpaceDN w:val="0"/>
        <w:spacing w:after="40" w:line="240" w:lineRule="auto"/>
        <w:contextualSpacing w:val="0"/>
        <w:textAlignment w:val="baseline"/>
        <w:rPr>
          <w:rFonts w:cstheme="minorHAnsi"/>
        </w:rPr>
      </w:pPr>
      <w:r w:rsidRPr="007C7F04">
        <w:rPr>
          <w:rFonts w:eastAsia="Arial" w:cstheme="minorHAnsi"/>
        </w:rPr>
        <w:t xml:space="preserve">isolate children from their wider community  </w:t>
      </w:r>
    </w:p>
    <w:p w14:paraId="61A9F339" w14:textId="77777777" w:rsidR="00295CF9" w:rsidRPr="007C7F04" w:rsidRDefault="00295CF9" w:rsidP="00BE1016">
      <w:pPr>
        <w:pStyle w:val="ListParagraph"/>
        <w:numPr>
          <w:ilvl w:val="0"/>
          <w:numId w:val="51"/>
        </w:numPr>
        <w:suppressAutoHyphens/>
        <w:autoSpaceDN w:val="0"/>
        <w:spacing w:after="26" w:line="240" w:lineRule="auto"/>
        <w:contextualSpacing w:val="0"/>
        <w:textAlignment w:val="baseline"/>
        <w:rPr>
          <w:rFonts w:cstheme="minorHAnsi"/>
        </w:rPr>
      </w:pPr>
      <w:r w:rsidRPr="007C7F04">
        <w:rPr>
          <w:rFonts w:eastAsia="Arial" w:cstheme="minorHAnsi"/>
        </w:rPr>
        <w:t xml:space="preserve">fail to challenge behaviours (whether of staff, children or parents) that are not in line with the fundamental British values of democracy, rule of law, individual liberty, mutual respect and tolerance for those with different faiths and </w:t>
      </w:r>
      <w:proofErr w:type="gramStart"/>
      <w:r w:rsidRPr="007C7F04">
        <w:rPr>
          <w:rFonts w:eastAsia="Arial" w:cstheme="minorHAnsi"/>
        </w:rPr>
        <w:t>beliefs</w:t>
      </w:r>
      <w:proofErr w:type="gramEnd"/>
      <w:r w:rsidRPr="007C7F04">
        <w:rPr>
          <w:rFonts w:eastAsia="Arial" w:cstheme="minorHAnsi"/>
        </w:rPr>
        <w:t xml:space="preserve">  </w:t>
      </w:r>
    </w:p>
    <w:p w14:paraId="4FE4CC97" w14:textId="77777777" w:rsidR="00295CF9" w:rsidRPr="007C7F04" w:rsidRDefault="00295CF9" w:rsidP="00295CF9">
      <w:pPr>
        <w:spacing w:after="0"/>
        <w:rPr>
          <w:rFonts w:ascii="Arial" w:eastAsia="Arial" w:hAnsi="Arial" w:cs="Arial"/>
          <w:b/>
          <w:sz w:val="28"/>
        </w:rPr>
      </w:pPr>
    </w:p>
    <w:p w14:paraId="17899280" w14:textId="77777777" w:rsidR="00295CF9" w:rsidRPr="007C7F04" w:rsidRDefault="00295CF9" w:rsidP="00295CF9">
      <w:pPr>
        <w:spacing w:after="0"/>
        <w:rPr>
          <w:rFonts w:ascii="Arial" w:eastAsia="Arial" w:hAnsi="Arial" w:cs="Arial"/>
          <w:b/>
          <w:sz w:val="28"/>
        </w:rPr>
      </w:pPr>
    </w:p>
    <w:p w14:paraId="13C60395" w14:textId="77777777" w:rsidR="00295CF9" w:rsidRPr="007C7F04" w:rsidRDefault="00295CF9" w:rsidP="00295CF9">
      <w:pPr>
        <w:spacing w:after="0"/>
      </w:pPr>
      <w:r w:rsidRPr="007C7F04">
        <w:rPr>
          <w:rFonts w:ascii="Times New Roman" w:eastAsia="Times New Roman" w:hAnsi="Times New Roman"/>
          <w:sz w:val="20"/>
          <w:szCs w:val="20"/>
        </w:rPr>
        <w:t xml:space="preserve">     </w:t>
      </w:r>
      <w:r w:rsidRPr="007C7F04">
        <w:t xml:space="preserve">                                                                                                             </w:t>
      </w:r>
    </w:p>
    <w:p w14:paraId="2E841EC2" w14:textId="77777777" w:rsidR="00295CF9" w:rsidRPr="007C7F04" w:rsidRDefault="00295CF9" w:rsidP="00295CF9"/>
    <w:p w14:paraId="1D9CB1B9" w14:textId="77777777" w:rsidR="00295CF9" w:rsidRPr="000252C6" w:rsidRDefault="00295CF9" w:rsidP="00295CF9">
      <w:pPr>
        <w:spacing w:after="557"/>
      </w:pPr>
      <w:r w:rsidRPr="007C7F04">
        <w:rPr>
          <w:rFonts w:ascii="Times New Roman" w:eastAsia="Times New Roman" w:hAnsi="Times New Roman"/>
          <w:sz w:val="20"/>
        </w:rPr>
        <w:t xml:space="preserve">            </w:t>
      </w:r>
    </w:p>
    <w:p w14:paraId="1F5AD75B" w14:textId="77777777" w:rsidR="00295CF9" w:rsidRPr="007C7F04" w:rsidRDefault="00295CF9" w:rsidP="00295CF9">
      <w:pPr>
        <w:rPr>
          <w:rFonts w:eastAsia="Arial" w:cstheme="minorHAnsi"/>
          <w:b/>
        </w:rPr>
      </w:pPr>
    </w:p>
    <w:p w14:paraId="7B048D08" w14:textId="77777777" w:rsidR="00295CF9" w:rsidRPr="007C7F04" w:rsidRDefault="00295CF9" w:rsidP="00295CF9">
      <w:pPr>
        <w:rPr>
          <w:rFonts w:eastAsia="Arial" w:cstheme="minorHAnsi"/>
          <w:b/>
        </w:rPr>
      </w:pPr>
    </w:p>
    <w:p w14:paraId="78A356FA" w14:textId="77777777" w:rsidR="00295CF9" w:rsidRDefault="00295CF9" w:rsidP="00295CF9">
      <w:pPr>
        <w:rPr>
          <w:rFonts w:eastAsia="Arial" w:cstheme="minorHAnsi"/>
          <w:b/>
        </w:rPr>
      </w:pPr>
    </w:p>
    <w:p w14:paraId="2D4CA464" w14:textId="77777777" w:rsidR="00295CF9" w:rsidRDefault="00295CF9" w:rsidP="00295CF9">
      <w:pPr>
        <w:rPr>
          <w:rFonts w:eastAsia="Arial" w:cstheme="minorHAnsi"/>
          <w:b/>
        </w:rPr>
      </w:pPr>
    </w:p>
    <w:p w14:paraId="704B55A2" w14:textId="77777777" w:rsidR="00295CF9" w:rsidRDefault="00295CF9" w:rsidP="00295CF9">
      <w:pPr>
        <w:rPr>
          <w:rFonts w:eastAsia="Arial" w:cstheme="minorHAnsi"/>
          <w:b/>
        </w:rPr>
      </w:pPr>
    </w:p>
    <w:p w14:paraId="152128BB" w14:textId="77777777" w:rsidR="00295CF9" w:rsidRDefault="00295CF9" w:rsidP="00295CF9">
      <w:pPr>
        <w:rPr>
          <w:rFonts w:eastAsia="Arial" w:cstheme="minorHAnsi"/>
          <w:b/>
        </w:rPr>
      </w:pPr>
    </w:p>
    <w:p w14:paraId="34245198" w14:textId="77777777" w:rsidR="00295CF9" w:rsidRDefault="00295CF9" w:rsidP="00295CF9">
      <w:pPr>
        <w:rPr>
          <w:rFonts w:eastAsia="Arial" w:cstheme="minorHAnsi"/>
          <w:b/>
        </w:rPr>
      </w:pPr>
    </w:p>
    <w:p w14:paraId="705B0EE1" w14:textId="77777777" w:rsidR="00295CF9" w:rsidRDefault="00295CF9" w:rsidP="00295CF9">
      <w:pPr>
        <w:rPr>
          <w:rFonts w:eastAsia="Arial" w:cstheme="minorHAnsi"/>
          <w:b/>
        </w:rPr>
      </w:pPr>
    </w:p>
    <w:p w14:paraId="7056C5B2" w14:textId="77777777" w:rsidR="00295CF9" w:rsidRDefault="00295CF9" w:rsidP="00295CF9">
      <w:pPr>
        <w:rPr>
          <w:rFonts w:eastAsia="Arial" w:cstheme="minorHAnsi"/>
          <w:b/>
        </w:rPr>
      </w:pPr>
    </w:p>
    <w:p w14:paraId="5D046DDB" w14:textId="77777777" w:rsidR="00815333" w:rsidRDefault="00815333" w:rsidP="00815333">
      <w:pPr>
        <w:spacing w:after="0" w:line="247" w:lineRule="auto"/>
        <w:rPr>
          <w:rFonts w:eastAsia="Arial" w:cstheme="minorHAnsi"/>
          <w:b/>
        </w:rPr>
      </w:pPr>
    </w:p>
    <w:p w14:paraId="658006C3" w14:textId="77777777" w:rsidR="00815333" w:rsidRDefault="00815333" w:rsidP="00815333">
      <w:pPr>
        <w:spacing w:after="0" w:line="247" w:lineRule="auto"/>
        <w:rPr>
          <w:rFonts w:eastAsia="Arial" w:cstheme="minorHAnsi"/>
          <w:b/>
        </w:rPr>
      </w:pPr>
    </w:p>
    <w:p w14:paraId="6868504E" w14:textId="2EEF9DFA" w:rsidR="00295CF9" w:rsidRDefault="00295CF9" w:rsidP="00615ACC">
      <w:pPr>
        <w:spacing w:after="0" w:line="247" w:lineRule="auto"/>
        <w:rPr>
          <w:rFonts w:eastAsia="Arial" w:cs="Arial"/>
          <w:b/>
          <w:bCs/>
          <w:color w:val="1F497D" w:themeColor="text2"/>
        </w:rPr>
      </w:pPr>
      <w:r w:rsidRPr="001B061B">
        <w:rPr>
          <w:rFonts w:ascii="Arial" w:eastAsia="Arial" w:hAnsi="Arial" w:cs="Arial"/>
          <w:b/>
          <w:bCs/>
        </w:rPr>
        <w:lastRenderedPageBreak/>
        <w:t xml:space="preserve">Appendix </w:t>
      </w:r>
      <w:r w:rsidR="00FC20FA">
        <w:rPr>
          <w:rFonts w:ascii="Arial" w:eastAsia="Arial" w:hAnsi="Arial" w:cs="Arial"/>
          <w:b/>
          <w:bCs/>
        </w:rPr>
        <w:t>E</w:t>
      </w:r>
      <w:r w:rsidRPr="001B061B">
        <w:rPr>
          <w:rFonts w:ascii="Arial" w:eastAsia="Arial" w:hAnsi="Arial" w:cs="Arial"/>
          <w:b/>
          <w:bCs/>
        </w:rPr>
        <w:t xml:space="preserve"> </w:t>
      </w:r>
      <w:r w:rsidR="00615ACC">
        <w:rPr>
          <w:rFonts w:ascii="Arial" w:eastAsia="Arial" w:hAnsi="Arial" w:cs="Arial"/>
          <w:b/>
          <w:bCs/>
        </w:rPr>
        <w:tab/>
      </w:r>
      <w:r w:rsidR="00615ACC">
        <w:rPr>
          <w:rFonts w:ascii="Arial" w:eastAsia="Arial" w:hAnsi="Arial" w:cs="Arial"/>
          <w:b/>
          <w:bCs/>
        </w:rPr>
        <w:tab/>
      </w:r>
      <w:r w:rsidRPr="001B061B">
        <w:rPr>
          <w:rFonts w:eastAsia="Arial" w:cs="Arial"/>
          <w:b/>
          <w:bCs/>
          <w:color w:val="1F497D" w:themeColor="text2"/>
        </w:rPr>
        <w:t>Serious injuries, accidents and illnesses</w:t>
      </w:r>
    </w:p>
    <w:p w14:paraId="31F7831A" w14:textId="77777777" w:rsidR="00615ACC" w:rsidRPr="00615ACC" w:rsidRDefault="00615ACC" w:rsidP="00615ACC">
      <w:pPr>
        <w:spacing w:after="0" w:line="247" w:lineRule="auto"/>
        <w:rPr>
          <w:rFonts w:ascii="Arial" w:eastAsia="Arial" w:hAnsi="Arial" w:cs="Arial"/>
          <w:b/>
          <w:bCs/>
        </w:rPr>
      </w:pPr>
    </w:p>
    <w:p w14:paraId="04DDB1DB" w14:textId="77777777" w:rsidR="00295CF9" w:rsidRPr="001B061B" w:rsidRDefault="00295CF9" w:rsidP="00295CF9">
      <w:pPr>
        <w:spacing w:after="0"/>
        <w:rPr>
          <w:rFonts w:eastAsia="Arial" w:cs="Arial"/>
          <w:color w:val="1F497D" w:themeColor="text2"/>
        </w:rPr>
      </w:pPr>
      <w:r w:rsidRPr="001B061B">
        <w:rPr>
          <w:rFonts w:eastAsia="Arial" w:cs="Arial"/>
          <w:color w:val="1F497D" w:themeColor="text2"/>
        </w:rPr>
        <w:t>The setting must tell Ofsted about any of the following in relation to serious injuries, accidents and illnesses:</w:t>
      </w:r>
    </w:p>
    <w:p w14:paraId="47FCD927" w14:textId="77777777" w:rsidR="00295CF9" w:rsidRPr="001B061B" w:rsidRDefault="00295CF9" w:rsidP="00BE1016">
      <w:pPr>
        <w:pStyle w:val="ListParagraph"/>
        <w:numPr>
          <w:ilvl w:val="0"/>
          <w:numId w:val="74"/>
        </w:numPr>
        <w:suppressAutoHyphens/>
        <w:autoSpaceDN w:val="0"/>
        <w:spacing w:after="0" w:line="240" w:lineRule="auto"/>
        <w:contextualSpacing w:val="0"/>
        <w:textAlignment w:val="baseline"/>
        <w:rPr>
          <w:color w:val="1F497D" w:themeColor="text2"/>
        </w:rPr>
      </w:pPr>
      <w:r w:rsidRPr="001B061B">
        <w:rPr>
          <w:rFonts w:eastAsia="Arial" w:cs="Arial"/>
          <w:color w:val="1F497D" w:themeColor="text2"/>
        </w:rPr>
        <w:t xml:space="preserve">the death of a child </w:t>
      </w:r>
    </w:p>
    <w:p w14:paraId="4A2388A8" w14:textId="77777777" w:rsidR="00295CF9" w:rsidRPr="001B061B" w:rsidRDefault="00295CF9" w:rsidP="00BE1016">
      <w:pPr>
        <w:pStyle w:val="ListParagraph"/>
        <w:numPr>
          <w:ilvl w:val="0"/>
          <w:numId w:val="74"/>
        </w:numPr>
        <w:suppressAutoHyphens/>
        <w:autoSpaceDN w:val="0"/>
        <w:spacing w:after="0" w:line="240" w:lineRule="auto"/>
        <w:contextualSpacing w:val="0"/>
        <w:textAlignment w:val="baseline"/>
        <w:rPr>
          <w:color w:val="1F497D" w:themeColor="text2"/>
        </w:rPr>
      </w:pPr>
      <w:r w:rsidRPr="001B061B">
        <w:rPr>
          <w:rFonts w:eastAsia="Arial" w:cs="Arial"/>
          <w:color w:val="1F497D" w:themeColor="text2"/>
        </w:rPr>
        <w:t xml:space="preserve">anything that requires </w:t>
      </w:r>
      <w:proofErr w:type="gramStart"/>
      <w:r w:rsidRPr="001B061B">
        <w:rPr>
          <w:rFonts w:eastAsia="Arial" w:cs="Arial"/>
          <w:color w:val="1F497D" w:themeColor="text2"/>
        </w:rPr>
        <w:t>resuscitation</w:t>
      </w:r>
      <w:proofErr w:type="gramEnd"/>
    </w:p>
    <w:p w14:paraId="503E668D" w14:textId="77777777" w:rsidR="00295CF9" w:rsidRPr="001B061B" w:rsidRDefault="00295CF9" w:rsidP="00BE1016">
      <w:pPr>
        <w:pStyle w:val="ListParagraph"/>
        <w:numPr>
          <w:ilvl w:val="0"/>
          <w:numId w:val="74"/>
        </w:numPr>
        <w:suppressAutoHyphens/>
        <w:autoSpaceDN w:val="0"/>
        <w:spacing w:after="0" w:line="240" w:lineRule="auto"/>
        <w:contextualSpacing w:val="0"/>
        <w:textAlignment w:val="baseline"/>
        <w:rPr>
          <w:rFonts w:eastAsia="Arial" w:cs="Arial"/>
          <w:color w:val="1F497D" w:themeColor="text2"/>
        </w:rPr>
      </w:pPr>
      <w:r w:rsidRPr="001B061B">
        <w:rPr>
          <w:rFonts w:eastAsia="Arial" w:cs="Arial"/>
          <w:color w:val="1F497D" w:themeColor="text2"/>
        </w:rPr>
        <w:t>admittance to hospital for more than 24 hours</w:t>
      </w:r>
    </w:p>
    <w:p w14:paraId="04F1210B" w14:textId="77777777" w:rsidR="00295CF9" w:rsidRPr="001B061B" w:rsidRDefault="00295CF9" w:rsidP="00BE1016">
      <w:pPr>
        <w:pStyle w:val="ListParagraph"/>
        <w:numPr>
          <w:ilvl w:val="0"/>
          <w:numId w:val="74"/>
        </w:numPr>
        <w:suppressAutoHyphens/>
        <w:autoSpaceDN w:val="0"/>
        <w:spacing w:after="0" w:line="240" w:lineRule="auto"/>
        <w:contextualSpacing w:val="0"/>
        <w:textAlignment w:val="baseline"/>
        <w:rPr>
          <w:rFonts w:eastAsia="Arial" w:cs="Arial"/>
          <w:color w:val="1F497D" w:themeColor="text2"/>
        </w:rPr>
      </w:pPr>
      <w:r w:rsidRPr="001B061B">
        <w:rPr>
          <w:rFonts w:eastAsia="Arial" w:cs="Arial"/>
          <w:color w:val="1F497D" w:themeColor="text2"/>
        </w:rPr>
        <w:t>a broken bone or fracture</w:t>
      </w:r>
    </w:p>
    <w:p w14:paraId="318D531A" w14:textId="77777777" w:rsidR="00295CF9" w:rsidRPr="001B061B" w:rsidRDefault="00295CF9" w:rsidP="00BE1016">
      <w:pPr>
        <w:pStyle w:val="ListParagraph"/>
        <w:numPr>
          <w:ilvl w:val="0"/>
          <w:numId w:val="74"/>
        </w:numPr>
        <w:suppressAutoHyphens/>
        <w:autoSpaceDN w:val="0"/>
        <w:spacing w:after="0" w:line="240" w:lineRule="auto"/>
        <w:contextualSpacing w:val="0"/>
        <w:textAlignment w:val="baseline"/>
        <w:rPr>
          <w:rFonts w:eastAsia="Arial" w:cs="Arial"/>
          <w:color w:val="1F497D" w:themeColor="text2"/>
        </w:rPr>
      </w:pPr>
      <w:r w:rsidRPr="001B061B">
        <w:rPr>
          <w:rFonts w:eastAsia="Arial" w:cs="Arial"/>
          <w:color w:val="1F497D" w:themeColor="text2"/>
        </w:rPr>
        <w:t>dislocation of any major joint, such as the shoulder, knee, hip or elbow</w:t>
      </w:r>
    </w:p>
    <w:p w14:paraId="15B9D774" w14:textId="77777777" w:rsidR="00295CF9" w:rsidRPr="001B061B" w:rsidRDefault="00295CF9" w:rsidP="00BE1016">
      <w:pPr>
        <w:pStyle w:val="ListParagraph"/>
        <w:numPr>
          <w:ilvl w:val="0"/>
          <w:numId w:val="74"/>
        </w:numPr>
        <w:suppressAutoHyphens/>
        <w:autoSpaceDN w:val="0"/>
        <w:spacing w:after="0" w:line="240" w:lineRule="auto"/>
        <w:contextualSpacing w:val="0"/>
        <w:textAlignment w:val="baseline"/>
        <w:rPr>
          <w:rFonts w:eastAsia="Arial" w:cs="Arial"/>
          <w:color w:val="1F497D" w:themeColor="text2"/>
        </w:rPr>
      </w:pPr>
      <w:r w:rsidRPr="001B061B">
        <w:rPr>
          <w:rFonts w:eastAsia="Arial" w:cs="Arial"/>
          <w:color w:val="1F497D" w:themeColor="text2"/>
        </w:rPr>
        <w:t>any loss of consciousness</w:t>
      </w:r>
    </w:p>
    <w:p w14:paraId="158B29CD" w14:textId="77777777" w:rsidR="00295CF9" w:rsidRPr="001B061B" w:rsidRDefault="00295CF9" w:rsidP="00BE1016">
      <w:pPr>
        <w:pStyle w:val="ListParagraph"/>
        <w:numPr>
          <w:ilvl w:val="0"/>
          <w:numId w:val="74"/>
        </w:numPr>
        <w:suppressAutoHyphens/>
        <w:autoSpaceDN w:val="0"/>
        <w:spacing w:after="0" w:line="240" w:lineRule="auto"/>
        <w:contextualSpacing w:val="0"/>
        <w:textAlignment w:val="baseline"/>
        <w:rPr>
          <w:rFonts w:eastAsia="Arial" w:cs="Arial"/>
          <w:color w:val="1F497D" w:themeColor="text2"/>
        </w:rPr>
      </w:pPr>
      <w:r w:rsidRPr="001B061B">
        <w:rPr>
          <w:rFonts w:eastAsia="Arial" w:cs="Arial"/>
          <w:color w:val="1F497D" w:themeColor="text2"/>
        </w:rPr>
        <w:t xml:space="preserve">severe breathing difficulties, including </w:t>
      </w:r>
      <w:proofErr w:type="gramStart"/>
      <w:r w:rsidRPr="001B061B">
        <w:rPr>
          <w:rFonts w:eastAsia="Arial" w:cs="Arial"/>
          <w:color w:val="1F497D" w:themeColor="text2"/>
        </w:rPr>
        <w:t>asphyxia</w:t>
      </w:r>
      <w:proofErr w:type="gramEnd"/>
    </w:p>
    <w:p w14:paraId="16CF5AD7" w14:textId="77777777" w:rsidR="00295CF9" w:rsidRPr="001B061B" w:rsidRDefault="00295CF9" w:rsidP="00BE1016">
      <w:pPr>
        <w:pStyle w:val="ListParagraph"/>
        <w:numPr>
          <w:ilvl w:val="0"/>
          <w:numId w:val="74"/>
        </w:numPr>
        <w:suppressAutoHyphens/>
        <w:autoSpaceDN w:val="0"/>
        <w:spacing w:after="0" w:line="240" w:lineRule="auto"/>
        <w:contextualSpacing w:val="0"/>
        <w:textAlignment w:val="baseline"/>
        <w:rPr>
          <w:rFonts w:eastAsia="Arial" w:cs="Arial"/>
          <w:color w:val="1F497D" w:themeColor="text2"/>
        </w:rPr>
      </w:pPr>
      <w:r w:rsidRPr="001B061B">
        <w:rPr>
          <w:rFonts w:eastAsia="Arial" w:cs="Arial"/>
          <w:color w:val="1F497D" w:themeColor="text2"/>
        </w:rPr>
        <w:t xml:space="preserve">anything leading to hypothermia or heat-induced </w:t>
      </w:r>
      <w:proofErr w:type="gramStart"/>
      <w:r w:rsidRPr="001B061B">
        <w:rPr>
          <w:rFonts w:eastAsia="Arial" w:cs="Arial"/>
          <w:color w:val="1F497D" w:themeColor="text2"/>
        </w:rPr>
        <w:t>illness</w:t>
      </w:r>
      <w:proofErr w:type="gramEnd"/>
    </w:p>
    <w:p w14:paraId="2BDCBAE1" w14:textId="77777777" w:rsidR="00295CF9" w:rsidRPr="001B061B" w:rsidRDefault="00295CF9" w:rsidP="00BE1016">
      <w:pPr>
        <w:pStyle w:val="ListParagraph"/>
        <w:numPr>
          <w:ilvl w:val="0"/>
          <w:numId w:val="74"/>
        </w:numPr>
        <w:suppressAutoHyphens/>
        <w:autoSpaceDN w:val="0"/>
        <w:spacing w:after="0" w:line="240" w:lineRule="auto"/>
        <w:contextualSpacing w:val="0"/>
        <w:textAlignment w:val="baseline"/>
        <w:rPr>
          <w:rFonts w:eastAsia="Arial" w:cs="Arial"/>
          <w:color w:val="1F497D" w:themeColor="text2"/>
        </w:rPr>
      </w:pPr>
      <w:r w:rsidRPr="001B061B">
        <w:rPr>
          <w:rFonts w:eastAsia="Arial" w:cs="Arial"/>
          <w:color w:val="1F497D" w:themeColor="text2"/>
        </w:rPr>
        <w:t>any confirmed cases of coronavirus (COVID-19) in staff or children</w:t>
      </w:r>
    </w:p>
    <w:p w14:paraId="0F1A031D" w14:textId="77777777" w:rsidR="00295CF9" w:rsidRPr="001B061B" w:rsidRDefault="00295CF9" w:rsidP="00295CF9">
      <w:pPr>
        <w:pStyle w:val="Heading2"/>
        <w:ind w:left="0" w:firstLine="0"/>
        <w:rPr>
          <w:rFonts w:eastAsia="Arial" w:cs="Arial"/>
          <w:b w:val="0"/>
          <w:bCs w:val="0"/>
          <w:color w:val="1F497D" w:themeColor="text2"/>
          <w:sz w:val="22"/>
          <w:szCs w:val="22"/>
        </w:rPr>
      </w:pPr>
      <w:r w:rsidRPr="001B061B">
        <w:rPr>
          <w:rFonts w:eastAsia="Arial" w:cs="Arial"/>
          <w:color w:val="1F497D" w:themeColor="text2"/>
          <w:sz w:val="22"/>
          <w:szCs w:val="22"/>
        </w:rPr>
        <w:t>Minor injuries</w:t>
      </w:r>
    </w:p>
    <w:p w14:paraId="73F636CA" w14:textId="77777777" w:rsidR="00295CF9" w:rsidRPr="001B061B" w:rsidRDefault="00295CF9" w:rsidP="00295CF9">
      <w:pPr>
        <w:spacing w:after="0"/>
        <w:rPr>
          <w:rFonts w:eastAsia="Arial" w:cs="Arial"/>
          <w:color w:val="1F497D" w:themeColor="text2"/>
        </w:rPr>
      </w:pPr>
      <w:r w:rsidRPr="001B061B">
        <w:rPr>
          <w:rFonts w:eastAsia="Arial" w:cs="Arial"/>
          <w:color w:val="1F497D" w:themeColor="text2"/>
        </w:rPr>
        <w:t>The setting does not need to tell Ofsted about minor injuries, even if treated at a hospital (for less than 24 hours). These include:</w:t>
      </w:r>
    </w:p>
    <w:p w14:paraId="47A0D99F" w14:textId="77777777" w:rsidR="00295CF9" w:rsidRPr="001B061B" w:rsidRDefault="00295CF9" w:rsidP="00BE1016">
      <w:pPr>
        <w:pStyle w:val="ListParagraph"/>
        <w:numPr>
          <w:ilvl w:val="0"/>
          <w:numId w:val="74"/>
        </w:numPr>
        <w:suppressAutoHyphens/>
        <w:autoSpaceDN w:val="0"/>
        <w:spacing w:after="0" w:line="240" w:lineRule="auto"/>
        <w:contextualSpacing w:val="0"/>
        <w:textAlignment w:val="baseline"/>
        <w:rPr>
          <w:rFonts w:eastAsia="Arial" w:cs="Arial"/>
          <w:color w:val="1F497D" w:themeColor="text2"/>
        </w:rPr>
      </w:pPr>
      <w:r w:rsidRPr="001B061B">
        <w:rPr>
          <w:rFonts w:eastAsia="Arial" w:cs="Arial"/>
          <w:color w:val="1F497D" w:themeColor="text2"/>
        </w:rPr>
        <w:t xml:space="preserve">animal and insect bites, such as a bee sting that doesn’t cause an allergic </w:t>
      </w:r>
      <w:proofErr w:type="gramStart"/>
      <w:r w:rsidRPr="001B061B">
        <w:rPr>
          <w:rFonts w:eastAsia="Arial" w:cs="Arial"/>
          <w:color w:val="1F497D" w:themeColor="text2"/>
        </w:rPr>
        <w:t>reaction</w:t>
      </w:r>
      <w:proofErr w:type="gramEnd"/>
    </w:p>
    <w:p w14:paraId="00C97485" w14:textId="77777777" w:rsidR="00295CF9" w:rsidRPr="001B061B" w:rsidRDefault="00295CF9" w:rsidP="00BE1016">
      <w:pPr>
        <w:pStyle w:val="ListParagraph"/>
        <w:numPr>
          <w:ilvl w:val="0"/>
          <w:numId w:val="74"/>
        </w:numPr>
        <w:suppressAutoHyphens/>
        <w:autoSpaceDN w:val="0"/>
        <w:spacing w:after="0" w:line="240" w:lineRule="auto"/>
        <w:contextualSpacing w:val="0"/>
        <w:textAlignment w:val="baseline"/>
        <w:rPr>
          <w:rFonts w:eastAsia="Arial" w:cs="Arial"/>
          <w:color w:val="1F497D" w:themeColor="text2"/>
        </w:rPr>
      </w:pPr>
      <w:r w:rsidRPr="001B061B">
        <w:rPr>
          <w:rFonts w:eastAsia="Arial" w:cs="Arial"/>
          <w:color w:val="1F497D" w:themeColor="text2"/>
        </w:rPr>
        <w:t xml:space="preserve">sprains, strains and bruising, for example if a child sprains their wrist tripping over their </w:t>
      </w:r>
      <w:proofErr w:type="gramStart"/>
      <w:r w:rsidRPr="001B061B">
        <w:rPr>
          <w:rFonts w:eastAsia="Arial" w:cs="Arial"/>
          <w:color w:val="1F497D" w:themeColor="text2"/>
        </w:rPr>
        <w:t>shoelaces</w:t>
      </w:r>
      <w:proofErr w:type="gramEnd"/>
    </w:p>
    <w:p w14:paraId="4B87B7EE" w14:textId="77777777" w:rsidR="00295CF9" w:rsidRPr="001B061B" w:rsidRDefault="00295CF9" w:rsidP="00BE1016">
      <w:pPr>
        <w:pStyle w:val="ListParagraph"/>
        <w:numPr>
          <w:ilvl w:val="0"/>
          <w:numId w:val="74"/>
        </w:numPr>
        <w:suppressAutoHyphens/>
        <w:autoSpaceDN w:val="0"/>
        <w:spacing w:after="0" w:line="240" w:lineRule="auto"/>
        <w:contextualSpacing w:val="0"/>
        <w:textAlignment w:val="baseline"/>
        <w:rPr>
          <w:rFonts w:eastAsia="Arial" w:cs="Arial"/>
          <w:color w:val="1F497D" w:themeColor="text2"/>
        </w:rPr>
      </w:pPr>
      <w:r w:rsidRPr="001B061B">
        <w:rPr>
          <w:rFonts w:eastAsia="Arial" w:cs="Arial"/>
          <w:color w:val="1F497D" w:themeColor="text2"/>
        </w:rPr>
        <w:t>cuts and grazes</w:t>
      </w:r>
    </w:p>
    <w:p w14:paraId="30A80658" w14:textId="77777777" w:rsidR="00295CF9" w:rsidRPr="001B061B" w:rsidRDefault="00295CF9" w:rsidP="00BE1016">
      <w:pPr>
        <w:pStyle w:val="ListParagraph"/>
        <w:numPr>
          <w:ilvl w:val="0"/>
          <w:numId w:val="74"/>
        </w:numPr>
        <w:suppressAutoHyphens/>
        <w:autoSpaceDN w:val="0"/>
        <w:spacing w:after="0" w:line="240" w:lineRule="auto"/>
        <w:contextualSpacing w:val="0"/>
        <w:textAlignment w:val="baseline"/>
        <w:rPr>
          <w:rFonts w:eastAsia="Arial" w:cs="Arial"/>
          <w:color w:val="1F497D" w:themeColor="text2"/>
        </w:rPr>
      </w:pPr>
      <w:r w:rsidRPr="001B061B">
        <w:rPr>
          <w:rFonts w:eastAsia="Arial" w:cs="Arial"/>
          <w:color w:val="1F497D" w:themeColor="text2"/>
        </w:rPr>
        <w:t>minor burns and scalds</w:t>
      </w:r>
    </w:p>
    <w:p w14:paraId="39083DF4" w14:textId="77777777" w:rsidR="00295CF9" w:rsidRPr="001B061B" w:rsidRDefault="00295CF9" w:rsidP="00BE1016">
      <w:pPr>
        <w:pStyle w:val="ListParagraph"/>
        <w:numPr>
          <w:ilvl w:val="0"/>
          <w:numId w:val="74"/>
        </w:numPr>
        <w:suppressAutoHyphens/>
        <w:autoSpaceDN w:val="0"/>
        <w:spacing w:after="0" w:line="240" w:lineRule="auto"/>
        <w:contextualSpacing w:val="0"/>
        <w:textAlignment w:val="baseline"/>
        <w:rPr>
          <w:rFonts w:eastAsia="Arial" w:cs="Arial"/>
          <w:color w:val="1F497D" w:themeColor="text2"/>
        </w:rPr>
      </w:pPr>
      <w:r w:rsidRPr="001B061B">
        <w:rPr>
          <w:rFonts w:eastAsia="Arial" w:cs="Arial"/>
          <w:color w:val="1F497D" w:themeColor="text2"/>
        </w:rPr>
        <w:t>dislocation of minor joints, such as a finger or toe</w:t>
      </w:r>
    </w:p>
    <w:p w14:paraId="0C3D8745" w14:textId="77777777" w:rsidR="00295CF9" w:rsidRPr="001B061B" w:rsidRDefault="00295CF9" w:rsidP="00BE1016">
      <w:pPr>
        <w:pStyle w:val="ListParagraph"/>
        <w:numPr>
          <w:ilvl w:val="0"/>
          <w:numId w:val="74"/>
        </w:numPr>
        <w:suppressAutoHyphens/>
        <w:autoSpaceDN w:val="0"/>
        <w:spacing w:after="0" w:line="240" w:lineRule="auto"/>
        <w:contextualSpacing w:val="0"/>
        <w:textAlignment w:val="baseline"/>
        <w:rPr>
          <w:rFonts w:eastAsia="Arial" w:cs="Arial"/>
          <w:color w:val="1F497D" w:themeColor="text2"/>
        </w:rPr>
      </w:pPr>
      <w:r w:rsidRPr="001B061B">
        <w:rPr>
          <w:rFonts w:eastAsia="Arial" w:cs="Arial"/>
          <w:color w:val="1F497D" w:themeColor="text2"/>
        </w:rPr>
        <w:t>wound infections</w:t>
      </w:r>
    </w:p>
    <w:p w14:paraId="20FEBB46" w14:textId="77777777" w:rsidR="00295CF9" w:rsidRPr="001B061B" w:rsidRDefault="00295CF9" w:rsidP="00295CF9">
      <w:pPr>
        <w:pStyle w:val="Heading2"/>
        <w:ind w:left="0" w:firstLine="0"/>
        <w:rPr>
          <w:rFonts w:eastAsia="Arial" w:cs="Arial"/>
          <w:b w:val="0"/>
          <w:bCs w:val="0"/>
          <w:color w:val="1F497D" w:themeColor="text2"/>
          <w:sz w:val="22"/>
          <w:szCs w:val="22"/>
        </w:rPr>
      </w:pPr>
      <w:r w:rsidRPr="001B061B">
        <w:rPr>
          <w:rFonts w:eastAsia="Arial" w:cs="Arial"/>
          <w:color w:val="1F497D" w:themeColor="text2"/>
          <w:sz w:val="22"/>
          <w:szCs w:val="22"/>
        </w:rPr>
        <w:t>Eyes</w:t>
      </w:r>
    </w:p>
    <w:p w14:paraId="676323F3" w14:textId="77777777" w:rsidR="00295CF9" w:rsidRPr="001B061B" w:rsidRDefault="00295CF9" w:rsidP="00295CF9">
      <w:pPr>
        <w:spacing w:after="0"/>
        <w:rPr>
          <w:rFonts w:eastAsia="Arial" w:cs="Arial"/>
          <w:color w:val="1F497D" w:themeColor="text2"/>
        </w:rPr>
      </w:pPr>
      <w:r w:rsidRPr="001B061B">
        <w:rPr>
          <w:rFonts w:eastAsia="Arial" w:cs="Arial"/>
          <w:color w:val="1F497D" w:themeColor="text2"/>
        </w:rPr>
        <w:t>The setting must report to Ofsted if a child suffers any loss of sight, whether it is temporary or permanent. You must also tell us about any:</w:t>
      </w:r>
    </w:p>
    <w:p w14:paraId="616711F8" w14:textId="77777777" w:rsidR="00295CF9" w:rsidRPr="001B061B" w:rsidRDefault="00295CF9" w:rsidP="00BE1016">
      <w:pPr>
        <w:pStyle w:val="ListParagraph"/>
        <w:numPr>
          <w:ilvl w:val="0"/>
          <w:numId w:val="74"/>
        </w:numPr>
        <w:suppressAutoHyphens/>
        <w:autoSpaceDN w:val="0"/>
        <w:spacing w:after="0" w:line="240" w:lineRule="auto"/>
        <w:contextualSpacing w:val="0"/>
        <w:textAlignment w:val="baseline"/>
        <w:rPr>
          <w:rFonts w:eastAsia="Arial" w:cs="Arial"/>
          <w:color w:val="1F497D" w:themeColor="text2"/>
        </w:rPr>
      </w:pPr>
      <w:r w:rsidRPr="001B061B">
        <w:rPr>
          <w:rFonts w:eastAsia="Arial" w:cs="Arial"/>
          <w:color w:val="1F497D" w:themeColor="text2"/>
        </w:rPr>
        <w:t>penetrating injury to the child’s eye</w:t>
      </w:r>
    </w:p>
    <w:p w14:paraId="4A293820" w14:textId="77777777" w:rsidR="00295CF9" w:rsidRPr="001B061B" w:rsidRDefault="00295CF9" w:rsidP="00BE1016">
      <w:pPr>
        <w:pStyle w:val="ListParagraph"/>
        <w:numPr>
          <w:ilvl w:val="0"/>
          <w:numId w:val="74"/>
        </w:numPr>
        <w:suppressAutoHyphens/>
        <w:autoSpaceDN w:val="0"/>
        <w:spacing w:after="0" w:line="240" w:lineRule="auto"/>
        <w:contextualSpacing w:val="0"/>
        <w:textAlignment w:val="baseline"/>
        <w:rPr>
          <w:rFonts w:eastAsia="Arial" w:cs="Arial"/>
          <w:color w:val="1F497D" w:themeColor="text2"/>
        </w:rPr>
      </w:pPr>
      <w:r w:rsidRPr="001B061B">
        <w:rPr>
          <w:rFonts w:eastAsia="Arial" w:cs="Arial"/>
          <w:color w:val="1F497D" w:themeColor="text2"/>
        </w:rPr>
        <w:t>chemical or hot metal burn to the child’s eye</w:t>
      </w:r>
    </w:p>
    <w:p w14:paraId="01052109" w14:textId="2171F263" w:rsidR="00295CF9" w:rsidRPr="001B061B" w:rsidRDefault="00462641" w:rsidP="00295CF9">
      <w:pPr>
        <w:pStyle w:val="Heading2"/>
        <w:ind w:left="0" w:firstLine="0"/>
        <w:rPr>
          <w:rFonts w:eastAsia="Arial" w:cs="Arial"/>
          <w:b w:val="0"/>
          <w:bCs w:val="0"/>
          <w:color w:val="1F497D" w:themeColor="text2"/>
          <w:sz w:val="22"/>
          <w:szCs w:val="22"/>
        </w:rPr>
      </w:pPr>
      <w:r>
        <w:rPr>
          <w:rFonts w:eastAsia="Arial" w:cs="Arial"/>
          <w:color w:val="1F497D" w:themeColor="text2"/>
          <w:sz w:val="22"/>
          <w:szCs w:val="22"/>
        </w:rPr>
        <w:t>S</w:t>
      </w:r>
      <w:r w:rsidR="00295CF9" w:rsidRPr="001B061B">
        <w:rPr>
          <w:rFonts w:eastAsia="Arial" w:cs="Arial"/>
          <w:color w:val="1F497D" w:themeColor="text2"/>
          <w:sz w:val="22"/>
          <w:szCs w:val="22"/>
        </w:rPr>
        <w:t>ubstances and electricity</w:t>
      </w:r>
    </w:p>
    <w:p w14:paraId="3CD0FBBC" w14:textId="77777777" w:rsidR="00295CF9" w:rsidRPr="001B061B" w:rsidRDefault="00295CF9" w:rsidP="00295CF9">
      <w:pPr>
        <w:spacing w:after="0"/>
        <w:rPr>
          <w:rFonts w:eastAsia="Arial" w:cs="Arial"/>
          <w:color w:val="1F497D" w:themeColor="text2"/>
        </w:rPr>
      </w:pPr>
      <w:r w:rsidRPr="001B061B">
        <w:rPr>
          <w:rFonts w:eastAsia="Arial" w:cs="Arial"/>
          <w:color w:val="1F497D" w:themeColor="text2"/>
        </w:rPr>
        <w:t>If a child in our care suffers any injury from, or requires medical treatment for, any of the following situations we must tell Ofsted:</w:t>
      </w:r>
    </w:p>
    <w:p w14:paraId="38562E3F" w14:textId="77777777" w:rsidR="00295CF9" w:rsidRPr="001B061B" w:rsidRDefault="00295CF9" w:rsidP="00BE1016">
      <w:pPr>
        <w:pStyle w:val="ListParagraph"/>
        <w:numPr>
          <w:ilvl w:val="0"/>
          <w:numId w:val="74"/>
        </w:numPr>
        <w:suppressAutoHyphens/>
        <w:autoSpaceDN w:val="0"/>
        <w:spacing w:after="0" w:line="240" w:lineRule="auto"/>
        <w:contextualSpacing w:val="0"/>
        <w:textAlignment w:val="baseline"/>
        <w:rPr>
          <w:rFonts w:eastAsia="Arial" w:cs="Arial"/>
          <w:color w:val="1F497D" w:themeColor="text2"/>
        </w:rPr>
      </w:pPr>
      <w:r w:rsidRPr="001B061B">
        <w:rPr>
          <w:rFonts w:eastAsia="Arial" w:cs="Arial"/>
          <w:color w:val="1F497D" w:themeColor="text2"/>
        </w:rPr>
        <w:t>from absorption of any substance:</w:t>
      </w:r>
    </w:p>
    <w:p w14:paraId="5D38E8BF" w14:textId="77777777" w:rsidR="00295CF9" w:rsidRPr="001B061B" w:rsidRDefault="00295CF9" w:rsidP="00BE1016">
      <w:pPr>
        <w:pStyle w:val="ListParagraph"/>
        <w:numPr>
          <w:ilvl w:val="1"/>
          <w:numId w:val="74"/>
        </w:numPr>
        <w:suppressAutoHyphens/>
        <w:autoSpaceDN w:val="0"/>
        <w:spacing w:after="0" w:line="240" w:lineRule="auto"/>
        <w:contextualSpacing w:val="0"/>
        <w:textAlignment w:val="baseline"/>
        <w:rPr>
          <w:rFonts w:eastAsia="Arial" w:cs="Arial"/>
          <w:color w:val="1F497D" w:themeColor="text2"/>
        </w:rPr>
      </w:pPr>
      <w:r w:rsidRPr="001B061B">
        <w:rPr>
          <w:rFonts w:eastAsia="Arial" w:cs="Arial"/>
          <w:color w:val="1F497D" w:themeColor="text2"/>
        </w:rPr>
        <w:t>by inhalation</w:t>
      </w:r>
    </w:p>
    <w:p w14:paraId="6B45DAA0" w14:textId="77777777" w:rsidR="00295CF9" w:rsidRPr="001B061B" w:rsidRDefault="00295CF9" w:rsidP="00BE1016">
      <w:pPr>
        <w:pStyle w:val="ListParagraph"/>
        <w:numPr>
          <w:ilvl w:val="1"/>
          <w:numId w:val="74"/>
        </w:numPr>
        <w:suppressAutoHyphens/>
        <w:autoSpaceDN w:val="0"/>
        <w:spacing w:after="0" w:line="240" w:lineRule="auto"/>
        <w:contextualSpacing w:val="0"/>
        <w:textAlignment w:val="baseline"/>
        <w:rPr>
          <w:rFonts w:eastAsia="Arial" w:cs="Arial"/>
          <w:color w:val="1F497D" w:themeColor="text2"/>
        </w:rPr>
      </w:pPr>
      <w:r w:rsidRPr="001B061B">
        <w:rPr>
          <w:rFonts w:eastAsia="Arial" w:cs="Arial"/>
          <w:color w:val="1F497D" w:themeColor="text2"/>
        </w:rPr>
        <w:t>by ingestion</w:t>
      </w:r>
    </w:p>
    <w:p w14:paraId="62C54E6C" w14:textId="259DF5B5" w:rsidR="00295CF9" w:rsidRPr="00673CE4" w:rsidRDefault="00295CF9" w:rsidP="00673CE4">
      <w:pPr>
        <w:pStyle w:val="ListParagraph"/>
        <w:numPr>
          <w:ilvl w:val="1"/>
          <w:numId w:val="74"/>
        </w:numPr>
        <w:suppressAutoHyphens/>
        <w:autoSpaceDN w:val="0"/>
        <w:spacing w:after="0" w:line="240" w:lineRule="auto"/>
        <w:contextualSpacing w:val="0"/>
        <w:textAlignment w:val="baseline"/>
        <w:rPr>
          <w:rFonts w:eastAsia="Arial" w:cs="Arial"/>
          <w:color w:val="1F497D" w:themeColor="text2"/>
        </w:rPr>
      </w:pPr>
      <w:r w:rsidRPr="001B061B">
        <w:rPr>
          <w:rFonts w:eastAsia="Arial" w:cs="Arial"/>
          <w:color w:val="1F497D" w:themeColor="text2"/>
        </w:rPr>
        <w:t>through the skin</w:t>
      </w:r>
    </w:p>
    <w:p w14:paraId="465E666B" w14:textId="77777777" w:rsidR="00295CF9" w:rsidRPr="001B061B" w:rsidRDefault="00295CF9" w:rsidP="00BE1016">
      <w:pPr>
        <w:pStyle w:val="ListParagraph"/>
        <w:numPr>
          <w:ilvl w:val="0"/>
          <w:numId w:val="74"/>
        </w:numPr>
        <w:suppressAutoHyphens/>
        <w:autoSpaceDN w:val="0"/>
        <w:spacing w:after="0" w:line="240" w:lineRule="auto"/>
        <w:contextualSpacing w:val="0"/>
        <w:textAlignment w:val="baseline"/>
        <w:rPr>
          <w:rFonts w:eastAsia="Arial" w:cs="Arial"/>
          <w:color w:val="1F497D" w:themeColor="text2"/>
        </w:rPr>
      </w:pPr>
      <w:r w:rsidRPr="001B061B">
        <w:rPr>
          <w:rFonts w:eastAsia="Arial" w:cs="Arial"/>
          <w:color w:val="1F497D" w:themeColor="text2"/>
        </w:rPr>
        <w:t>from an electric shock or electrical burn</w:t>
      </w:r>
    </w:p>
    <w:p w14:paraId="2E8BE0E7" w14:textId="77777777" w:rsidR="00295CF9" w:rsidRPr="001B061B" w:rsidRDefault="00295CF9" w:rsidP="00BE1016">
      <w:pPr>
        <w:pStyle w:val="ListParagraph"/>
        <w:numPr>
          <w:ilvl w:val="0"/>
          <w:numId w:val="74"/>
        </w:numPr>
        <w:suppressAutoHyphens/>
        <w:autoSpaceDN w:val="0"/>
        <w:spacing w:after="0" w:line="240" w:lineRule="auto"/>
        <w:contextualSpacing w:val="0"/>
        <w:textAlignment w:val="baseline"/>
        <w:rPr>
          <w:rFonts w:eastAsia="Arial" w:cs="Arial"/>
          <w:color w:val="1F497D" w:themeColor="text2"/>
        </w:rPr>
      </w:pPr>
      <w:r w:rsidRPr="001B061B">
        <w:rPr>
          <w:rFonts w:eastAsia="Arial" w:cs="Arial"/>
          <w:color w:val="1F497D" w:themeColor="text2"/>
        </w:rPr>
        <w:t>where there is reason to believe it resulted from exposure to:</w:t>
      </w:r>
    </w:p>
    <w:p w14:paraId="473FC314" w14:textId="77777777" w:rsidR="00295CF9" w:rsidRPr="001B061B" w:rsidRDefault="00295CF9" w:rsidP="00BE1016">
      <w:pPr>
        <w:pStyle w:val="ListParagraph"/>
        <w:numPr>
          <w:ilvl w:val="1"/>
          <w:numId w:val="74"/>
        </w:numPr>
        <w:suppressAutoHyphens/>
        <w:autoSpaceDN w:val="0"/>
        <w:spacing w:after="0" w:line="240" w:lineRule="auto"/>
        <w:contextualSpacing w:val="0"/>
        <w:textAlignment w:val="baseline"/>
        <w:rPr>
          <w:rFonts w:eastAsia="Arial" w:cs="Arial"/>
          <w:color w:val="1F497D" w:themeColor="text2"/>
        </w:rPr>
      </w:pPr>
      <w:r w:rsidRPr="001B061B">
        <w:rPr>
          <w:rFonts w:eastAsia="Arial" w:cs="Arial"/>
          <w:color w:val="1F497D" w:themeColor="text2"/>
        </w:rPr>
        <w:t>a harmful substance</w:t>
      </w:r>
    </w:p>
    <w:p w14:paraId="742BA2D7" w14:textId="77777777" w:rsidR="00295CF9" w:rsidRPr="001B061B" w:rsidRDefault="00295CF9" w:rsidP="00BE1016">
      <w:pPr>
        <w:pStyle w:val="ListParagraph"/>
        <w:numPr>
          <w:ilvl w:val="1"/>
          <w:numId w:val="74"/>
        </w:numPr>
        <w:suppressAutoHyphens/>
        <w:autoSpaceDN w:val="0"/>
        <w:spacing w:after="0" w:line="240" w:lineRule="auto"/>
        <w:contextualSpacing w:val="0"/>
        <w:textAlignment w:val="baseline"/>
        <w:rPr>
          <w:rFonts w:eastAsia="Arial" w:cs="Arial"/>
          <w:color w:val="1F497D" w:themeColor="text2"/>
        </w:rPr>
      </w:pPr>
      <w:r w:rsidRPr="001B061B">
        <w:rPr>
          <w:rFonts w:eastAsia="Arial" w:cs="Arial"/>
          <w:color w:val="1F497D" w:themeColor="text2"/>
        </w:rPr>
        <w:t>a biological agent</w:t>
      </w:r>
    </w:p>
    <w:p w14:paraId="4913045F" w14:textId="77777777" w:rsidR="00295CF9" w:rsidRPr="001B061B" w:rsidRDefault="00295CF9" w:rsidP="00BE1016">
      <w:pPr>
        <w:pStyle w:val="ListParagraph"/>
        <w:numPr>
          <w:ilvl w:val="1"/>
          <w:numId w:val="74"/>
        </w:numPr>
        <w:suppressAutoHyphens/>
        <w:autoSpaceDN w:val="0"/>
        <w:spacing w:after="0" w:line="240" w:lineRule="auto"/>
        <w:contextualSpacing w:val="0"/>
        <w:textAlignment w:val="baseline"/>
        <w:rPr>
          <w:rFonts w:eastAsia="Arial" w:cs="Arial"/>
          <w:color w:val="1F497D" w:themeColor="text2"/>
        </w:rPr>
      </w:pPr>
      <w:r w:rsidRPr="001B061B">
        <w:rPr>
          <w:rFonts w:eastAsia="Arial" w:cs="Arial"/>
          <w:color w:val="1F497D" w:themeColor="text2"/>
        </w:rPr>
        <w:t>a toxin</w:t>
      </w:r>
    </w:p>
    <w:p w14:paraId="799B8A7F" w14:textId="77777777" w:rsidR="00295CF9" w:rsidRPr="001B061B" w:rsidRDefault="00295CF9" w:rsidP="00BE1016">
      <w:pPr>
        <w:pStyle w:val="ListParagraph"/>
        <w:numPr>
          <w:ilvl w:val="1"/>
          <w:numId w:val="74"/>
        </w:numPr>
        <w:suppressAutoHyphens/>
        <w:autoSpaceDN w:val="0"/>
        <w:spacing w:after="0" w:line="240" w:lineRule="auto"/>
        <w:contextualSpacing w:val="0"/>
        <w:textAlignment w:val="baseline"/>
        <w:rPr>
          <w:rFonts w:eastAsia="Arial" w:cs="Arial"/>
          <w:color w:val="1F497D" w:themeColor="text2"/>
        </w:rPr>
      </w:pPr>
      <w:r w:rsidRPr="001B061B">
        <w:rPr>
          <w:rFonts w:eastAsia="Arial" w:cs="Arial"/>
          <w:color w:val="1F497D" w:themeColor="text2"/>
        </w:rPr>
        <w:t>an infected material</w:t>
      </w:r>
    </w:p>
    <w:p w14:paraId="2140786F" w14:textId="77777777" w:rsidR="00615ACC" w:rsidRDefault="00615ACC" w:rsidP="00295CF9">
      <w:pPr>
        <w:rPr>
          <w:rFonts w:eastAsia="Arial" w:cs="Arial"/>
          <w:color w:val="1F497D" w:themeColor="text2"/>
        </w:rPr>
      </w:pPr>
    </w:p>
    <w:p w14:paraId="7DCB7351" w14:textId="7F6D5AC7" w:rsidR="00295CF9" w:rsidRPr="001B061B" w:rsidRDefault="00295CF9" w:rsidP="00295CF9">
      <w:pPr>
        <w:rPr>
          <w:color w:val="1F497D" w:themeColor="text2"/>
        </w:rPr>
      </w:pPr>
      <w:r w:rsidRPr="001B061B">
        <w:rPr>
          <w:rFonts w:eastAsia="Arial" w:cs="Arial"/>
          <w:color w:val="1F497D" w:themeColor="text2"/>
        </w:rPr>
        <w:t>The setting must fulfil our legal requirements and submit the online report to Ofsted as soon as reasonably practicable, but no later than 14 days by completing the on-line reporting process at</w:t>
      </w:r>
      <w:r w:rsidRPr="001B061B">
        <w:rPr>
          <w:rFonts w:eastAsia="Arial" w:cs="Arial"/>
          <w:b/>
          <w:bCs/>
          <w:color w:val="1F497D" w:themeColor="text2"/>
        </w:rPr>
        <w:t xml:space="preserve"> </w:t>
      </w:r>
      <w:hyperlink r:id="rId124">
        <w:r w:rsidRPr="001B061B">
          <w:rPr>
            <w:rStyle w:val="Hyperlink"/>
            <w:rFonts w:eastAsia="Arial" w:cs="Arial"/>
            <w:color w:val="1F497D" w:themeColor="text2"/>
          </w:rPr>
          <w:t>https://www.gov.uk/guidance/report-a-serious-childcare-incident</w:t>
        </w:r>
      </w:hyperlink>
    </w:p>
    <w:p w14:paraId="42D9B921" w14:textId="4D9D01F7" w:rsidR="00295CF9" w:rsidRPr="007353A4" w:rsidRDefault="00295CF9" w:rsidP="007353A4">
      <w:pPr>
        <w:rPr>
          <w:rFonts w:cstheme="minorHAnsi"/>
          <w:b/>
          <w:sz w:val="28"/>
          <w:szCs w:val="28"/>
        </w:rPr>
      </w:pPr>
      <w:r w:rsidRPr="00BC5445">
        <w:rPr>
          <w:rFonts w:cstheme="minorHAnsi"/>
          <w:b/>
          <w:sz w:val="28"/>
          <w:szCs w:val="28"/>
        </w:rPr>
        <w:lastRenderedPageBreak/>
        <w:t xml:space="preserve">Appendix </w:t>
      </w:r>
      <w:r w:rsidR="00630AF4">
        <w:rPr>
          <w:rFonts w:cstheme="minorHAnsi"/>
          <w:b/>
          <w:sz w:val="28"/>
          <w:szCs w:val="28"/>
        </w:rPr>
        <w:t>I</w:t>
      </w:r>
      <w:r w:rsidR="007353A4">
        <w:rPr>
          <w:rFonts w:cstheme="minorHAnsi"/>
          <w:b/>
          <w:sz w:val="28"/>
          <w:szCs w:val="28"/>
        </w:rPr>
        <w:tab/>
      </w:r>
      <w:r w:rsidR="007353A4">
        <w:rPr>
          <w:rFonts w:cstheme="minorHAnsi"/>
          <w:b/>
          <w:sz w:val="28"/>
          <w:szCs w:val="28"/>
        </w:rPr>
        <w:tab/>
      </w:r>
      <w:r w:rsidRPr="007C7F04">
        <w:rPr>
          <w:rFonts w:ascii="Arial" w:hAnsi="Arial" w:cs="Arial"/>
          <w:b/>
          <w:sz w:val="36"/>
          <w:szCs w:val="36"/>
        </w:rPr>
        <w:t xml:space="preserve">CONCERN REPORTING FORM </w:t>
      </w:r>
    </w:p>
    <w:p w14:paraId="35A0022D" w14:textId="77777777" w:rsidR="00295CF9" w:rsidRPr="007C7F04" w:rsidRDefault="00295CF9" w:rsidP="00295CF9">
      <w:pPr>
        <w:rPr>
          <w:rFonts w:ascii="Arial" w:hAnsi="Arial" w:cs="Arial"/>
          <w:sz w:val="28"/>
          <w:szCs w:val="28"/>
        </w:rPr>
      </w:pPr>
      <w:r w:rsidRPr="007C7F04">
        <w:rPr>
          <w:rFonts w:ascii="Arial" w:hAnsi="Arial" w:cs="Arial"/>
          <w:sz w:val="28"/>
          <w:szCs w:val="28"/>
        </w:rPr>
        <w:t>Logging a concern about a child’s safety or welfare</w:t>
      </w:r>
    </w:p>
    <w:p w14:paraId="5680545C" w14:textId="77777777" w:rsidR="00295CF9" w:rsidRPr="007C7F04" w:rsidRDefault="00295CF9" w:rsidP="00295CF9">
      <w:pPr>
        <w:rPr>
          <w:rFonts w:ascii="Arial" w:hAnsi="Arial" w:cs="Arial"/>
          <w:sz w:val="28"/>
          <w:szCs w:val="28"/>
        </w:rPr>
      </w:pPr>
      <w:r w:rsidRPr="007C7F04">
        <w:rPr>
          <w:rFonts w:ascii="Arial" w:hAnsi="Arial" w:cs="Arial"/>
          <w:sz w:val="28"/>
          <w:szCs w:val="28"/>
        </w:rPr>
        <w:t xml:space="preserve">Part 1 – For staff </w:t>
      </w:r>
      <w:proofErr w:type="gramStart"/>
      <w:r w:rsidRPr="007C7F04">
        <w:rPr>
          <w:rFonts w:ascii="Arial" w:hAnsi="Arial" w:cs="Arial"/>
          <w:sz w:val="28"/>
          <w:szCs w:val="28"/>
        </w:rPr>
        <w:t>use</w:t>
      </w:r>
      <w:proofErr w:type="gramEnd"/>
    </w:p>
    <w:tbl>
      <w:tblPr>
        <w:tblW w:w="9605" w:type="dxa"/>
        <w:tblCellMar>
          <w:left w:w="10" w:type="dxa"/>
          <w:right w:w="10" w:type="dxa"/>
        </w:tblCellMar>
        <w:tblLook w:val="04A0" w:firstRow="1" w:lastRow="0" w:firstColumn="1" w:lastColumn="0" w:noHBand="0" w:noVBand="1"/>
      </w:tblPr>
      <w:tblGrid>
        <w:gridCol w:w="2420"/>
        <w:gridCol w:w="2701"/>
        <w:gridCol w:w="2312"/>
        <w:gridCol w:w="2172"/>
      </w:tblGrid>
      <w:tr w:rsidR="00295CF9" w:rsidRPr="007C7F04" w14:paraId="7E611D95" w14:textId="77777777" w:rsidTr="006F37ED">
        <w:trPr>
          <w:trHeight w:val="809"/>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1295D" w14:textId="77777777" w:rsidR="00295CF9" w:rsidRPr="007C7F04" w:rsidRDefault="00295CF9" w:rsidP="006F37ED">
            <w:pPr>
              <w:rPr>
                <w:rFonts w:ascii="Arial" w:hAnsi="Arial" w:cs="Arial"/>
                <w:b/>
              </w:rPr>
            </w:pPr>
            <w:r w:rsidRPr="007C7F04">
              <w:rPr>
                <w:rFonts w:ascii="Arial" w:hAnsi="Arial" w:cs="Arial"/>
                <w:b/>
              </w:rPr>
              <w:t>Child Name:</w:t>
            </w:r>
          </w:p>
          <w:p w14:paraId="3D0C8364" w14:textId="77777777" w:rsidR="00295CF9" w:rsidRPr="007C7F04" w:rsidRDefault="00295CF9" w:rsidP="006F37ED">
            <w:pPr>
              <w:rPr>
                <w:rFonts w:ascii="Arial" w:hAnsi="Arial" w:cs="Arial"/>
                <w:b/>
              </w:rPr>
            </w:pPr>
          </w:p>
        </w:tc>
        <w:tc>
          <w:tcPr>
            <w:tcW w:w="71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96C6B" w14:textId="77777777" w:rsidR="00295CF9" w:rsidRPr="007C7F04" w:rsidRDefault="00295CF9" w:rsidP="006F37ED">
            <w:pPr>
              <w:jc w:val="center"/>
              <w:rPr>
                <w:rFonts w:ascii="Arial" w:hAnsi="Arial" w:cs="Arial"/>
              </w:rPr>
            </w:pPr>
          </w:p>
        </w:tc>
      </w:tr>
      <w:tr w:rsidR="00295CF9" w:rsidRPr="007C7F04" w14:paraId="3C86CD46" w14:textId="77777777" w:rsidTr="006F37ED">
        <w:trPr>
          <w:trHeight w:val="809"/>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8DFBA" w14:textId="77777777" w:rsidR="00295CF9" w:rsidRPr="007C7F04" w:rsidRDefault="00295CF9" w:rsidP="006F37ED">
            <w:pPr>
              <w:rPr>
                <w:rFonts w:ascii="Arial" w:hAnsi="Arial" w:cs="Arial"/>
                <w:b/>
              </w:rPr>
            </w:pPr>
            <w:r w:rsidRPr="007C7F04">
              <w:rPr>
                <w:rFonts w:ascii="Arial" w:hAnsi="Arial" w:cs="Arial"/>
                <w:b/>
              </w:rPr>
              <w:t>Date of birth:</w:t>
            </w:r>
          </w:p>
          <w:p w14:paraId="456BD37D" w14:textId="77777777" w:rsidR="00295CF9" w:rsidRPr="007C7F04" w:rsidRDefault="00295CF9" w:rsidP="006F37ED">
            <w:pPr>
              <w:rPr>
                <w:rFonts w:ascii="Arial" w:hAnsi="Arial" w:cs="Arial"/>
                <w:b/>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D320F" w14:textId="77777777" w:rsidR="00295CF9" w:rsidRPr="007C7F04" w:rsidRDefault="00295CF9" w:rsidP="006F37ED">
            <w:pPr>
              <w:rPr>
                <w:rFonts w:ascii="Arial" w:hAnsi="Arial" w:cs="Arial"/>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64683" w14:textId="77777777" w:rsidR="00295CF9" w:rsidRPr="007C7F04" w:rsidRDefault="00295CF9" w:rsidP="006F37ED">
            <w:pPr>
              <w:rPr>
                <w:rFonts w:ascii="Arial" w:hAnsi="Arial" w:cs="Arial"/>
                <w:b/>
              </w:rPr>
            </w:pPr>
            <w:r w:rsidRPr="007C7F04">
              <w:rPr>
                <w:rFonts w:ascii="Arial" w:hAnsi="Arial" w:cs="Arial"/>
                <w:b/>
              </w:rPr>
              <w:t>Year Group / class:</w:t>
            </w:r>
          </w:p>
        </w:tc>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BD9FE" w14:textId="77777777" w:rsidR="00295CF9" w:rsidRPr="007C7F04" w:rsidRDefault="00295CF9" w:rsidP="006F37ED">
            <w:pPr>
              <w:rPr>
                <w:rFonts w:ascii="Arial" w:hAnsi="Arial" w:cs="Arial"/>
              </w:rPr>
            </w:pPr>
          </w:p>
        </w:tc>
      </w:tr>
      <w:tr w:rsidR="00295CF9" w:rsidRPr="007C7F04" w14:paraId="10A9942C" w14:textId="77777777" w:rsidTr="006F37ED">
        <w:trPr>
          <w:trHeight w:val="809"/>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DD4C4" w14:textId="77777777" w:rsidR="00295CF9" w:rsidRPr="007C7F04" w:rsidRDefault="00295CF9" w:rsidP="006F37ED">
            <w:pPr>
              <w:rPr>
                <w:rFonts w:ascii="Arial" w:hAnsi="Arial" w:cs="Arial"/>
                <w:b/>
              </w:rPr>
            </w:pPr>
            <w:r w:rsidRPr="007C7F04">
              <w:rPr>
                <w:rFonts w:ascii="Arial" w:hAnsi="Arial" w:cs="Arial"/>
                <w:b/>
              </w:rPr>
              <w:t>Name of referrer:</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830FA" w14:textId="77777777" w:rsidR="00295CF9" w:rsidRPr="007C7F04" w:rsidRDefault="00295CF9" w:rsidP="006F37ED">
            <w:pPr>
              <w:rPr>
                <w:rFonts w:ascii="Arial" w:hAnsi="Arial" w:cs="Arial"/>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BD57E" w14:textId="77777777" w:rsidR="00295CF9" w:rsidRPr="007C7F04" w:rsidRDefault="00295CF9" w:rsidP="006F37ED">
            <w:pPr>
              <w:rPr>
                <w:rFonts w:ascii="Arial" w:hAnsi="Arial" w:cs="Arial"/>
                <w:b/>
              </w:rPr>
            </w:pPr>
            <w:r w:rsidRPr="007C7F04">
              <w:rPr>
                <w:rFonts w:ascii="Arial" w:hAnsi="Arial" w:cs="Arial"/>
                <w:b/>
              </w:rPr>
              <w:t>Role of referrer:</w:t>
            </w:r>
          </w:p>
        </w:tc>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A011D" w14:textId="77777777" w:rsidR="00295CF9" w:rsidRPr="007C7F04" w:rsidRDefault="00295CF9" w:rsidP="006F37ED">
            <w:pPr>
              <w:rPr>
                <w:rFonts w:ascii="Arial" w:hAnsi="Arial" w:cs="Arial"/>
              </w:rPr>
            </w:pPr>
          </w:p>
        </w:tc>
      </w:tr>
      <w:tr w:rsidR="00295CF9" w:rsidRPr="007C7F04" w14:paraId="6E3301DD" w14:textId="77777777" w:rsidTr="006F37ED">
        <w:trPr>
          <w:trHeight w:val="809"/>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61F45" w14:textId="77777777" w:rsidR="00295CF9" w:rsidRPr="007C7F04" w:rsidRDefault="00295CF9" w:rsidP="006F37ED">
            <w:pPr>
              <w:rPr>
                <w:rFonts w:ascii="Arial" w:hAnsi="Arial" w:cs="Arial"/>
                <w:b/>
              </w:rPr>
            </w:pPr>
            <w:r w:rsidRPr="007C7F04">
              <w:rPr>
                <w:rFonts w:ascii="Arial" w:hAnsi="Arial" w:cs="Arial"/>
                <w:b/>
              </w:rPr>
              <w:t>Details of concern:</w:t>
            </w:r>
          </w:p>
          <w:p w14:paraId="040A7841" w14:textId="77777777" w:rsidR="00295CF9" w:rsidRPr="007C7F04" w:rsidRDefault="00295CF9" w:rsidP="006F37ED">
            <w:pPr>
              <w:rPr>
                <w:rFonts w:ascii="Arial" w:hAnsi="Arial" w:cs="Arial"/>
                <w:b/>
              </w:rPr>
            </w:pPr>
          </w:p>
          <w:p w14:paraId="20B41574" w14:textId="77777777" w:rsidR="00295CF9" w:rsidRPr="007C7F04" w:rsidRDefault="00295CF9" w:rsidP="006F37ED">
            <w:pPr>
              <w:spacing w:before="120"/>
              <w:rPr>
                <w:rFonts w:ascii="Arial" w:hAnsi="Arial" w:cs="Arial"/>
                <w:i/>
              </w:rPr>
            </w:pPr>
            <w:r w:rsidRPr="007C7F04">
              <w:rPr>
                <w:rFonts w:ascii="Arial" w:hAnsi="Arial" w:cs="Arial"/>
                <w:i/>
              </w:rPr>
              <w:t>What are you worried about? Who?  What (if recording a verbal disclosure by a child use their words)?  Where?  When (date and time of incident)?  Any witnesses?</w:t>
            </w:r>
          </w:p>
          <w:p w14:paraId="37A7D3B0" w14:textId="77777777" w:rsidR="00295CF9" w:rsidRPr="007C7F04" w:rsidRDefault="00295CF9" w:rsidP="006F37ED">
            <w:pPr>
              <w:spacing w:before="120"/>
              <w:rPr>
                <w:rFonts w:ascii="Arial" w:hAnsi="Arial" w:cs="Arial"/>
                <w:i/>
              </w:rPr>
            </w:pPr>
          </w:p>
          <w:p w14:paraId="3C70EAE4" w14:textId="77777777" w:rsidR="00295CF9" w:rsidRPr="007C7F04" w:rsidRDefault="00295CF9" w:rsidP="006F37ED">
            <w:pPr>
              <w:spacing w:before="120"/>
              <w:rPr>
                <w:rFonts w:ascii="Arial" w:hAnsi="Arial" w:cs="Arial"/>
                <w:i/>
              </w:rPr>
            </w:pPr>
            <w:r w:rsidRPr="007C7F04">
              <w:rPr>
                <w:rFonts w:ascii="Arial" w:hAnsi="Arial" w:cs="Arial"/>
                <w:i/>
              </w:rPr>
              <w:t>What is the pupil’s account/perspective?</w:t>
            </w:r>
          </w:p>
          <w:p w14:paraId="52F01281" w14:textId="77777777" w:rsidR="00295CF9" w:rsidRPr="007C7F04" w:rsidRDefault="00295CF9" w:rsidP="006F37ED">
            <w:pPr>
              <w:rPr>
                <w:rFonts w:ascii="Arial" w:hAnsi="Arial" w:cs="Arial"/>
                <w:b/>
              </w:rPr>
            </w:pPr>
          </w:p>
        </w:tc>
        <w:tc>
          <w:tcPr>
            <w:tcW w:w="71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2CB5C" w14:textId="77777777" w:rsidR="00295CF9" w:rsidRPr="007C7F04" w:rsidRDefault="00295CF9" w:rsidP="006F37ED">
            <w:pPr>
              <w:rPr>
                <w:rFonts w:ascii="Arial" w:hAnsi="Arial" w:cs="Arial"/>
                <w:i/>
              </w:rPr>
            </w:pPr>
            <w:r w:rsidRPr="007C7F04">
              <w:rPr>
                <w:rFonts w:ascii="Arial" w:hAnsi="Arial" w:cs="Arial"/>
                <w:i/>
              </w:rPr>
              <w:t>(Use body map if appropriate)</w:t>
            </w:r>
          </w:p>
          <w:p w14:paraId="094062DD" w14:textId="77777777" w:rsidR="00295CF9" w:rsidRPr="007C7F04" w:rsidRDefault="00295CF9" w:rsidP="006F37ED">
            <w:pPr>
              <w:rPr>
                <w:rFonts w:ascii="Arial" w:hAnsi="Arial" w:cs="Arial"/>
              </w:rPr>
            </w:pPr>
          </w:p>
          <w:p w14:paraId="061D74FB" w14:textId="77777777" w:rsidR="00295CF9" w:rsidRPr="007C7F04" w:rsidRDefault="00295CF9" w:rsidP="006F37ED">
            <w:pPr>
              <w:rPr>
                <w:rFonts w:ascii="Arial" w:hAnsi="Arial" w:cs="Arial"/>
              </w:rPr>
            </w:pPr>
          </w:p>
          <w:p w14:paraId="331D799B" w14:textId="77777777" w:rsidR="00295CF9" w:rsidRPr="007C7F04" w:rsidRDefault="00295CF9" w:rsidP="006F37ED">
            <w:pPr>
              <w:rPr>
                <w:rFonts w:ascii="Arial" w:hAnsi="Arial" w:cs="Arial"/>
              </w:rPr>
            </w:pPr>
          </w:p>
          <w:p w14:paraId="0CCF0089" w14:textId="77777777" w:rsidR="00295CF9" w:rsidRPr="007C7F04" w:rsidRDefault="00295CF9" w:rsidP="006F37ED">
            <w:pPr>
              <w:rPr>
                <w:rFonts w:ascii="Arial" w:hAnsi="Arial" w:cs="Arial"/>
              </w:rPr>
            </w:pPr>
          </w:p>
          <w:p w14:paraId="7C543758" w14:textId="77777777" w:rsidR="00295CF9" w:rsidRPr="007C7F04" w:rsidRDefault="00295CF9" w:rsidP="006F37ED">
            <w:pPr>
              <w:rPr>
                <w:rFonts w:ascii="Arial" w:hAnsi="Arial" w:cs="Arial"/>
              </w:rPr>
            </w:pPr>
          </w:p>
          <w:p w14:paraId="45DC3849" w14:textId="77777777" w:rsidR="00295CF9" w:rsidRPr="007C7F04" w:rsidRDefault="00295CF9" w:rsidP="006F37ED">
            <w:pPr>
              <w:rPr>
                <w:rFonts w:ascii="Arial" w:hAnsi="Arial" w:cs="Arial"/>
              </w:rPr>
            </w:pPr>
          </w:p>
          <w:p w14:paraId="2C68122D" w14:textId="77777777" w:rsidR="00295CF9" w:rsidRPr="007C7F04" w:rsidRDefault="00295CF9" w:rsidP="006F37ED">
            <w:pPr>
              <w:rPr>
                <w:rFonts w:ascii="Arial" w:hAnsi="Arial" w:cs="Arial"/>
              </w:rPr>
            </w:pPr>
          </w:p>
          <w:p w14:paraId="2F8E1108" w14:textId="77777777" w:rsidR="00295CF9" w:rsidRPr="007C7F04" w:rsidRDefault="00295CF9" w:rsidP="006F37ED">
            <w:pPr>
              <w:rPr>
                <w:rFonts w:ascii="Arial" w:hAnsi="Arial" w:cs="Arial"/>
              </w:rPr>
            </w:pPr>
          </w:p>
          <w:p w14:paraId="78301AB9" w14:textId="77777777" w:rsidR="00295CF9" w:rsidRPr="007C7F04" w:rsidRDefault="00295CF9" w:rsidP="006F37ED">
            <w:pPr>
              <w:rPr>
                <w:rFonts w:ascii="Arial" w:hAnsi="Arial" w:cs="Arial"/>
              </w:rPr>
            </w:pPr>
          </w:p>
          <w:p w14:paraId="687E1B99" w14:textId="77777777" w:rsidR="00295CF9" w:rsidRPr="007C7F04" w:rsidRDefault="00295CF9" w:rsidP="006F37ED">
            <w:pPr>
              <w:rPr>
                <w:rFonts w:ascii="Arial" w:hAnsi="Arial" w:cs="Arial"/>
              </w:rPr>
            </w:pPr>
          </w:p>
          <w:p w14:paraId="48F5A81B" w14:textId="77777777" w:rsidR="00295CF9" w:rsidRPr="007C7F04" w:rsidRDefault="00295CF9" w:rsidP="006F37ED">
            <w:pPr>
              <w:rPr>
                <w:rFonts w:ascii="Arial" w:hAnsi="Arial" w:cs="Arial"/>
              </w:rPr>
            </w:pPr>
          </w:p>
          <w:p w14:paraId="133EE063" w14:textId="77777777" w:rsidR="00295CF9" w:rsidRPr="007C7F04" w:rsidRDefault="00295CF9" w:rsidP="006F37ED">
            <w:pPr>
              <w:rPr>
                <w:rFonts w:ascii="Arial" w:hAnsi="Arial" w:cs="Arial"/>
              </w:rPr>
            </w:pPr>
          </w:p>
        </w:tc>
      </w:tr>
      <w:tr w:rsidR="00295CF9" w:rsidRPr="007C7F04" w14:paraId="53F4421E" w14:textId="77777777" w:rsidTr="006F37ED">
        <w:trPr>
          <w:trHeight w:val="809"/>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B7B90" w14:textId="77777777" w:rsidR="00295CF9" w:rsidRPr="007C7F04" w:rsidRDefault="00295CF9" w:rsidP="006F37ED">
            <w:pPr>
              <w:rPr>
                <w:rFonts w:ascii="Arial" w:hAnsi="Arial" w:cs="Arial"/>
                <w:b/>
              </w:rPr>
            </w:pPr>
            <w:r w:rsidRPr="007C7F04">
              <w:rPr>
                <w:rFonts w:ascii="Arial" w:hAnsi="Arial" w:cs="Arial"/>
                <w:b/>
              </w:rPr>
              <w:t>Reported to:</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01BF4" w14:textId="77777777" w:rsidR="00295CF9" w:rsidRPr="007C7F04" w:rsidRDefault="00295CF9" w:rsidP="006F37ED">
            <w:pPr>
              <w:rPr>
                <w:rFonts w:ascii="Arial" w:hAnsi="Arial" w:cs="Arial"/>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D34E9" w14:textId="77777777" w:rsidR="00295CF9" w:rsidRPr="007C7F04" w:rsidRDefault="00295CF9" w:rsidP="006F37ED">
            <w:pPr>
              <w:rPr>
                <w:rFonts w:ascii="Arial" w:hAnsi="Arial" w:cs="Arial"/>
                <w:b/>
              </w:rPr>
            </w:pPr>
            <w:r w:rsidRPr="007C7F04">
              <w:rPr>
                <w:rFonts w:ascii="Arial" w:hAnsi="Arial" w:cs="Arial"/>
                <w:b/>
              </w:rPr>
              <w:t>Role of person reported to:</w:t>
            </w:r>
          </w:p>
        </w:tc>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39D40" w14:textId="77777777" w:rsidR="00295CF9" w:rsidRPr="007C7F04" w:rsidRDefault="00295CF9" w:rsidP="006F37ED">
            <w:pPr>
              <w:rPr>
                <w:rFonts w:ascii="Arial" w:hAnsi="Arial" w:cs="Arial"/>
              </w:rPr>
            </w:pPr>
          </w:p>
        </w:tc>
      </w:tr>
      <w:tr w:rsidR="00295CF9" w:rsidRPr="007C7F04" w14:paraId="120F06E2" w14:textId="77777777" w:rsidTr="006F37ED">
        <w:trPr>
          <w:trHeight w:val="809"/>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956A2" w14:textId="77777777" w:rsidR="00295CF9" w:rsidRPr="007C7F04" w:rsidRDefault="00295CF9" w:rsidP="006F37ED">
            <w:pPr>
              <w:rPr>
                <w:rFonts w:ascii="Arial" w:hAnsi="Arial" w:cs="Arial"/>
                <w:b/>
              </w:rPr>
            </w:pPr>
            <w:r w:rsidRPr="007C7F04">
              <w:rPr>
                <w:rFonts w:ascii="Arial" w:hAnsi="Arial" w:cs="Arial"/>
                <w:b/>
              </w:rPr>
              <w:t>Signed:</w:t>
            </w:r>
          </w:p>
        </w:tc>
        <w:tc>
          <w:tcPr>
            <w:tcW w:w="71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D7E9D" w14:textId="77777777" w:rsidR="00295CF9" w:rsidRPr="007C7F04" w:rsidRDefault="00295CF9" w:rsidP="006F37ED">
            <w:pPr>
              <w:rPr>
                <w:rFonts w:ascii="Arial" w:hAnsi="Arial" w:cs="Arial"/>
              </w:rPr>
            </w:pPr>
          </w:p>
        </w:tc>
      </w:tr>
      <w:tr w:rsidR="00295CF9" w:rsidRPr="007C7F04" w14:paraId="12E77382" w14:textId="77777777" w:rsidTr="006F37ED">
        <w:trPr>
          <w:trHeight w:val="809"/>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7C845" w14:textId="77777777" w:rsidR="00295CF9" w:rsidRPr="007C7F04" w:rsidRDefault="00295CF9" w:rsidP="006F37ED">
            <w:pPr>
              <w:rPr>
                <w:rFonts w:ascii="Arial" w:hAnsi="Arial" w:cs="Arial"/>
                <w:b/>
              </w:rPr>
            </w:pPr>
            <w:r w:rsidRPr="007C7F04">
              <w:rPr>
                <w:rFonts w:ascii="Arial" w:hAnsi="Arial" w:cs="Arial"/>
                <w:b/>
              </w:rPr>
              <w:t>Date:</w:t>
            </w:r>
          </w:p>
        </w:tc>
        <w:tc>
          <w:tcPr>
            <w:tcW w:w="71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ADEF0" w14:textId="77777777" w:rsidR="00295CF9" w:rsidRPr="007C7F04" w:rsidRDefault="00295CF9" w:rsidP="006F37ED">
            <w:pPr>
              <w:rPr>
                <w:rFonts w:ascii="Arial" w:hAnsi="Arial" w:cs="Arial"/>
              </w:rPr>
            </w:pPr>
          </w:p>
        </w:tc>
      </w:tr>
    </w:tbl>
    <w:p w14:paraId="5446FF4B" w14:textId="77777777" w:rsidR="00295CF9" w:rsidRPr="007C7F04" w:rsidRDefault="00295CF9" w:rsidP="00295CF9">
      <w:pPr>
        <w:spacing w:after="0"/>
        <w:ind w:left="705"/>
        <w:rPr>
          <w:rFonts w:ascii="Arial" w:hAnsi="Arial" w:cs="Arial"/>
          <w:sz w:val="28"/>
          <w:szCs w:val="28"/>
        </w:rPr>
      </w:pPr>
    </w:p>
    <w:p w14:paraId="42BCBB82" w14:textId="77777777" w:rsidR="00295CF9" w:rsidRPr="007C7F04" w:rsidRDefault="00295CF9" w:rsidP="00295CF9">
      <w:pPr>
        <w:spacing w:after="0"/>
        <w:ind w:left="705"/>
        <w:rPr>
          <w:rFonts w:ascii="Arial" w:hAnsi="Arial" w:cs="Arial"/>
          <w:sz w:val="28"/>
          <w:szCs w:val="28"/>
        </w:rPr>
      </w:pPr>
    </w:p>
    <w:p w14:paraId="5D724D35" w14:textId="77777777" w:rsidR="00295CF9" w:rsidRPr="007C7F04" w:rsidRDefault="00295CF9" w:rsidP="00295CF9">
      <w:pPr>
        <w:spacing w:after="0"/>
        <w:ind w:left="705"/>
        <w:rPr>
          <w:rFonts w:ascii="Arial" w:hAnsi="Arial" w:cs="Arial"/>
          <w:sz w:val="28"/>
          <w:szCs w:val="28"/>
        </w:rPr>
      </w:pPr>
      <w:r w:rsidRPr="007C7F04">
        <w:rPr>
          <w:rFonts w:ascii="Arial" w:hAnsi="Arial" w:cs="Arial"/>
          <w:sz w:val="28"/>
          <w:szCs w:val="28"/>
        </w:rPr>
        <w:t xml:space="preserve">Part 2: For DSL/Deputy DSL to </w:t>
      </w:r>
      <w:proofErr w:type="gramStart"/>
      <w:r w:rsidRPr="007C7F04">
        <w:rPr>
          <w:rFonts w:ascii="Arial" w:hAnsi="Arial" w:cs="Arial"/>
          <w:sz w:val="28"/>
          <w:szCs w:val="28"/>
        </w:rPr>
        <w:t>complete</w:t>
      </w:r>
      <w:proofErr w:type="gramEnd"/>
    </w:p>
    <w:tbl>
      <w:tblPr>
        <w:tblW w:w="9605" w:type="dxa"/>
        <w:tblCellMar>
          <w:left w:w="10" w:type="dxa"/>
          <w:right w:w="10" w:type="dxa"/>
        </w:tblCellMar>
        <w:tblLook w:val="04A0" w:firstRow="1" w:lastRow="0" w:firstColumn="1" w:lastColumn="0" w:noHBand="0" w:noVBand="1"/>
      </w:tblPr>
      <w:tblGrid>
        <w:gridCol w:w="2428"/>
        <w:gridCol w:w="2298"/>
        <w:gridCol w:w="434"/>
        <w:gridCol w:w="2007"/>
        <w:gridCol w:w="349"/>
        <w:gridCol w:w="2089"/>
      </w:tblGrid>
      <w:tr w:rsidR="00295CF9" w:rsidRPr="007C7F04" w14:paraId="4C9FEB0B" w14:textId="77777777" w:rsidTr="006F37ED">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8C213" w14:textId="77777777" w:rsidR="00295CF9" w:rsidRPr="007C7F04" w:rsidRDefault="00295CF9" w:rsidP="006F37ED">
            <w:pPr>
              <w:spacing w:after="0"/>
              <w:rPr>
                <w:rFonts w:ascii="Arial" w:eastAsia="Times New Roman" w:hAnsi="Arial" w:cs="Arial"/>
                <w:b/>
                <w:sz w:val="24"/>
                <w:szCs w:val="24"/>
              </w:rPr>
            </w:pPr>
            <w:r w:rsidRPr="007C7F04">
              <w:rPr>
                <w:rFonts w:ascii="Arial" w:eastAsia="Times New Roman" w:hAnsi="Arial" w:cs="Arial"/>
                <w:b/>
                <w:sz w:val="24"/>
                <w:szCs w:val="24"/>
              </w:rPr>
              <w:t>Action taken:</w:t>
            </w:r>
          </w:p>
          <w:p w14:paraId="3C0A01E2" w14:textId="77777777" w:rsidR="00295CF9" w:rsidRPr="007C7F04" w:rsidRDefault="00295CF9" w:rsidP="006F37ED">
            <w:pPr>
              <w:spacing w:after="0"/>
              <w:rPr>
                <w:rFonts w:ascii="Arial" w:eastAsia="Times New Roman" w:hAnsi="Arial" w:cs="Arial"/>
                <w:b/>
                <w:sz w:val="24"/>
                <w:szCs w:val="24"/>
              </w:rPr>
            </w:pPr>
          </w:p>
          <w:p w14:paraId="66F710AB" w14:textId="77777777" w:rsidR="00295CF9" w:rsidRPr="007C7F04" w:rsidRDefault="00295CF9" w:rsidP="006F37ED">
            <w:pPr>
              <w:spacing w:after="0"/>
              <w:rPr>
                <w:rFonts w:ascii="Arial" w:eastAsia="Times New Roman" w:hAnsi="Arial" w:cs="Arial"/>
                <w:b/>
                <w:sz w:val="24"/>
                <w:szCs w:val="24"/>
              </w:rPr>
            </w:pPr>
          </w:p>
          <w:p w14:paraId="2F475A98" w14:textId="77777777" w:rsidR="00295CF9" w:rsidRPr="007C7F04" w:rsidRDefault="00295CF9" w:rsidP="006F37ED">
            <w:pPr>
              <w:spacing w:after="0"/>
              <w:rPr>
                <w:rFonts w:ascii="Arial" w:eastAsia="Times New Roman" w:hAnsi="Arial" w:cs="Arial"/>
                <w:b/>
                <w:sz w:val="24"/>
                <w:szCs w:val="24"/>
              </w:rPr>
            </w:pPr>
          </w:p>
          <w:p w14:paraId="5F6B5754" w14:textId="77777777" w:rsidR="00295CF9" w:rsidRPr="007C7F04" w:rsidRDefault="00295CF9" w:rsidP="006F37ED">
            <w:pPr>
              <w:spacing w:after="0"/>
              <w:rPr>
                <w:rFonts w:ascii="Arial" w:eastAsia="Times New Roman" w:hAnsi="Arial" w:cs="Arial"/>
                <w:b/>
                <w:sz w:val="24"/>
                <w:szCs w:val="24"/>
              </w:rPr>
            </w:pPr>
          </w:p>
        </w:tc>
        <w:tc>
          <w:tcPr>
            <w:tcW w:w="27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210C0" w14:textId="77777777" w:rsidR="00295CF9" w:rsidRPr="007C7F04" w:rsidRDefault="00295CF9" w:rsidP="006F37ED">
            <w:pPr>
              <w:spacing w:after="0"/>
              <w:rPr>
                <w:rFonts w:ascii="Arial" w:eastAsia="Times New Roman" w:hAnsi="Arial" w:cs="Arial"/>
                <w:b/>
                <w:i/>
                <w:sz w:val="24"/>
                <w:szCs w:val="24"/>
              </w:rPr>
            </w:pPr>
          </w:p>
          <w:p w14:paraId="4E496A6B" w14:textId="77777777" w:rsidR="00295CF9" w:rsidRPr="007C7F04" w:rsidRDefault="00295CF9" w:rsidP="006F37ED">
            <w:pPr>
              <w:spacing w:after="0"/>
              <w:rPr>
                <w:rFonts w:ascii="Arial" w:eastAsia="Times New Roman" w:hAnsi="Arial" w:cs="Arial"/>
                <w:b/>
                <w:i/>
                <w:sz w:val="24"/>
                <w:szCs w:val="24"/>
              </w:rPr>
            </w:pPr>
          </w:p>
          <w:p w14:paraId="71846E73" w14:textId="77777777" w:rsidR="00295CF9" w:rsidRPr="007C7F04" w:rsidRDefault="00295CF9" w:rsidP="006F37ED">
            <w:pPr>
              <w:spacing w:after="0"/>
              <w:rPr>
                <w:rFonts w:ascii="Arial" w:eastAsia="Times New Roman" w:hAnsi="Arial" w:cs="Arial"/>
                <w:b/>
                <w:i/>
                <w:sz w:val="24"/>
                <w:szCs w:val="24"/>
              </w:rPr>
            </w:pPr>
          </w:p>
          <w:p w14:paraId="008E1AFB" w14:textId="77777777" w:rsidR="00295CF9" w:rsidRPr="007C7F04" w:rsidRDefault="00295CF9" w:rsidP="006F37ED">
            <w:pPr>
              <w:spacing w:after="0"/>
              <w:rPr>
                <w:rFonts w:ascii="Arial" w:eastAsia="Times New Roman" w:hAnsi="Arial" w:cs="Arial"/>
                <w:b/>
                <w:i/>
                <w:sz w:val="24"/>
                <w:szCs w:val="24"/>
              </w:rPr>
            </w:pPr>
          </w:p>
          <w:p w14:paraId="66ADC38E" w14:textId="77777777" w:rsidR="00295CF9" w:rsidRPr="007C7F04" w:rsidRDefault="00295CF9" w:rsidP="006F37ED">
            <w:pPr>
              <w:spacing w:after="0"/>
              <w:rPr>
                <w:rFonts w:ascii="Arial" w:eastAsia="Times New Roman" w:hAnsi="Arial" w:cs="Arial"/>
                <w:b/>
                <w:i/>
                <w:sz w:val="24"/>
                <w:szCs w:val="24"/>
              </w:rPr>
            </w:pPr>
          </w:p>
          <w:p w14:paraId="33341D84" w14:textId="77777777" w:rsidR="00295CF9" w:rsidRPr="007C7F04" w:rsidRDefault="00295CF9" w:rsidP="006F37ED">
            <w:pPr>
              <w:spacing w:after="0"/>
              <w:rPr>
                <w:rFonts w:ascii="Arial" w:eastAsia="Times New Roman" w:hAnsi="Arial" w:cs="Arial"/>
                <w:b/>
                <w:i/>
                <w:sz w:val="24"/>
                <w:szCs w:val="24"/>
              </w:rPr>
            </w:pPr>
          </w:p>
          <w:p w14:paraId="715D2AB7" w14:textId="77777777" w:rsidR="00295CF9" w:rsidRPr="007C7F04" w:rsidRDefault="00295CF9" w:rsidP="006F37ED">
            <w:pPr>
              <w:spacing w:after="0"/>
              <w:rPr>
                <w:rFonts w:ascii="Arial" w:eastAsia="Times New Roman" w:hAnsi="Arial" w:cs="Arial"/>
                <w:b/>
                <w:i/>
                <w:sz w:val="24"/>
                <w:szCs w:val="24"/>
              </w:rPr>
            </w:pPr>
          </w:p>
          <w:p w14:paraId="1E3C9F8D" w14:textId="77777777" w:rsidR="00295CF9" w:rsidRPr="007C7F04" w:rsidRDefault="00295CF9" w:rsidP="006F37ED">
            <w:pPr>
              <w:spacing w:after="0"/>
              <w:rPr>
                <w:rFonts w:ascii="Arial" w:eastAsia="Times New Roman" w:hAnsi="Arial" w:cs="Arial"/>
                <w:b/>
                <w:i/>
                <w:sz w:val="24"/>
                <w:szCs w:val="24"/>
              </w:rPr>
            </w:pPr>
          </w:p>
          <w:p w14:paraId="16C19B73" w14:textId="77777777" w:rsidR="00295CF9" w:rsidRPr="007C7F04" w:rsidRDefault="00295CF9" w:rsidP="006F37ED">
            <w:pPr>
              <w:spacing w:after="0"/>
              <w:rPr>
                <w:rFonts w:ascii="Arial" w:eastAsia="Times New Roman" w:hAnsi="Arial" w:cs="Arial"/>
                <w:b/>
                <w:i/>
                <w:sz w:val="24"/>
                <w:szCs w:val="24"/>
              </w:rPr>
            </w:pPr>
          </w:p>
        </w:tc>
        <w:tc>
          <w:tcPr>
            <w:tcW w:w="23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5393C" w14:textId="77777777" w:rsidR="00295CF9" w:rsidRPr="007C7F04" w:rsidRDefault="00295CF9" w:rsidP="006F37ED">
            <w:pPr>
              <w:spacing w:after="0"/>
              <w:rPr>
                <w:rFonts w:ascii="Arial" w:eastAsia="Times New Roman" w:hAnsi="Arial" w:cs="Arial"/>
                <w:b/>
                <w:sz w:val="24"/>
                <w:szCs w:val="24"/>
              </w:rPr>
            </w:pPr>
            <w:r w:rsidRPr="007C7F04">
              <w:rPr>
                <w:rFonts w:ascii="Arial" w:eastAsia="Times New Roman" w:hAnsi="Arial" w:cs="Arial"/>
                <w:b/>
                <w:sz w:val="24"/>
                <w:szCs w:val="24"/>
              </w:rPr>
              <w:t>Advice sought:</w:t>
            </w:r>
          </w:p>
          <w:p w14:paraId="58217DF3" w14:textId="77777777" w:rsidR="00295CF9" w:rsidRPr="007C7F04" w:rsidRDefault="00295CF9" w:rsidP="006F37ED">
            <w:pPr>
              <w:spacing w:after="0"/>
              <w:rPr>
                <w:rFonts w:ascii="Arial" w:eastAsia="Times New Roman" w:hAnsi="Arial" w:cs="Arial"/>
                <w:b/>
                <w:i/>
                <w:sz w:val="24"/>
                <w:szCs w:val="24"/>
              </w:rPr>
            </w:pPr>
          </w:p>
          <w:p w14:paraId="17E9B43D" w14:textId="77777777" w:rsidR="00295CF9" w:rsidRPr="007C7F04" w:rsidRDefault="00295CF9" w:rsidP="006F37ED">
            <w:pPr>
              <w:spacing w:after="0"/>
              <w:rPr>
                <w:rFonts w:ascii="Arial" w:eastAsia="Times New Roman" w:hAnsi="Arial" w:cs="Arial"/>
                <w:i/>
                <w:sz w:val="24"/>
                <w:szCs w:val="24"/>
              </w:rPr>
            </w:pPr>
            <w:r w:rsidRPr="007C7F04">
              <w:rPr>
                <w:rFonts w:ascii="Arial" w:eastAsia="Times New Roman" w:hAnsi="Arial" w:cs="Arial"/>
                <w:i/>
                <w:sz w:val="24"/>
                <w:szCs w:val="24"/>
              </w:rPr>
              <w:t>(from whom and what was advice given)</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43D48" w14:textId="77777777" w:rsidR="00295CF9" w:rsidRPr="007C7F04" w:rsidRDefault="00295CF9" w:rsidP="006F37ED">
            <w:pPr>
              <w:spacing w:after="0"/>
              <w:rPr>
                <w:rFonts w:ascii="Arial" w:eastAsia="Times New Roman" w:hAnsi="Arial" w:cs="Arial"/>
                <w:b/>
                <w:i/>
                <w:sz w:val="24"/>
                <w:szCs w:val="24"/>
              </w:rPr>
            </w:pPr>
          </w:p>
        </w:tc>
      </w:tr>
      <w:tr w:rsidR="00295CF9" w:rsidRPr="007C7F04" w14:paraId="2A2EBEB5" w14:textId="77777777" w:rsidTr="006F37ED">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8D073" w14:textId="77777777" w:rsidR="00295CF9" w:rsidRPr="007C7F04" w:rsidRDefault="00295CF9" w:rsidP="006F37ED">
            <w:pPr>
              <w:spacing w:after="0"/>
              <w:rPr>
                <w:rFonts w:ascii="Arial" w:eastAsia="Times New Roman" w:hAnsi="Arial" w:cs="Arial"/>
                <w:b/>
                <w:sz w:val="24"/>
                <w:szCs w:val="24"/>
              </w:rPr>
            </w:pPr>
            <w:r w:rsidRPr="007C7F04">
              <w:rPr>
                <w:rFonts w:ascii="Arial" w:eastAsia="Times New Roman" w:hAnsi="Arial" w:cs="Arial"/>
                <w:b/>
                <w:sz w:val="24"/>
                <w:szCs w:val="24"/>
              </w:rPr>
              <w:t>Concern / referral discussed with parent / carer?</w:t>
            </w:r>
          </w:p>
          <w:p w14:paraId="2331A23F" w14:textId="77777777" w:rsidR="00295CF9" w:rsidRPr="007C7F04" w:rsidRDefault="00295CF9" w:rsidP="006F37ED">
            <w:pPr>
              <w:spacing w:after="0"/>
            </w:pPr>
            <w:r w:rsidRPr="007C7F04">
              <w:rPr>
                <w:rFonts w:ascii="Arial" w:eastAsia="Times New Roman" w:hAnsi="Arial" w:cs="Arial"/>
                <w:sz w:val="24"/>
                <w:szCs w:val="24"/>
              </w:rPr>
              <w:t>If yes note discussion</w:t>
            </w:r>
          </w:p>
        </w:tc>
        <w:tc>
          <w:tcPr>
            <w:tcW w:w="27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A15E4" w14:textId="77777777" w:rsidR="00295CF9" w:rsidRPr="007C7F04" w:rsidRDefault="00295CF9" w:rsidP="006F37ED">
            <w:pPr>
              <w:spacing w:after="0"/>
              <w:rPr>
                <w:rFonts w:ascii="Arial" w:eastAsia="Times New Roman" w:hAnsi="Arial" w:cs="Arial"/>
                <w:b/>
                <w:i/>
                <w:sz w:val="24"/>
                <w:szCs w:val="24"/>
              </w:rPr>
            </w:pPr>
          </w:p>
          <w:p w14:paraId="63969ED9" w14:textId="77777777" w:rsidR="00295CF9" w:rsidRPr="007C7F04" w:rsidRDefault="00295CF9" w:rsidP="006F37ED">
            <w:pPr>
              <w:spacing w:after="0"/>
              <w:rPr>
                <w:rFonts w:ascii="Arial" w:eastAsia="Times New Roman" w:hAnsi="Arial" w:cs="Arial"/>
                <w:b/>
                <w:i/>
                <w:sz w:val="24"/>
                <w:szCs w:val="24"/>
              </w:rPr>
            </w:pPr>
          </w:p>
          <w:p w14:paraId="2458CE90" w14:textId="77777777" w:rsidR="00295CF9" w:rsidRPr="007C7F04" w:rsidRDefault="00295CF9" w:rsidP="006F37ED">
            <w:pPr>
              <w:spacing w:after="0"/>
              <w:rPr>
                <w:rFonts w:ascii="Arial" w:eastAsia="Times New Roman" w:hAnsi="Arial" w:cs="Arial"/>
                <w:b/>
                <w:i/>
                <w:sz w:val="24"/>
                <w:szCs w:val="24"/>
              </w:rPr>
            </w:pPr>
          </w:p>
          <w:p w14:paraId="7DF93B15" w14:textId="77777777" w:rsidR="00295CF9" w:rsidRPr="007C7F04" w:rsidRDefault="00295CF9" w:rsidP="006F37ED">
            <w:pPr>
              <w:spacing w:after="0"/>
              <w:rPr>
                <w:rFonts w:ascii="Arial" w:eastAsia="Times New Roman" w:hAnsi="Arial" w:cs="Arial"/>
                <w:b/>
                <w:i/>
                <w:sz w:val="24"/>
                <w:szCs w:val="24"/>
              </w:rPr>
            </w:pPr>
          </w:p>
          <w:p w14:paraId="5D5C8D7D" w14:textId="77777777" w:rsidR="00295CF9" w:rsidRPr="007C7F04" w:rsidRDefault="00295CF9" w:rsidP="006F37ED">
            <w:pPr>
              <w:spacing w:after="0"/>
              <w:rPr>
                <w:rFonts w:ascii="Arial" w:eastAsia="Times New Roman" w:hAnsi="Arial" w:cs="Arial"/>
                <w:b/>
                <w:i/>
                <w:sz w:val="24"/>
                <w:szCs w:val="24"/>
              </w:rPr>
            </w:pPr>
          </w:p>
          <w:p w14:paraId="42ACCDCD" w14:textId="77777777" w:rsidR="00295CF9" w:rsidRPr="007C7F04" w:rsidRDefault="00295CF9" w:rsidP="006F37ED">
            <w:pPr>
              <w:spacing w:after="0"/>
              <w:rPr>
                <w:rFonts w:ascii="Arial" w:eastAsia="Times New Roman" w:hAnsi="Arial" w:cs="Arial"/>
                <w:b/>
                <w:i/>
                <w:sz w:val="24"/>
                <w:szCs w:val="24"/>
              </w:rPr>
            </w:pPr>
          </w:p>
          <w:p w14:paraId="7A5FFFB2" w14:textId="77777777" w:rsidR="00295CF9" w:rsidRPr="007C7F04" w:rsidRDefault="00295CF9" w:rsidP="006F37ED">
            <w:pPr>
              <w:spacing w:after="0"/>
              <w:rPr>
                <w:rFonts w:ascii="Arial" w:eastAsia="Times New Roman" w:hAnsi="Arial" w:cs="Arial"/>
                <w:b/>
                <w:i/>
                <w:sz w:val="24"/>
                <w:szCs w:val="24"/>
              </w:rPr>
            </w:pPr>
          </w:p>
          <w:p w14:paraId="4FE141C7" w14:textId="77777777" w:rsidR="00295CF9" w:rsidRPr="007C7F04" w:rsidRDefault="00295CF9" w:rsidP="006F37ED">
            <w:pPr>
              <w:spacing w:after="0"/>
              <w:rPr>
                <w:rFonts w:ascii="Arial" w:eastAsia="Times New Roman" w:hAnsi="Arial" w:cs="Arial"/>
                <w:b/>
                <w:i/>
                <w:sz w:val="24"/>
                <w:szCs w:val="24"/>
              </w:rPr>
            </w:pPr>
          </w:p>
        </w:tc>
        <w:tc>
          <w:tcPr>
            <w:tcW w:w="23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561B6" w14:textId="77777777" w:rsidR="00295CF9" w:rsidRPr="007C7F04" w:rsidRDefault="00295CF9" w:rsidP="006F37ED">
            <w:pPr>
              <w:spacing w:after="0"/>
              <w:rPr>
                <w:rFonts w:ascii="Arial" w:eastAsia="Times New Roman" w:hAnsi="Arial" w:cs="Arial"/>
                <w:b/>
                <w:i/>
                <w:sz w:val="24"/>
                <w:szCs w:val="24"/>
              </w:rPr>
            </w:pPr>
            <w:r w:rsidRPr="007C7F04">
              <w:rPr>
                <w:rFonts w:ascii="Arial" w:eastAsia="Times New Roman" w:hAnsi="Arial" w:cs="Arial"/>
                <w:b/>
                <w:i/>
                <w:sz w:val="24"/>
                <w:szCs w:val="24"/>
              </w:rPr>
              <w:t>If not, state reasons why</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2449A" w14:textId="77777777" w:rsidR="00295CF9" w:rsidRPr="007C7F04" w:rsidRDefault="00295CF9" w:rsidP="006F37ED">
            <w:pPr>
              <w:spacing w:after="0"/>
              <w:rPr>
                <w:rFonts w:ascii="Arial" w:eastAsia="Times New Roman" w:hAnsi="Arial" w:cs="Arial"/>
                <w:b/>
                <w:i/>
                <w:sz w:val="24"/>
                <w:szCs w:val="24"/>
              </w:rPr>
            </w:pPr>
          </w:p>
        </w:tc>
      </w:tr>
      <w:tr w:rsidR="00295CF9" w:rsidRPr="007C7F04" w14:paraId="7C8AE07E" w14:textId="77777777" w:rsidTr="006F37ED">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6FBC5" w14:textId="77777777" w:rsidR="00295CF9" w:rsidRPr="007C7F04" w:rsidRDefault="00295CF9" w:rsidP="006F37ED">
            <w:pPr>
              <w:spacing w:after="0"/>
              <w:rPr>
                <w:rFonts w:ascii="Arial" w:eastAsia="Times New Roman" w:hAnsi="Arial" w:cs="Arial"/>
                <w:b/>
                <w:sz w:val="24"/>
                <w:szCs w:val="24"/>
              </w:rPr>
            </w:pPr>
            <w:r w:rsidRPr="007C7F04">
              <w:rPr>
                <w:rFonts w:ascii="Arial" w:eastAsia="Times New Roman" w:hAnsi="Arial" w:cs="Arial"/>
                <w:b/>
                <w:sz w:val="24"/>
                <w:szCs w:val="24"/>
              </w:rPr>
              <w:t>Referral made:</w:t>
            </w:r>
          </w:p>
          <w:p w14:paraId="4A05A27C" w14:textId="77777777" w:rsidR="00295CF9" w:rsidRPr="007C7F04" w:rsidRDefault="00295CF9" w:rsidP="006F37ED">
            <w:pPr>
              <w:spacing w:after="0"/>
            </w:pPr>
            <w:r w:rsidRPr="007C7F04">
              <w:rPr>
                <w:rFonts w:ascii="Arial" w:eastAsia="Times New Roman" w:hAnsi="Arial" w:cs="Arial"/>
                <w:i/>
                <w:sz w:val="20"/>
                <w:szCs w:val="24"/>
              </w:rPr>
              <w:t>Record names of individuals/agencies who have given information regarding outcome of any referral (if made).</w:t>
            </w:r>
          </w:p>
        </w:tc>
        <w:tc>
          <w:tcPr>
            <w:tcW w:w="27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75ACB" w14:textId="77777777" w:rsidR="00295CF9" w:rsidRPr="007C7F04" w:rsidRDefault="00295CF9" w:rsidP="006F37ED">
            <w:pPr>
              <w:spacing w:after="0"/>
              <w:rPr>
                <w:rFonts w:ascii="Arial" w:eastAsia="Times New Roman" w:hAnsi="Arial" w:cs="Arial"/>
                <w:i/>
                <w:sz w:val="24"/>
                <w:szCs w:val="24"/>
              </w:rPr>
            </w:pPr>
          </w:p>
        </w:tc>
        <w:tc>
          <w:tcPr>
            <w:tcW w:w="23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2FF3A" w14:textId="77777777" w:rsidR="00295CF9" w:rsidRPr="007C7F04" w:rsidRDefault="00295CF9" w:rsidP="006F37ED">
            <w:pPr>
              <w:spacing w:after="0"/>
              <w:rPr>
                <w:rFonts w:ascii="Arial" w:eastAsia="Times New Roman" w:hAnsi="Arial" w:cs="Arial"/>
                <w:b/>
                <w:i/>
                <w:sz w:val="24"/>
                <w:szCs w:val="24"/>
              </w:rPr>
            </w:pPr>
            <w:r w:rsidRPr="007C7F04">
              <w:rPr>
                <w:rFonts w:ascii="Arial" w:eastAsia="Times New Roman" w:hAnsi="Arial" w:cs="Arial"/>
                <w:b/>
                <w:i/>
                <w:sz w:val="24"/>
                <w:szCs w:val="24"/>
              </w:rPr>
              <w:t xml:space="preserve">If not, state reasons why </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639F9" w14:textId="77777777" w:rsidR="00295CF9" w:rsidRPr="007C7F04" w:rsidRDefault="00295CF9" w:rsidP="006F37ED">
            <w:pPr>
              <w:spacing w:after="0"/>
              <w:rPr>
                <w:rFonts w:ascii="Arial" w:eastAsia="Times New Roman" w:hAnsi="Arial" w:cs="Arial"/>
                <w:b/>
                <w:i/>
                <w:sz w:val="24"/>
                <w:szCs w:val="24"/>
              </w:rPr>
            </w:pPr>
          </w:p>
        </w:tc>
      </w:tr>
      <w:tr w:rsidR="00295CF9" w:rsidRPr="007C7F04" w14:paraId="23A9594D" w14:textId="77777777" w:rsidTr="006F37ED">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33636" w14:textId="77777777" w:rsidR="00295CF9" w:rsidRPr="007C7F04" w:rsidRDefault="00295CF9" w:rsidP="006F37ED">
            <w:pPr>
              <w:spacing w:after="0"/>
              <w:rPr>
                <w:rFonts w:ascii="Arial" w:eastAsia="Times New Roman" w:hAnsi="Arial" w:cs="Arial"/>
                <w:b/>
                <w:sz w:val="24"/>
                <w:szCs w:val="24"/>
              </w:rPr>
            </w:pPr>
            <w:r w:rsidRPr="007C7F04">
              <w:rPr>
                <w:rFonts w:ascii="Arial" w:eastAsia="Times New Roman" w:hAnsi="Arial" w:cs="Arial"/>
                <w:b/>
                <w:sz w:val="24"/>
                <w:szCs w:val="24"/>
              </w:rPr>
              <w:t>Feedback to referring member of staff:</w:t>
            </w:r>
          </w:p>
        </w:tc>
        <w:tc>
          <w:tcPr>
            <w:tcW w:w="50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399F3" w14:textId="77777777" w:rsidR="00295CF9" w:rsidRPr="007C7F04" w:rsidRDefault="00295CF9" w:rsidP="006F37ED">
            <w:pPr>
              <w:spacing w:after="0"/>
              <w:rPr>
                <w:rFonts w:ascii="Arial" w:eastAsia="Times New Roman" w:hAnsi="Arial" w:cs="Arial"/>
                <w:b/>
                <w:i/>
                <w:sz w:val="24"/>
                <w:szCs w:val="24"/>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5BB26" w14:textId="77777777" w:rsidR="00295CF9" w:rsidRPr="007C7F04" w:rsidRDefault="00295CF9" w:rsidP="006F37ED">
            <w:pPr>
              <w:spacing w:after="0"/>
              <w:rPr>
                <w:rFonts w:ascii="Arial" w:eastAsia="Times New Roman" w:hAnsi="Arial" w:cs="Arial"/>
                <w:b/>
                <w:i/>
                <w:sz w:val="24"/>
                <w:szCs w:val="24"/>
              </w:rPr>
            </w:pPr>
            <w:r w:rsidRPr="007C7F04">
              <w:rPr>
                <w:rFonts w:ascii="Arial" w:eastAsia="Times New Roman" w:hAnsi="Arial" w:cs="Arial"/>
                <w:b/>
                <w:i/>
                <w:sz w:val="24"/>
                <w:szCs w:val="24"/>
              </w:rPr>
              <w:t xml:space="preserve"> By whom</w:t>
            </w:r>
          </w:p>
        </w:tc>
      </w:tr>
      <w:tr w:rsidR="00295CF9" w:rsidRPr="007C7F04" w14:paraId="07937348" w14:textId="77777777" w:rsidTr="006F37ED">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3B72A" w14:textId="77777777" w:rsidR="00295CF9" w:rsidRPr="007C7F04" w:rsidRDefault="00295CF9" w:rsidP="006F37ED">
            <w:pPr>
              <w:spacing w:after="0"/>
              <w:rPr>
                <w:rFonts w:ascii="Arial" w:eastAsia="Times New Roman" w:hAnsi="Arial" w:cs="Arial"/>
                <w:b/>
                <w:sz w:val="24"/>
                <w:szCs w:val="24"/>
              </w:rPr>
            </w:pPr>
            <w:r w:rsidRPr="007C7F04">
              <w:rPr>
                <w:rFonts w:ascii="Arial" w:eastAsia="Times New Roman" w:hAnsi="Arial" w:cs="Arial"/>
                <w:b/>
                <w:sz w:val="24"/>
                <w:szCs w:val="24"/>
              </w:rPr>
              <w:t>Response to / action taken with pupil:</w:t>
            </w:r>
          </w:p>
        </w:tc>
        <w:tc>
          <w:tcPr>
            <w:tcW w:w="50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69813" w14:textId="77777777" w:rsidR="00295CF9" w:rsidRPr="007C7F04" w:rsidRDefault="00295CF9" w:rsidP="006F37ED">
            <w:pPr>
              <w:spacing w:after="0"/>
              <w:rPr>
                <w:rFonts w:ascii="Arial" w:eastAsia="Times New Roman" w:hAnsi="Arial" w:cs="Arial"/>
                <w:b/>
                <w:i/>
                <w:sz w:val="24"/>
                <w:szCs w:val="24"/>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51E98" w14:textId="77777777" w:rsidR="00295CF9" w:rsidRPr="007C7F04" w:rsidRDefault="00295CF9" w:rsidP="006F37ED">
            <w:pPr>
              <w:spacing w:after="0"/>
              <w:rPr>
                <w:rFonts w:ascii="Arial" w:eastAsia="Times New Roman" w:hAnsi="Arial" w:cs="Arial"/>
                <w:b/>
                <w:i/>
                <w:sz w:val="24"/>
                <w:szCs w:val="24"/>
              </w:rPr>
            </w:pPr>
            <w:r w:rsidRPr="007C7F04">
              <w:rPr>
                <w:rFonts w:ascii="Arial" w:eastAsia="Times New Roman" w:hAnsi="Arial" w:cs="Arial"/>
                <w:b/>
                <w:i/>
                <w:sz w:val="24"/>
                <w:szCs w:val="24"/>
              </w:rPr>
              <w:t>By whom</w:t>
            </w:r>
          </w:p>
        </w:tc>
      </w:tr>
      <w:tr w:rsidR="00295CF9" w:rsidRPr="007C7F04" w14:paraId="2E4A44BE" w14:textId="77777777" w:rsidTr="006F37ED">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A3E43" w14:textId="77777777" w:rsidR="00295CF9" w:rsidRPr="007C7F04" w:rsidRDefault="00295CF9" w:rsidP="006F37ED">
            <w:pPr>
              <w:spacing w:after="0"/>
              <w:rPr>
                <w:rFonts w:ascii="Arial" w:eastAsia="Times New Roman" w:hAnsi="Arial" w:cs="Arial"/>
                <w:b/>
                <w:sz w:val="24"/>
                <w:szCs w:val="24"/>
              </w:rPr>
            </w:pPr>
            <w:r w:rsidRPr="007C7F04">
              <w:rPr>
                <w:rFonts w:ascii="Arial" w:eastAsia="Times New Roman" w:hAnsi="Arial" w:cs="Arial"/>
                <w:b/>
                <w:sz w:val="24"/>
                <w:szCs w:val="24"/>
              </w:rPr>
              <w:t>Other notes / information:</w:t>
            </w:r>
          </w:p>
          <w:p w14:paraId="09F37785" w14:textId="77777777" w:rsidR="00295CF9" w:rsidRPr="007C7F04" w:rsidRDefault="00295CF9" w:rsidP="006F37ED">
            <w:pPr>
              <w:spacing w:after="0"/>
              <w:rPr>
                <w:rFonts w:ascii="Arial" w:eastAsia="Times New Roman" w:hAnsi="Arial" w:cs="Arial"/>
                <w:i/>
                <w:sz w:val="20"/>
                <w:szCs w:val="20"/>
              </w:rPr>
            </w:pPr>
            <w:r w:rsidRPr="007C7F04">
              <w:rPr>
                <w:rFonts w:ascii="Arial" w:eastAsia="Times New Roman" w:hAnsi="Arial" w:cs="Arial"/>
                <w:i/>
                <w:sz w:val="20"/>
                <w:szCs w:val="20"/>
              </w:rPr>
              <w:t>When making a referral about an acute specialist need/child protection follow up with a MARF</w:t>
            </w:r>
          </w:p>
          <w:p w14:paraId="5C3CE15D" w14:textId="77777777" w:rsidR="00295CF9" w:rsidRPr="007C7F04" w:rsidRDefault="00295CF9" w:rsidP="006F37ED">
            <w:pPr>
              <w:spacing w:after="0"/>
              <w:rPr>
                <w:rFonts w:ascii="Arial" w:eastAsia="Times New Roman" w:hAnsi="Arial" w:cs="Arial"/>
                <w:i/>
                <w:sz w:val="20"/>
                <w:szCs w:val="20"/>
              </w:rPr>
            </w:pPr>
          </w:p>
          <w:p w14:paraId="29DC0298" w14:textId="011C0CFD" w:rsidR="00295CF9" w:rsidRPr="007C7F04" w:rsidRDefault="00295CF9" w:rsidP="006F37ED">
            <w:pPr>
              <w:spacing w:after="0"/>
              <w:rPr>
                <w:rFonts w:ascii="Arial" w:eastAsia="Times New Roman" w:hAnsi="Arial" w:cs="Arial"/>
                <w:b/>
                <w:sz w:val="24"/>
                <w:szCs w:val="24"/>
              </w:rPr>
            </w:pPr>
            <w:r w:rsidRPr="007C7F04">
              <w:rPr>
                <w:rFonts w:ascii="Arial" w:eastAsia="Times New Roman" w:hAnsi="Arial" w:cs="Arial"/>
                <w:b/>
                <w:sz w:val="24"/>
                <w:szCs w:val="24"/>
              </w:rPr>
              <w:t>Any other action required:</w:t>
            </w:r>
          </w:p>
        </w:tc>
        <w:tc>
          <w:tcPr>
            <w:tcW w:w="717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C3FEE" w14:textId="77777777" w:rsidR="00295CF9" w:rsidRPr="007C7F04" w:rsidRDefault="00295CF9" w:rsidP="006F37ED">
            <w:pPr>
              <w:spacing w:after="0"/>
              <w:rPr>
                <w:rFonts w:ascii="Arial" w:eastAsia="Times New Roman" w:hAnsi="Arial" w:cs="Arial"/>
                <w:b/>
                <w:i/>
                <w:sz w:val="24"/>
                <w:szCs w:val="24"/>
              </w:rPr>
            </w:pPr>
          </w:p>
          <w:p w14:paraId="060D8EF1" w14:textId="77777777" w:rsidR="00295CF9" w:rsidRPr="007C7F04" w:rsidRDefault="00295CF9" w:rsidP="006F37ED">
            <w:pPr>
              <w:spacing w:after="0"/>
              <w:rPr>
                <w:rFonts w:ascii="Arial" w:eastAsia="Times New Roman" w:hAnsi="Arial" w:cs="Arial"/>
                <w:b/>
                <w:i/>
                <w:sz w:val="24"/>
                <w:szCs w:val="24"/>
              </w:rPr>
            </w:pPr>
          </w:p>
          <w:p w14:paraId="5131623B" w14:textId="77777777" w:rsidR="00295CF9" w:rsidRPr="007C7F04" w:rsidRDefault="00295CF9" w:rsidP="006F37ED">
            <w:pPr>
              <w:spacing w:after="0"/>
              <w:rPr>
                <w:rFonts w:ascii="Arial" w:eastAsia="Times New Roman" w:hAnsi="Arial" w:cs="Arial"/>
                <w:b/>
                <w:i/>
                <w:sz w:val="24"/>
                <w:szCs w:val="24"/>
              </w:rPr>
            </w:pPr>
          </w:p>
          <w:p w14:paraId="6E92517D" w14:textId="77777777" w:rsidR="00295CF9" w:rsidRPr="007C7F04" w:rsidRDefault="00295CF9" w:rsidP="006F37ED">
            <w:pPr>
              <w:spacing w:after="0"/>
              <w:rPr>
                <w:rFonts w:ascii="Arial" w:eastAsia="Times New Roman" w:hAnsi="Arial" w:cs="Arial"/>
                <w:b/>
                <w:i/>
                <w:sz w:val="24"/>
                <w:szCs w:val="24"/>
              </w:rPr>
            </w:pPr>
          </w:p>
          <w:p w14:paraId="7E4D235D" w14:textId="77777777" w:rsidR="00295CF9" w:rsidRPr="007C7F04" w:rsidRDefault="00295CF9" w:rsidP="006F37ED">
            <w:pPr>
              <w:spacing w:after="0"/>
              <w:rPr>
                <w:rFonts w:ascii="Arial" w:eastAsia="Times New Roman" w:hAnsi="Arial" w:cs="Arial"/>
                <w:b/>
                <w:i/>
                <w:sz w:val="24"/>
                <w:szCs w:val="24"/>
              </w:rPr>
            </w:pPr>
          </w:p>
          <w:p w14:paraId="7052A9D5" w14:textId="77777777" w:rsidR="00295CF9" w:rsidRPr="007C7F04" w:rsidRDefault="00295CF9" w:rsidP="006F37ED">
            <w:pPr>
              <w:spacing w:after="0"/>
              <w:rPr>
                <w:rFonts w:ascii="Arial" w:eastAsia="Times New Roman" w:hAnsi="Arial" w:cs="Arial"/>
                <w:b/>
                <w:i/>
                <w:sz w:val="24"/>
                <w:szCs w:val="24"/>
              </w:rPr>
            </w:pPr>
          </w:p>
        </w:tc>
      </w:tr>
      <w:tr w:rsidR="00295CF9" w:rsidRPr="007C7F04" w14:paraId="7D8EA14C" w14:textId="77777777" w:rsidTr="006F37ED">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C0A4E" w14:textId="77777777" w:rsidR="00295CF9" w:rsidRPr="007C7F04" w:rsidRDefault="00295CF9" w:rsidP="006F37ED">
            <w:pPr>
              <w:spacing w:after="0"/>
              <w:rPr>
                <w:rFonts w:ascii="Arial" w:eastAsia="Times New Roman" w:hAnsi="Arial" w:cs="Arial"/>
                <w:b/>
                <w:sz w:val="24"/>
                <w:szCs w:val="24"/>
              </w:rPr>
            </w:pPr>
            <w:r w:rsidRPr="007C7F04">
              <w:rPr>
                <w:rFonts w:ascii="Arial" w:eastAsia="Times New Roman" w:hAnsi="Arial" w:cs="Arial"/>
                <w:b/>
                <w:sz w:val="24"/>
                <w:szCs w:val="24"/>
              </w:rPr>
              <w:t>Signature of DSL</w:t>
            </w:r>
          </w:p>
          <w:p w14:paraId="04645803" w14:textId="77777777" w:rsidR="00295CF9" w:rsidRPr="007C7F04" w:rsidRDefault="00295CF9" w:rsidP="006F37ED">
            <w:pPr>
              <w:spacing w:after="0"/>
              <w:rPr>
                <w:rFonts w:ascii="Arial" w:eastAsia="Times New Roman" w:hAnsi="Arial" w:cs="Arial"/>
                <w:b/>
                <w:sz w:val="24"/>
                <w:szCs w:val="24"/>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1205E" w14:textId="77777777" w:rsidR="00295CF9" w:rsidRPr="007C7F04" w:rsidRDefault="00295CF9" w:rsidP="006F37ED">
            <w:pPr>
              <w:spacing w:after="0"/>
              <w:rPr>
                <w:rFonts w:ascii="Arial" w:eastAsia="Times New Roman" w:hAnsi="Arial" w:cs="Arial"/>
                <w:b/>
                <w:i/>
                <w:sz w:val="24"/>
                <w:szCs w:val="24"/>
              </w:rPr>
            </w:pPr>
          </w:p>
        </w:tc>
        <w:tc>
          <w:tcPr>
            <w:tcW w:w="24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36F3F" w14:textId="77777777" w:rsidR="00295CF9" w:rsidRPr="007C7F04" w:rsidRDefault="00295CF9" w:rsidP="006F37ED">
            <w:pPr>
              <w:spacing w:after="0"/>
              <w:rPr>
                <w:rFonts w:ascii="Arial" w:eastAsia="Times New Roman" w:hAnsi="Arial" w:cs="Arial"/>
                <w:b/>
                <w:i/>
                <w:sz w:val="24"/>
                <w:szCs w:val="24"/>
              </w:rPr>
            </w:pPr>
            <w:r w:rsidRPr="007C7F04">
              <w:rPr>
                <w:rFonts w:ascii="Arial" w:eastAsia="Times New Roman" w:hAnsi="Arial" w:cs="Arial"/>
                <w:b/>
                <w:i/>
                <w:sz w:val="24"/>
                <w:szCs w:val="24"/>
              </w:rPr>
              <w:t xml:space="preserve">Date </w:t>
            </w:r>
          </w:p>
        </w:tc>
        <w:tc>
          <w:tcPr>
            <w:tcW w:w="24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F8719" w14:textId="77777777" w:rsidR="00295CF9" w:rsidRPr="007C7F04" w:rsidRDefault="00295CF9" w:rsidP="006F37ED">
            <w:pPr>
              <w:spacing w:after="0"/>
              <w:rPr>
                <w:rFonts w:ascii="Arial" w:eastAsia="Times New Roman" w:hAnsi="Arial" w:cs="Arial"/>
                <w:b/>
                <w:i/>
                <w:sz w:val="24"/>
                <w:szCs w:val="24"/>
              </w:rPr>
            </w:pPr>
          </w:p>
        </w:tc>
      </w:tr>
    </w:tbl>
    <w:p w14:paraId="4E84310A" w14:textId="77777777" w:rsidR="00295CF9" w:rsidRPr="000252C6" w:rsidRDefault="00295CF9" w:rsidP="007353A4">
      <w:pPr>
        <w:pStyle w:val="Heading2"/>
        <w:ind w:left="0" w:firstLine="0"/>
      </w:pPr>
      <w:r w:rsidRPr="000252C6">
        <w:lastRenderedPageBreak/>
        <w:t>Appendix J</w:t>
      </w:r>
    </w:p>
    <w:p w14:paraId="405A3C20" w14:textId="77777777" w:rsidR="00295CF9" w:rsidRPr="007C7F04" w:rsidRDefault="00295CF9" w:rsidP="00295CF9">
      <w:pPr>
        <w:spacing w:after="134"/>
        <w:rPr>
          <w:rFonts w:cstheme="minorHAnsi"/>
        </w:rPr>
      </w:pPr>
      <w:r w:rsidRPr="007C7F04">
        <w:rPr>
          <w:rFonts w:eastAsia="Arial" w:cstheme="minorHAnsi"/>
          <w:b/>
        </w:rPr>
        <w:t xml:space="preserve">The Local Authority Designated Officer (LADO) </w:t>
      </w:r>
    </w:p>
    <w:p w14:paraId="60C17C41" w14:textId="77777777" w:rsidR="00295CF9" w:rsidRPr="007C7F04" w:rsidRDefault="00295CF9" w:rsidP="00295CF9">
      <w:pPr>
        <w:pStyle w:val="Heading3"/>
      </w:pPr>
      <w:r w:rsidRPr="007C7F04">
        <w:t xml:space="preserve">Duty to </w:t>
      </w:r>
      <w:proofErr w:type="gramStart"/>
      <w:r w:rsidRPr="007C7F04">
        <w:t>refer</w:t>
      </w:r>
      <w:proofErr w:type="gramEnd"/>
      <w:r w:rsidRPr="007C7F04">
        <w:t xml:space="preserve"> </w:t>
      </w:r>
    </w:p>
    <w:p w14:paraId="79C8A147" w14:textId="77777777" w:rsidR="00295CF9" w:rsidRPr="007C7F04" w:rsidRDefault="00295CF9" w:rsidP="00295CF9">
      <w:pPr>
        <w:spacing w:after="5"/>
        <w:ind w:left="284" w:hanging="10"/>
        <w:rPr>
          <w:rFonts w:cstheme="minorHAnsi"/>
        </w:rPr>
      </w:pPr>
      <w:r w:rsidRPr="007C7F04">
        <w:rPr>
          <w:rFonts w:eastAsia="Arial" w:cstheme="minorHAnsi"/>
        </w:rPr>
        <w:t xml:space="preserve">In addition to informing Ofsted, the Designated Lead for Safeguarding or senior manager has a duty to refer any concerns to the LADO where it is alleged that a person who works* with children has: </w:t>
      </w:r>
    </w:p>
    <w:p w14:paraId="20E00E91" w14:textId="77777777" w:rsidR="00295CF9" w:rsidRPr="007C7F04" w:rsidRDefault="00295CF9" w:rsidP="00BE1016">
      <w:pPr>
        <w:numPr>
          <w:ilvl w:val="0"/>
          <w:numId w:val="47"/>
        </w:numPr>
        <w:suppressAutoHyphens/>
        <w:autoSpaceDN w:val="0"/>
        <w:spacing w:after="246" w:line="240" w:lineRule="auto"/>
        <w:ind w:hanging="360"/>
        <w:textAlignment w:val="baseline"/>
        <w:rPr>
          <w:rFonts w:cstheme="minorHAnsi"/>
        </w:rPr>
      </w:pPr>
      <w:r w:rsidRPr="007C7F04">
        <w:rPr>
          <w:rFonts w:eastAsia="Arial" w:cstheme="minorHAnsi"/>
        </w:rPr>
        <w:t xml:space="preserve">Behaved in a way that has harmed a child, or may have harmed a child - whether the alleged abuse occurred on or off the premises where the childcare takes </w:t>
      </w:r>
      <w:proofErr w:type="gramStart"/>
      <w:r w:rsidRPr="007C7F04">
        <w:rPr>
          <w:rFonts w:eastAsia="Arial" w:cstheme="minorHAnsi"/>
        </w:rPr>
        <w:t>place;</w:t>
      </w:r>
      <w:proofErr w:type="gramEnd"/>
      <w:r w:rsidRPr="007C7F04">
        <w:rPr>
          <w:rFonts w:eastAsia="Arial" w:cstheme="minorHAnsi"/>
        </w:rPr>
        <w:t xml:space="preserve"> </w:t>
      </w:r>
    </w:p>
    <w:p w14:paraId="4E9B8832" w14:textId="77777777" w:rsidR="00295CF9" w:rsidRPr="007C7F04" w:rsidRDefault="00295CF9" w:rsidP="00BE1016">
      <w:pPr>
        <w:numPr>
          <w:ilvl w:val="0"/>
          <w:numId w:val="47"/>
        </w:numPr>
        <w:suppressAutoHyphens/>
        <w:autoSpaceDN w:val="0"/>
        <w:spacing w:after="201" w:line="240" w:lineRule="auto"/>
        <w:ind w:hanging="360"/>
        <w:textAlignment w:val="baseline"/>
        <w:rPr>
          <w:rFonts w:cstheme="minorHAnsi"/>
        </w:rPr>
      </w:pPr>
      <w:r w:rsidRPr="007C7F04">
        <w:rPr>
          <w:rFonts w:eastAsia="Arial" w:cstheme="minorHAnsi"/>
        </w:rPr>
        <w:t xml:space="preserve">Possibly committed a criminal offence against or related to a </w:t>
      </w:r>
      <w:proofErr w:type="gramStart"/>
      <w:r w:rsidRPr="007C7F04">
        <w:rPr>
          <w:rFonts w:eastAsia="Arial" w:cstheme="minorHAnsi"/>
        </w:rPr>
        <w:t>child;</w:t>
      </w:r>
      <w:proofErr w:type="gramEnd"/>
      <w:r w:rsidRPr="007C7F04">
        <w:rPr>
          <w:rFonts w:eastAsia="Arial" w:cstheme="minorHAnsi"/>
        </w:rPr>
        <w:t xml:space="preserve">  </w:t>
      </w:r>
    </w:p>
    <w:p w14:paraId="3FC4D6DB" w14:textId="77777777" w:rsidR="00295CF9" w:rsidRPr="007C7F04" w:rsidRDefault="00295CF9" w:rsidP="00BE1016">
      <w:pPr>
        <w:numPr>
          <w:ilvl w:val="0"/>
          <w:numId w:val="47"/>
        </w:numPr>
        <w:suppressAutoHyphens/>
        <w:autoSpaceDN w:val="0"/>
        <w:spacing w:after="245" w:line="240" w:lineRule="auto"/>
        <w:ind w:hanging="360"/>
        <w:textAlignment w:val="baseline"/>
        <w:rPr>
          <w:rFonts w:cstheme="minorHAnsi"/>
        </w:rPr>
      </w:pPr>
      <w:r w:rsidRPr="007C7F04">
        <w:rPr>
          <w:rFonts w:eastAsia="Arial" w:cstheme="minorHAnsi"/>
        </w:rPr>
        <w:t xml:space="preserve">Behaved towards a child or children in a way that indicates he/she is unsuitable to work with children such as excessive one-to-one attention beyond the requirements of their usual role; or </w:t>
      </w:r>
    </w:p>
    <w:p w14:paraId="7D737096" w14:textId="77777777" w:rsidR="00295CF9" w:rsidRPr="007C7F04" w:rsidRDefault="00295CF9" w:rsidP="00BE1016">
      <w:pPr>
        <w:numPr>
          <w:ilvl w:val="0"/>
          <w:numId w:val="47"/>
        </w:numPr>
        <w:suppressAutoHyphens/>
        <w:autoSpaceDN w:val="0"/>
        <w:spacing w:after="225" w:line="240" w:lineRule="auto"/>
        <w:ind w:hanging="360"/>
        <w:textAlignment w:val="baseline"/>
        <w:rPr>
          <w:rFonts w:cstheme="minorHAnsi"/>
        </w:rPr>
      </w:pPr>
      <w:r w:rsidRPr="007C7F04">
        <w:rPr>
          <w:rFonts w:eastAsia="Arial" w:cstheme="minorHAnsi"/>
        </w:rPr>
        <w:t xml:space="preserve">Displayed inappropriate behaviour such as inappropriate sexual comments, inappropriate sharing of images, or displays violent or aggressive behaviour.   </w:t>
      </w:r>
    </w:p>
    <w:p w14:paraId="50B33350" w14:textId="77777777" w:rsidR="00295CF9" w:rsidRPr="007C7F04" w:rsidRDefault="00295CF9" w:rsidP="00295CF9">
      <w:pPr>
        <w:spacing w:after="183"/>
        <w:ind w:left="284" w:hanging="10"/>
        <w:rPr>
          <w:rFonts w:cstheme="minorHAnsi"/>
        </w:rPr>
      </w:pPr>
      <w:r w:rsidRPr="007C7F04">
        <w:rPr>
          <w:rFonts w:eastAsia="Arial" w:cstheme="minorHAnsi"/>
        </w:rPr>
        <w:t xml:space="preserve">Responsibility would also include reporting applications to work or volunteer with children and young people from adults who are barred from doing so as this poses a potential risk of significant harm to children and young people. </w:t>
      </w:r>
    </w:p>
    <w:p w14:paraId="05C4519E" w14:textId="77777777" w:rsidR="00295CF9" w:rsidRPr="007C7F04" w:rsidRDefault="00295CF9" w:rsidP="00295CF9">
      <w:pPr>
        <w:spacing w:after="378"/>
        <w:ind w:left="195"/>
        <w:rPr>
          <w:rFonts w:cstheme="minorHAnsi"/>
        </w:rPr>
      </w:pPr>
      <w:r w:rsidRPr="007C7F04">
        <w:rPr>
          <w:rFonts w:eastAsia="Arial" w:cstheme="minorHAnsi"/>
          <w:b/>
        </w:rPr>
        <w:t>The LADO should be informed of ALL allegations that come to a Senior Manager’s    attention within 1 working day of the manager becoming aware of the allegation.</w:t>
      </w:r>
      <w:r w:rsidRPr="007C7F04">
        <w:rPr>
          <w:rFonts w:eastAsia="Arial" w:cstheme="minorHAnsi"/>
        </w:rPr>
        <w:t xml:space="preserve">  </w:t>
      </w:r>
    </w:p>
    <w:p w14:paraId="577BCDCC" w14:textId="77777777" w:rsidR="00295CF9" w:rsidRPr="007C7F04" w:rsidRDefault="00295CF9" w:rsidP="00295CF9">
      <w:pPr>
        <w:spacing w:after="378"/>
        <w:ind w:left="195"/>
        <w:rPr>
          <w:rFonts w:cstheme="minorHAnsi"/>
        </w:rPr>
      </w:pPr>
      <w:r w:rsidRPr="007C7F04">
        <w:rPr>
          <w:rFonts w:eastAsia="Arial" w:cstheme="minorHAnsi"/>
        </w:rPr>
        <w:t xml:space="preserve">In cases where the nature of the allegation has not required immediate referral to the Compass or the Police, the Senior Manager and the LADO will decide jointly as to whether such a referral is necessary and who will make it. </w:t>
      </w:r>
    </w:p>
    <w:p w14:paraId="4392FC2D" w14:textId="77777777" w:rsidR="00295CF9" w:rsidRPr="007C7F04" w:rsidRDefault="00295CF9" w:rsidP="00295CF9">
      <w:pPr>
        <w:spacing w:after="423"/>
        <w:ind w:left="195"/>
        <w:rPr>
          <w:rFonts w:cstheme="minorHAnsi"/>
        </w:rPr>
      </w:pPr>
      <w:r w:rsidRPr="007C7F04">
        <w:rPr>
          <w:rFonts w:eastAsia="Arial" w:cstheme="minorHAnsi"/>
        </w:rPr>
        <w:t xml:space="preserve">The LADO should also be informed of any allegations that are made directly to the police or Compass. </w:t>
      </w:r>
      <w:r w:rsidRPr="007C7F04">
        <w:rPr>
          <w:rFonts w:eastAsia="Arial" w:cstheme="minorHAnsi"/>
          <w:b/>
        </w:rPr>
        <w:t xml:space="preserve">It is important that even apparently less serious allegations are seen to be followed up objectively by someone independent of the organisation concerned. Therefore, the LADO should be informed of ALL allegations that come to the employers’ attention. </w:t>
      </w:r>
    </w:p>
    <w:p w14:paraId="78E127DB" w14:textId="77777777" w:rsidR="00295CF9" w:rsidRPr="000252C6" w:rsidRDefault="00295CF9" w:rsidP="00295CF9">
      <w:pPr>
        <w:pStyle w:val="Heading2"/>
        <w:ind w:left="0" w:firstLine="0"/>
      </w:pPr>
      <w:r w:rsidRPr="000252C6">
        <w:t xml:space="preserve">The role of the Local Authority Designated Officer </w:t>
      </w:r>
    </w:p>
    <w:p w14:paraId="70C2F0C5" w14:textId="77777777" w:rsidR="00295CF9" w:rsidRPr="007C7F04" w:rsidRDefault="00295CF9" w:rsidP="00295CF9">
      <w:pPr>
        <w:spacing w:after="5"/>
        <w:ind w:left="284" w:hanging="10"/>
        <w:rPr>
          <w:rFonts w:cstheme="minorHAnsi"/>
        </w:rPr>
      </w:pPr>
      <w:r w:rsidRPr="007C7F04">
        <w:rPr>
          <w:rFonts w:eastAsia="Arial" w:cstheme="minorHAnsi"/>
        </w:rPr>
        <w:t xml:space="preserve">The LADO will advise the employer of any action that may be necessary, whether an investigation will take place, and if </w:t>
      </w:r>
      <w:proofErr w:type="gramStart"/>
      <w:r w:rsidRPr="007C7F04">
        <w:rPr>
          <w:rFonts w:eastAsia="Arial" w:cstheme="minorHAnsi"/>
        </w:rPr>
        <w:t>so</w:t>
      </w:r>
      <w:proofErr w:type="gramEnd"/>
      <w:r w:rsidRPr="007C7F04">
        <w:rPr>
          <w:rFonts w:eastAsia="Arial" w:cstheme="minorHAnsi"/>
        </w:rPr>
        <w:t xml:space="preserve"> what form the investigation will take.  It is their role to provide on-going advice and liaison and to monitor the progress of cases. This may include: </w:t>
      </w:r>
    </w:p>
    <w:p w14:paraId="019BAB48" w14:textId="77777777" w:rsidR="00295CF9" w:rsidRPr="007C7F04" w:rsidRDefault="00295CF9" w:rsidP="00BE1016">
      <w:pPr>
        <w:numPr>
          <w:ilvl w:val="0"/>
          <w:numId w:val="48"/>
        </w:numPr>
        <w:suppressAutoHyphens/>
        <w:autoSpaceDN w:val="0"/>
        <w:spacing w:after="207" w:line="240" w:lineRule="auto"/>
        <w:ind w:hanging="360"/>
        <w:textAlignment w:val="baseline"/>
        <w:rPr>
          <w:rFonts w:cstheme="minorHAnsi"/>
        </w:rPr>
      </w:pPr>
      <w:r w:rsidRPr="007C7F04">
        <w:rPr>
          <w:rFonts w:eastAsia="Arial" w:cstheme="minorHAnsi"/>
        </w:rPr>
        <w:t xml:space="preserve">Advising the employer on next steps, such as the need to inform the child’s parents; advice on dismissal or suspension of the member of staff accused; the decision as to whether the case will be investigated and by whom. </w:t>
      </w:r>
    </w:p>
    <w:p w14:paraId="4C06AA6B" w14:textId="77777777" w:rsidR="00295CF9" w:rsidRPr="007C7F04" w:rsidRDefault="00295CF9" w:rsidP="00BE1016">
      <w:pPr>
        <w:numPr>
          <w:ilvl w:val="0"/>
          <w:numId w:val="48"/>
        </w:numPr>
        <w:suppressAutoHyphens/>
        <w:autoSpaceDN w:val="0"/>
        <w:spacing w:after="207" w:line="240" w:lineRule="auto"/>
        <w:ind w:hanging="360"/>
        <w:textAlignment w:val="baseline"/>
        <w:rPr>
          <w:rFonts w:cstheme="minorHAnsi"/>
        </w:rPr>
      </w:pPr>
      <w:r w:rsidRPr="007C7F04">
        <w:rPr>
          <w:rFonts w:eastAsia="Arial" w:cstheme="minorHAnsi"/>
        </w:rPr>
        <w:t xml:space="preserve">Regularly monitoring the progress of cases to ensure that they are dealt with as quickly as possible consistent with a fair and thorough process. </w:t>
      </w:r>
    </w:p>
    <w:p w14:paraId="36C4ACBB" w14:textId="77777777" w:rsidR="00295CF9" w:rsidRPr="007C7F04" w:rsidRDefault="00295CF9" w:rsidP="00BE1016">
      <w:pPr>
        <w:numPr>
          <w:ilvl w:val="0"/>
          <w:numId w:val="48"/>
        </w:numPr>
        <w:suppressAutoHyphens/>
        <w:autoSpaceDN w:val="0"/>
        <w:spacing w:after="207" w:line="240" w:lineRule="auto"/>
        <w:ind w:hanging="360"/>
        <w:textAlignment w:val="baseline"/>
        <w:rPr>
          <w:rFonts w:cstheme="minorHAnsi"/>
        </w:rPr>
      </w:pPr>
      <w:r w:rsidRPr="007C7F04">
        <w:rPr>
          <w:rFonts w:eastAsia="Arial" w:cstheme="minorHAnsi"/>
        </w:rPr>
        <w:lastRenderedPageBreak/>
        <w:t xml:space="preserve">Liaising with the employer to provide advice and support when required/requested. </w:t>
      </w:r>
    </w:p>
    <w:p w14:paraId="3223496B" w14:textId="77777777" w:rsidR="00295CF9" w:rsidRPr="007C7F04" w:rsidRDefault="00295CF9" w:rsidP="00BE1016">
      <w:pPr>
        <w:numPr>
          <w:ilvl w:val="0"/>
          <w:numId w:val="48"/>
        </w:numPr>
        <w:suppressAutoHyphens/>
        <w:autoSpaceDN w:val="0"/>
        <w:spacing w:after="142" w:line="240" w:lineRule="auto"/>
        <w:ind w:hanging="360"/>
        <w:textAlignment w:val="baseline"/>
        <w:rPr>
          <w:rFonts w:cstheme="minorHAnsi"/>
        </w:rPr>
      </w:pPr>
      <w:r w:rsidRPr="007C7F04">
        <w:rPr>
          <w:rFonts w:eastAsia="Arial" w:cstheme="minorHAnsi"/>
        </w:rPr>
        <w:t xml:space="preserve">Oversight and management of individual cases. </w:t>
      </w:r>
    </w:p>
    <w:p w14:paraId="0EC44C4A" w14:textId="77777777" w:rsidR="00295CF9" w:rsidRPr="007C7F04" w:rsidRDefault="00295CF9" w:rsidP="00295CF9">
      <w:pPr>
        <w:spacing w:after="5"/>
        <w:ind w:left="284" w:hanging="10"/>
        <w:rPr>
          <w:rFonts w:cstheme="minorHAnsi"/>
        </w:rPr>
      </w:pPr>
      <w:r w:rsidRPr="007C7F04">
        <w:rPr>
          <w:rFonts w:eastAsia="Arial" w:cstheme="minorHAnsi"/>
        </w:rPr>
        <w:t xml:space="preserve">If an allegation is substantiated and the employer dismisses the person or ceases to use that person’s services, the employer should consult with the LADO about whether a referral to the Disclosure and Barring Service is required. </w:t>
      </w:r>
    </w:p>
    <w:p w14:paraId="1BAF7220" w14:textId="77777777" w:rsidR="00295CF9" w:rsidRPr="007C7F04" w:rsidRDefault="00295CF9" w:rsidP="00295CF9">
      <w:pPr>
        <w:spacing w:after="312"/>
        <w:ind w:left="10" w:firstLine="264"/>
        <w:rPr>
          <w:rFonts w:cstheme="minorHAnsi"/>
        </w:rPr>
      </w:pPr>
      <w:r w:rsidRPr="007C7F04">
        <w:rPr>
          <w:rFonts w:eastAsia="Arial" w:cstheme="minorHAnsi"/>
          <w:b/>
        </w:rPr>
        <w:t xml:space="preserve">Referral to the LADO should form part of your disciplinary and whistleblowing procedures. </w:t>
      </w:r>
    </w:p>
    <w:p w14:paraId="34B9F4CA" w14:textId="77777777" w:rsidR="00295CF9" w:rsidRPr="007C7F04" w:rsidRDefault="00295CF9" w:rsidP="00295CF9">
      <w:pPr>
        <w:pStyle w:val="Heading2"/>
        <w:ind w:left="0" w:firstLine="0"/>
      </w:pPr>
      <w:r w:rsidRPr="007C7F04">
        <w:t xml:space="preserve">The role of the setting’s Designated Lead for Safeguarding </w:t>
      </w:r>
    </w:p>
    <w:p w14:paraId="5CF0C7F1" w14:textId="77777777" w:rsidR="00295CF9" w:rsidRPr="007C7F04" w:rsidRDefault="00295CF9" w:rsidP="00295CF9">
      <w:pPr>
        <w:spacing w:after="184"/>
        <w:ind w:left="284" w:hanging="10"/>
        <w:rPr>
          <w:rFonts w:cstheme="minorHAnsi"/>
        </w:rPr>
      </w:pPr>
      <w:r w:rsidRPr="007C7F04">
        <w:rPr>
          <w:rFonts w:eastAsia="Arial" w:cstheme="minorHAnsi"/>
        </w:rPr>
        <w:t xml:space="preserve">The Designated Lead for Safeguarding or the senior manager making the referral will be expected to play a key role in the investigative process and follow the advice given by the LADO. This may involve: </w:t>
      </w:r>
    </w:p>
    <w:p w14:paraId="1C334B3C" w14:textId="77777777" w:rsidR="00295CF9" w:rsidRPr="007C7F04" w:rsidRDefault="00295CF9" w:rsidP="00BE1016">
      <w:pPr>
        <w:numPr>
          <w:ilvl w:val="0"/>
          <w:numId w:val="49"/>
        </w:numPr>
        <w:suppressAutoHyphens/>
        <w:autoSpaceDN w:val="0"/>
        <w:spacing w:after="184" w:line="240" w:lineRule="auto"/>
        <w:ind w:hanging="360"/>
        <w:textAlignment w:val="baseline"/>
        <w:rPr>
          <w:rFonts w:cstheme="minorHAnsi"/>
        </w:rPr>
      </w:pPr>
      <w:r w:rsidRPr="007C7F04">
        <w:rPr>
          <w:rFonts w:eastAsia="Arial" w:cstheme="minorHAnsi"/>
        </w:rPr>
        <w:t xml:space="preserve">Gathering any additional information which may have a bearing on the allegation, for instance: previous concerns, care and control incidents and so </w:t>
      </w:r>
      <w:proofErr w:type="gramStart"/>
      <w:r w:rsidRPr="007C7F04">
        <w:rPr>
          <w:rFonts w:eastAsia="Arial" w:cstheme="minorHAnsi"/>
        </w:rPr>
        <w:t>on;</w:t>
      </w:r>
      <w:proofErr w:type="gramEnd"/>
      <w:r w:rsidRPr="007C7F04">
        <w:rPr>
          <w:rFonts w:eastAsia="Arial" w:cstheme="minorHAnsi"/>
        </w:rPr>
        <w:t xml:space="preserve"> </w:t>
      </w:r>
    </w:p>
    <w:p w14:paraId="76D9F8BD" w14:textId="77777777" w:rsidR="00295CF9" w:rsidRPr="007C7F04" w:rsidRDefault="00295CF9" w:rsidP="00BE1016">
      <w:pPr>
        <w:numPr>
          <w:ilvl w:val="0"/>
          <w:numId w:val="49"/>
        </w:numPr>
        <w:suppressAutoHyphens/>
        <w:autoSpaceDN w:val="0"/>
        <w:spacing w:after="184" w:line="240" w:lineRule="auto"/>
        <w:ind w:hanging="360"/>
        <w:textAlignment w:val="baseline"/>
        <w:rPr>
          <w:rFonts w:cstheme="minorHAnsi"/>
        </w:rPr>
      </w:pPr>
      <w:r w:rsidRPr="007C7F04">
        <w:rPr>
          <w:rFonts w:eastAsia="Arial" w:cstheme="minorHAnsi"/>
        </w:rPr>
        <w:t xml:space="preserve">Providing the subject of the allegation with information and advising them to inform their union or professional </w:t>
      </w:r>
      <w:proofErr w:type="gramStart"/>
      <w:r w:rsidRPr="007C7F04">
        <w:rPr>
          <w:rFonts w:eastAsia="Arial" w:cstheme="minorHAnsi"/>
        </w:rPr>
        <w:t>body;</w:t>
      </w:r>
      <w:proofErr w:type="gramEnd"/>
      <w:r w:rsidRPr="007C7F04">
        <w:rPr>
          <w:rFonts w:eastAsia="Arial" w:cstheme="minorHAnsi"/>
        </w:rPr>
        <w:t xml:space="preserve"> </w:t>
      </w:r>
    </w:p>
    <w:p w14:paraId="2328507D" w14:textId="77777777" w:rsidR="00295CF9" w:rsidRPr="007C7F04" w:rsidRDefault="00295CF9" w:rsidP="00BE1016">
      <w:pPr>
        <w:numPr>
          <w:ilvl w:val="0"/>
          <w:numId w:val="49"/>
        </w:numPr>
        <w:suppressAutoHyphens/>
        <w:autoSpaceDN w:val="0"/>
        <w:spacing w:after="183" w:line="240" w:lineRule="auto"/>
        <w:ind w:hanging="360"/>
        <w:textAlignment w:val="baseline"/>
        <w:rPr>
          <w:rFonts w:cstheme="minorHAnsi"/>
        </w:rPr>
      </w:pPr>
      <w:r w:rsidRPr="007C7F04">
        <w:rPr>
          <w:rFonts w:eastAsia="Arial" w:cstheme="minorHAnsi"/>
        </w:rPr>
        <w:t xml:space="preserve">Attending Strategy Meetings where </w:t>
      </w:r>
      <w:proofErr w:type="gramStart"/>
      <w:r w:rsidRPr="007C7F04">
        <w:rPr>
          <w:rFonts w:eastAsia="Arial" w:cstheme="minorHAnsi"/>
        </w:rPr>
        <w:t>required;</w:t>
      </w:r>
      <w:proofErr w:type="gramEnd"/>
      <w:r w:rsidRPr="007C7F04">
        <w:rPr>
          <w:rFonts w:eastAsia="Arial" w:cstheme="minorHAnsi"/>
        </w:rPr>
        <w:t xml:space="preserve"> </w:t>
      </w:r>
    </w:p>
    <w:p w14:paraId="5CA49F8E" w14:textId="77777777" w:rsidR="00295CF9" w:rsidRPr="007C7F04" w:rsidRDefault="00295CF9" w:rsidP="00BE1016">
      <w:pPr>
        <w:numPr>
          <w:ilvl w:val="0"/>
          <w:numId w:val="49"/>
        </w:numPr>
        <w:suppressAutoHyphens/>
        <w:autoSpaceDN w:val="0"/>
        <w:spacing w:after="181" w:line="240" w:lineRule="auto"/>
        <w:ind w:hanging="360"/>
        <w:textAlignment w:val="baseline"/>
        <w:rPr>
          <w:rFonts w:cstheme="minorHAnsi"/>
        </w:rPr>
      </w:pPr>
      <w:r w:rsidRPr="007C7F04">
        <w:rPr>
          <w:rFonts w:eastAsia="Arial" w:cstheme="minorHAnsi"/>
        </w:rPr>
        <w:t xml:space="preserve">Liaising with the </w:t>
      </w:r>
      <w:proofErr w:type="gramStart"/>
      <w:r w:rsidRPr="007C7F04">
        <w:rPr>
          <w:rFonts w:eastAsia="Arial" w:cstheme="minorHAnsi"/>
        </w:rPr>
        <w:t>LADO;</w:t>
      </w:r>
      <w:proofErr w:type="gramEnd"/>
      <w:r w:rsidRPr="007C7F04">
        <w:rPr>
          <w:rFonts w:eastAsia="Arial" w:cstheme="minorHAnsi"/>
        </w:rPr>
        <w:t xml:space="preserve"> </w:t>
      </w:r>
    </w:p>
    <w:p w14:paraId="3289E3C0" w14:textId="77777777" w:rsidR="00295CF9" w:rsidRPr="007C7F04" w:rsidRDefault="00295CF9" w:rsidP="00BE1016">
      <w:pPr>
        <w:numPr>
          <w:ilvl w:val="0"/>
          <w:numId w:val="49"/>
        </w:numPr>
        <w:suppressAutoHyphens/>
        <w:autoSpaceDN w:val="0"/>
        <w:spacing w:after="181" w:line="240" w:lineRule="auto"/>
        <w:ind w:hanging="360"/>
        <w:textAlignment w:val="baseline"/>
        <w:rPr>
          <w:rFonts w:cstheme="minorHAnsi"/>
        </w:rPr>
      </w:pPr>
      <w:r w:rsidRPr="007C7F04">
        <w:rPr>
          <w:rFonts w:eastAsia="Arial" w:cstheme="minorHAnsi"/>
        </w:rPr>
        <w:t xml:space="preserve">Ensuring that risk assessments are undertaken where and when </w:t>
      </w:r>
      <w:proofErr w:type="gramStart"/>
      <w:r w:rsidRPr="007C7F04">
        <w:rPr>
          <w:rFonts w:eastAsia="Arial" w:cstheme="minorHAnsi"/>
        </w:rPr>
        <w:t>required;</w:t>
      </w:r>
      <w:proofErr w:type="gramEnd"/>
      <w:r w:rsidRPr="007C7F04">
        <w:rPr>
          <w:rFonts w:eastAsia="Arial" w:cstheme="minorHAnsi"/>
        </w:rPr>
        <w:t xml:space="preserve"> </w:t>
      </w:r>
    </w:p>
    <w:p w14:paraId="6EF31C6E" w14:textId="77777777" w:rsidR="00295CF9" w:rsidRPr="007C7F04" w:rsidRDefault="00295CF9" w:rsidP="00BE1016">
      <w:pPr>
        <w:numPr>
          <w:ilvl w:val="0"/>
          <w:numId w:val="49"/>
        </w:numPr>
        <w:suppressAutoHyphens/>
        <w:autoSpaceDN w:val="0"/>
        <w:spacing w:after="184" w:line="240" w:lineRule="auto"/>
        <w:ind w:hanging="360"/>
        <w:textAlignment w:val="baseline"/>
        <w:rPr>
          <w:rFonts w:cstheme="minorHAnsi"/>
        </w:rPr>
      </w:pPr>
      <w:r w:rsidRPr="007C7F04">
        <w:rPr>
          <w:rFonts w:eastAsia="Arial" w:cstheme="minorHAnsi"/>
        </w:rPr>
        <w:t xml:space="preserve">Ensuring that effective reporting and recording systems are in place which allow for the tracking of allegations through to the </w:t>
      </w:r>
      <w:proofErr w:type="gramStart"/>
      <w:r w:rsidRPr="007C7F04">
        <w:rPr>
          <w:rFonts w:eastAsia="Arial" w:cstheme="minorHAnsi"/>
        </w:rPr>
        <w:t>outcome;</w:t>
      </w:r>
      <w:proofErr w:type="gramEnd"/>
      <w:r w:rsidRPr="007C7F04">
        <w:rPr>
          <w:rFonts w:eastAsia="Arial" w:cstheme="minorHAnsi"/>
        </w:rPr>
        <w:t xml:space="preserve">  </w:t>
      </w:r>
    </w:p>
    <w:p w14:paraId="7F96A670" w14:textId="77777777" w:rsidR="00295CF9" w:rsidRPr="007C7F04" w:rsidRDefault="00295CF9" w:rsidP="00BE1016">
      <w:pPr>
        <w:numPr>
          <w:ilvl w:val="0"/>
          <w:numId w:val="49"/>
        </w:numPr>
        <w:suppressAutoHyphens/>
        <w:autoSpaceDN w:val="0"/>
        <w:spacing w:after="267" w:line="240" w:lineRule="auto"/>
        <w:ind w:hanging="360"/>
        <w:textAlignment w:val="baseline"/>
        <w:rPr>
          <w:rFonts w:cstheme="minorHAnsi"/>
        </w:rPr>
      </w:pPr>
      <w:r w:rsidRPr="007C7F04">
        <w:rPr>
          <w:rFonts w:eastAsia="Arial" w:cstheme="minorHAnsi"/>
        </w:rPr>
        <w:t xml:space="preserve">Should the allegation be unfounded, considering a referral either to Compass or the police if the allegation is deemed to be deliberately malicious or invented. </w:t>
      </w:r>
    </w:p>
    <w:p w14:paraId="517C07E7" w14:textId="77777777" w:rsidR="00295CF9" w:rsidRPr="007C7F04" w:rsidRDefault="00295CF9" w:rsidP="00295CF9">
      <w:pPr>
        <w:pStyle w:val="Heading2"/>
        <w:ind w:left="0" w:firstLine="0"/>
      </w:pPr>
      <w:r w:rsidRPr="007C7F04">
        <w:t xml:space="preserve">Record keeping </w:t>
      </w:r>
    </w:p>
    <w:p w14:paraId="1E481471" w14:textId="77777777" w:rsidR="00295CF9" w:rsidRPr="007C7F04" w:rsidRDefault="00295CF9" w:rsidP="00295CF9">
      <w:pPr>
        <w:spacing w:after="181"/>
        <w:ind w:left="284" w:hanging="10"/>
        <w:rPr>
          <w:rFonts w:cstheme="minorHAnsi"/>
        </w:rPr>
      </w:pPr>
      <w:r w:rsidRPr="007C7F04">
        <w:rPr>
          <w:rFonts w:eastAsia="Arial" w:cstheme="minorHAnsi"/>
        </w:rPr>
        <w:t xml:space="preserve">It is important that employers keep a clear and comprehensive summary of any allegations made, details of how the allegation was followed up and resolved. This record should be placed on the person’s confidential personnel file with a copy given to the individual. </w:t>
      </w:r>
    </w:p>
    <w:p w14:paraId="4E44FFA0" w14:textId="77777777" w:rsidR="00295CF9" w:rsidRPr="007C7F04" w:rsidRDefault="00295CF9" w:rsidP="00295CF9">
      <w:pPr>
        <w:spacing w:after="5"/>
        <w:ind w:left="284" w:hanging="10"/>
        <w:rPr>
          <w:rFonts w:cstheme="minorHAnsi"/>
        </w:rPr>
      </w:pPr>
      <w:r w:rsidRPr="007C7F04">
        <w:rPr>
          <w:rFonts w:eastAsia="Arial" w:cstheme="minorHAnsi"/>
        </w:rPr>
        <w:t xml:space="preserve">The record should be kept at least until the person reaches retirement or for ten years if that would be longer. </w:t>
      </w:r>
    </w:p>
    <w:p w14:paraId="480F8F64" w14:textId="77777777" w:rsidR="00295CF9" w:rsidRPr="007C7F04" w:rsidRDefault="00295CF9" w:rsidP="00295CF9">
      <w:pPr>
        <w:spacing w:after="182"/>
        <w:ind w:left="284" w:hanging="10"/>
        <w:rPr>
          <w:rFonts w:cstheme="minorHAnsi"/>
        </w:rPr>
      </w:pPr>
      <w:r w:rsidRPr="007C7F04">
        <w:rPr>
          <w:rFonts w:eastAsia="Arial" w:cstheme="minorHAnsi"/>
        </w:rPr>
        <w:t xml:space="preserve">The purpose of the record is to enable accurate information to be given in response to any future request for a reference. </w:t>
      </w:r>
    </w:p>
    <w:p w14:paraId="17FCC93F" w14:textId="77777777" w:rsidR="00295CF9" w:rsidRPr="007C7F04" w:rsidRDefault="00295CF9" w:rsidP="00295CF9">
      <w:pPr>
        <w:spacing w:after="266"/>
        <w:ind w:left="284" w:hanging="10"/>
        <w:rPr>
          <w:rFonts w:cstheme="minorHAnsi"/>
        </w:rPr>
      </w:pPr>
      <w:r w:rsidRPr="007C7F04">
        <w:rPr>
          <w:rFonts w:eastAsia="Arial" w:cstheme="minorHAnsi"/>
        </w:rPr>
        <w:t xml:space="preserve">Details of allegations that are found to be malicious should be removed from personnel records. </w:t>
      </w:r>
    </w:p>
    <w:p w14:paraId="57C1282A" w14:textId="77777777" w:rsidR="00295CF9" w:rsidRPr="007C7F04" w:rsidRDefault="00295CF9" w:rsidP="00295CF9">
      <w:pPr>
        <w:pStyle w:val="Heading2"/>
        <w:ind w:left="0" w:firstLine="0"/>
      </w:pPr>
      <w:r w:rsidRPr="007C7F04">
        <w:t xml:space="preserve">Further information </w:t>
      </w:r>
    </w:p>
    <w:p w14:paraId="282EA887" w14:textId="77777777" w:rsidR="00295CF9" w:rsidRPr="007C7F04" w:rsidRDefault="00295CF9" w:rsidP="00295CF9">
      <w:pPr>
        <w:spacing w:after="5"/>
        <w:ind w:left="284" w:hanging="10"/>
        <w:rPr>
          <w:rFonts w:cstheme="minorHAnsi"/>
        </w:rPr>
      </w:pPr>
      <w:r w:rsidRPr="00406513">
        <w:rPr>
          <w:rFonts w:eastAsia="Arial" w:cstheme="minorHAnsi"/>
          <w:color w:val="1F497D" w:themeColor="text2"/>
        </w:rPr>
        <w:t>SSCP</w:t>
      </w:r>
      <w:r w:rsidRPr="007C7F04">
        <w:rPr>
          <w:rFonts w:eastAsia="Arial" w:cstheme="minorHAnsi"/>
        </w:rPr>
        <w:t xml:space="preserve"> Inter Agency Child Protection Procedures - chapter 4.1 Managing Allegations against Adults Working with Children &amp; Young People: </w:t>
      </w:r>
      <w:hyperlink r:id="rId125" w:history="1">
        <w:r w:rsidRPr="007C7F04">
          <w:rPr>
            <w:rFonts w:eastAsia="Arial" w:cstheme="minorHAnsi"/>
            <w:u w:val="single" w:color="0000FF"/>
          </w:rPr>
          <w:t xml:space="preserve">http://westmerciaconsortium.proceduresonline.com/chapters/p_all_against_adults.ht </w:t>
        </w:r>
      </w:hyperlink>
      <w:hyperlink r:id="rId126" w:history="1">
        <w:r w:rsidRPr="007C7F04">
          <w:rPr>
            <w:rFonts w:eastAsia="Arial" w:cstheme="minorHAnsi"/>
            <w:u w:val="single" w:color="0000FF"/>
          </w:rPr>
          <w:t>ml</w:t>
        </w:r>
      </w:hyperlink>
      <w:hyperlink r:id="rId127" w:history="1">
        <w:r w:rsidRPr="007C7F04">
          <w:rPr>
            <w:rFonts w:eastAsia="Arial" w:cstheme="minorHAnsi"/>
          </w:rPr>
          <w:t xml:space="preserve"> </w:t>
        </w:r>
      </w:hyperlink>
    </w:p>
    <w:p w14:paraId="210411A5" w14:textId="77777777" w:rsidR="00295CF9" w:rsidRPr="008665CE" w:rsidRDefault="00295CF9" w:rsidP="00295CF9">
      <w:pPr>
        <w:spacing w:after="5"/>
        <w:ind w:left="284" w:hanging="10"/>
        <w:rPr>
          <w:rFonts w:cstheme="minorHAnsi"/>
        </w:rPr>
      </w:pPr>
      <w:r w:rsidRPr="007C7F04">
        <w:rPr>
          <w:rFonts w:eastAsia="Arial" w:cstheme="minorHAnsi"/>
        </w:rPr>
        <w:t xml:space="preserve">*The term ‘works with children’ refers to any individual employed to work with children or acting in a voluntary capacity. </w:t>
      </w:r>
    </w:p>
    <w:p w14:paraId="17509FDC" w14:textId="190E68E5" w:rsidR="00295CF9" w:rsidRPr="000252C6" w:rsidRDefault="00295CF9" w:rsidP="00295CF9">
      <w:pPr>
        <w:keepNext/>
        <w:keepLines/>
        <w:spacing w:before="480" w:after="120" w:line="240" w:lineRule="auto"/>
        <w:outlineLvl w:val="0"/>
        <w:rPr>
          <w:rFonts w:eastAsia="MS Gothic" w:cstheme="minorHAnsi"/>
          <w:b/>
          <w:bCs/>
          <w:sz w:val="28"/>
          <w:szCs w:val="28"/>
          <w:shd w:val="clear" w:color="auto" w:fill="FFFFFF"/>
          <w:lang w:eastAsia="x-none"/>
        </w:rPr>
      </w:pPr>
      <w:r w:rsidRPr="000252C6">
        <w:rPr>
          <w:rFonts w:eastAsia="MS Gothic" w:cstheme="minorHAnsi"/>
          <w:b/>
          <w:bCs/>
          <w:sz w:val="28"/>
          <w:szCs w:val="28"/>
          <w:shd w:val="clear" w:color="auto" w:fill="FFFFFF"/>
          <w:lang w:eastAsia="x-none"/>
        </w:rPr>
        <w:lastRenderedPageBreak/>
        <w:t>Appendix L</w:t>
      </w:r>
    </w:p>
    <w:p w14:paraId="0B117645" w14:textId="77777777" w:rsidR="00295CF9" w:rsidRPr="000252C6" w:rsidRDefault="00295CF9" w:rsidP="00295CF9">
      <w:pPr>
        <w:keepNext/>
        <w:keepLines/>
        <w:spacing w:before="480" w:after="120" w:line="240" w:lineRule="auto"/>
        <w:outlineLvl w:val="0"/>
        <w:rPr>
          <w:rFonts w:eastAsia="MS Gothic" w:cstheme="minorHAnsi"/>
          <w:b/>
          <w:bCs/>
          <w:shd w:val="clear" w:color="auto" w:fill="FFFFFF"/>
          <w:lang w:eastAsia="x-none"/>
        </w:rPr>
      </w:pPr>
      <w:r w:rsidRPr="000252C6">
        <w:rPr>
          <w:rFonts w:eastAsia="MS Gothic" w:cstheme="minorHAnsi"/>
          <w:b/>
          <w:bCs/>
          <w:shd w:val="clear" w:color="auto" w:fill="FFFFFF"/>
          <w:lang w:eastAsia="x-none"/>
        </w:rPr>
        <w:t xml:space="preserve">       Personal data breach procedure</w:t>
      </w:r>
    </w:p>
    <w:p w14:paraId="37F2E326" w14:textId="77777777" w:rsidR="00295CF9" w:rsidRPr="000252C6" w:rsidRDefault="00295CF9" w:rsidP="00295CF9">
      <w:pPr>
        <w:spacing w:before="120" w:after="0" w:line="240" w:lineRule="auto"/>
        <w:ind w:firstLine="360"/>
        <w:rPr>
          <w:rFonts w:eastAsia="MS Mincho" w:cstheme="minorHAnsi"/>
          <w:lang w:val="en-US" w:eastAsia="en-US"/>
        </w:rPr>
      </w:pPr>
      <w:r w:rsidRPr="000252C6">
        <w:rPr>
          <w:rFonts w:eastAsia="MS Mincho" w:cstheme="minorHAnsi"/>
          <w:lang w:val="en-US" w:eastAsia="en-US"/>
        </w:rPr>
        <w:t xml:space="preserve">This procedure is based on </w:t>
      </w:r>
      <w:hyperlink r:id="rId128" w:history="1">
        <w:r w:rsidRPr="000252C6">
          <w:rPr>
            <w:rFonts w:eastAsia="MS Mincho" w:cstheme="minorHAnsi"/>
            <w:lang w:val="en-US" w:eastAsia="en-US"/>
          </w:rPr>
          <w:t>guidance on personal data breaches</w:t>
        </w:r>
      </w:hyperlink>
      <w:r w:rsidRPr="000252C6">
        <w:rPr>
          <w:rFonts w:eastAsia="MS Mincho" w:cstheme="minorHAnsi"/>
          <w:lang w:val="en-US" w:eastAsia="en-US"/>
        </w:rPr>
        <w:t xml:space="preserve"> produced by the ICO.</w:t>
      </w:r>
    </w:p>
    <w:p w14:paraId="7C00F77A" w14:textId="77777777" w:rsidR="00295CF9" w:rsidRPr="000252C6" w:rsidRDefault="00295CF9" w:rsidP="00BE1016">
      <w:pPr>
        <w:numPr>
          <w:ilvl w:val="0"/>
          <w:numId w:val="20"/>
        </w:numPr>
        <w:spacing w:before="120" w:after="0" w:line="240" w:lineRule="auto"/>
        <w:rPr>
          <w:rFonts w:eastAsia="MS Mincho" w:cstheme="minorHAnsi"/>
          <w:lang w:val="en-US" w:eastAsia="en-US"/>
        </w:rPr>
      </w:pPr>
      <w:r w:rsidRPr="000252C6">
        <w:rPr>
          <w:rFonts w:eastAsia="MS Mincho" w:cstheme="minorHAnsi"/>
          <w:lang w:val="en-US" w:eastAsia="en-US"/>
        </w:rPr>
        <w:t>On finding or causing a breach, or potential breach, the staff member or data processor must immediately notify the DPL.</w:t>
      </w:r>
    </w:p>
    <w:p w14:paraId="4C22F8E2" w14:textId="77777777" w:rsidR="00295CF9" w:rsidRPr="000252C6" w:rsidRDefault="00295CF9" w:rsidP="00BE1016">
      <w:pPr>
        <w:numPr>
          <w:ilvl w:val="0"/>
          <w:numId w:val="28"/>
        </w:numPr>
        <w:spacing w:before="120" w:after="0" w:line="240" w:lineRule="auto"/>
        <w:rPr>
          <w:rFonts w:eastAsia="MS Mincho" w:cstheme="minorHAnsi"/>
          <w:lang w:val="en-US" w:eastAsia="en-US"/>
        </w:rPr>
      </w:pPr>
      <w:r w:rsidRPr="000252C6">
        <w:rPr>
          <w:rFonts w:eastAsia="MS Mincho" w:cstheme="minorHAnsi"/>
          <w:lang w:val="en-US" w:eastAsia="en-US"/>
        </w:rPr>
        <w:t xml:space="preserve">The DPL will investigate the </w:t>
      </w:r>
      <w:proofErr w:type="gramStart"/>
      <w:r w:rsidRPr="000252C6">
        <w:rPr>
          <w:rFonts w:eastAsia="MS Mincho" w:cstheme="minorHAnsi"/>
          <w:lang w:val="en-US" w:eastAsia="en-US"/>
        </w:rPr>
        <w:t>report, and</w:t>
      </w:r>
      <w:proofErr w:type="gramEnd"/>
      <w:r w:rsidRPr="000252C6">
        <w:rPr>
          <w:rFonts w:eastAsia="MS Mincho" w:cstheme="minorHAnsi"/>
          <w:lang w:val="en-US" w:eastAsia="en-US"/>
        </w:rPr>
        <w:t xml:space="preserve"> determine whether a breach has occurred. To decide, the DPL will consider whether personal data has been accidentally or unlawfully: </w:t>
      </w:r>
    </w:p>
    <w:p w14:paraId="74B2CFCA" w14:textId="77777777" w:rsidR="00295CF9" w:rsidRPr="000252C6" w:rsidRDefault="00295CF9" w:rsidP="00BE1016">
      <w:pPr>
        <w:numPr>
          <w:ilvl w:val="1"/>
          <w:numId w:val="28"/>
        </w:numPr>
        <w:spacing w:before="120" w:after="0" w:line="240" w:lineRule="auto"/>
        <w:rPr>
          <w:rFonts w:eastAsia="MS Mincho" w:cstheme="minorHAnsi"/>
          <w:lang w:val="en-US" w:eastAsia="en-US"/>
        </w:rPr>
      </w:pPr>
      <w:r w:rsidRPr="000252C6">
        <w:rPr>
          <w:rFonts w:eastAsia="MS Mincho" w:cstheme="minorHAnsi"/>
          <w:lang w:val="en-US" w:eastAsia="en-US"/>
        </w:rPr>
        <w:t xml:space="preserve">Lost </w:t>
      </w:r>
    </w:p>
    <w:p w14:paraId="0ADA627C" w14:textId="77777777" w:rsidR="00295CF9" w:rsidRPr="000252C6" w:rsidRDefault="00295CF9" w:rsidP="00BE1016">
      <w:pPr>
        <w:numPr>
          <w:ilvl w:val="1"/>
          <w:numId w:val="28"/>
        </w:numPr>
        <w:spacing w:before="120" w:after="0" w:line="240" w:lineRule="auto"/>
        <w:rPr>
          <w:rFonts w:eastAsia="MS Mincho" w:cstheme="minorHAnsi"/>
          <w:lang w:val="en-US" w:eastAsia="en-US"/>
        </w:rPr>
      </w:pPr>
      <w:r w:rsidRPr="000252C6">
        <w:rPr>
          <w:rFonts w:eastAsia="MS Mincho" w:cstheme="minorHAnsi"/>
          <w:lang w:val="en-US" w:eastAsia="en-US"/>
        </w:rPr>
        <w:t>Stolen</w:t>
      </w:r>
    </w:p>
    <w:p w14:paraId="7700EA50" w14:textId="77777777" w:rsidR="00295CF9" w:rsidRPr="000252C6" w:rsidRDefault="00295CF9" w:rsidP="00BE1016">
      <w:pPr>
        <w:numPr>
          <w:ilvl w:val="1"/>
          <w:numId w:val="28"/>
        </w:numPr>
        <w:spacing w:before="120" w:after="0" w:line="240" w:lineRule="auto"/>
        <w:rPr>
          <w:rFonts w:eastAsia="MS Mincho" w:cstheme="minorHAnsi"/>
          <w:lang w:val="en-US" w:eastAsia="en-US"/>
        </w:rPr>
      </w:pPr>
      <w:r w:rsidRPr="000252C6">
        <w:rPr>
          <w:rFonts w:eastAsia="MS Mincho" w:cstheme="minorHAnsi"/>
          <w:lang w:val="en-US" w:eastAsia="en-US"/>
        </w:rPr>
        <w:t>Destroyed</w:t>
      </w:r>
    </w:p>
    <w:p w14:paraId="7929F2E6" w14:textId="77777777" w:rsidR="00295CF9" w:rsidRPr="000252C6" w:rsidRDefault="00295CF9" w:rsidP="00BE1016">
      <w:pPr>
        <w:numPr>
          <w:ilvl w:val="1"/>
          <w:numId w:val="28"/>
        </w:numPr>
        <w:spacing w:before="120" w:after="0" w:line="240" w:lineRule="auto"/>
        <w:rPr>
          <w:rFonts w:eastAsia="MS Mincho" w:cstheme="minorHAnsi"/>
          <w:lang w:val="en-US" w:eastAsia="en-US"/>
        </w:rPr>
      </w:pPr>
      <w:r w:rsidRPr="000252C6">
        <w:rPr>
          <w:rFonts w:eastAsia="MS Mincho" w:cstheme="minorHAnsi"/>
          <w:lang w:val="en-US" w:eastAsia="en-US"/>
        </w:rPr>
        <w:t>Altered</w:t>
      </w:r>
    </w:p>
    <w:p w14:paraId="59585ADD" w14:textId="77777777" w:rsidR="00295CF9" w:rsidRPr="000252C6" w:rsidRDefault="00295CF9" w:rsidP="00BE1016">
      <w:pPr>
        <w:numPr>
          <w:ilvl w:val="1"/>
          <w:numId w:val="28"/>
        </w:numPr>
        <w:spacing w:before="120" w:after="0" w:line="240" w:lineRule="auto"/>
        <w:rPr>
          <w:rFonts w:eastAsia="MS Mincho" w:cstheme="minorHAnsi"/>
          <w:lang w:val="en-US" w:eastAsia="en-US"/>
        </w:rPr>
      </w:pPr>
      <w:r w:rsidRPr="000252C6">
        <w:rPr>
          <w:rFonts w:eastAsia="MS Mincho" w:cstheme="minorHAnsi"/>
          <w:lang w:val="en-US" w:eastAsia="en-US"/>
        </w:rPr>
        <w:t xml:space="preserve">Disclosed or made available where it should not have </w:t>
      </w:r>
      <w:proofErr w:type="gramStart"/>
      <w:r w:rsidRPr="000252C6">
        <w:rPr>
          <w:rFonts w:eastAsia="MS Mincho" w:cstheme="minorHAnsi"/>
          <w:lang w:val="en-US" w:eastAsia="en-US"/>
        </w:rPr>
        <w:t>been</w:t>
      </w:r>
      <w:proofErr w:type="gramEnd"/>
    </w:p>
    <w:p w14:paraId="2DA2AD1F" w14:textId="77777777" w:rsidR="00295CF9" w:rsidRPr="000252C6" w:rsidRDefault="00295CF9" w:rsidP="00BE1016">
      <w:pPr>
        <w:numPr>
          <w:ilvl w:val="1"/>
          <w:numId w:val="28"/>
        </w:numPr>
        <w:spacing w:before="120" w:after="0" w:line="240" w:lineRule="auto"/>
        <w:rPr>
          <w:rFonts w:eastAsia="MS Mincho" w:cstheme="minorHAnsi"/>
          <w:lang w:val="en-US" w:eastAsia="en-US"/>
        </w:rPr>
      </w:pPr>
      <w:r w:rsidRPr="000252C6">
        <w:rPr>
          <w:rFonts w:eastAsia="MS Mincho" w:cstheme="minorHAnsi"/>
          <w:lang w:val="en-US" w:eastAsia="en-US"/>
        </w:rPr>
        <w:t xml:space="preserve">Made available to </w:t>
      </w:r>
      <w:proofErr w:type="spellStart"/>
      <w:r w:rsidRPr="000252C6">
        <w:rPr>
          <w:rFonts w:eastAsia="MS Mincho" w:cstheme="minorHAnsi"/>
          <w:lang w:val="en-US" w:eastAsia="en-US"/>
        </w:rPr>
        <w:t>unauthorised</w:t>
      </w:r>
      <w:proofErr w:type="spellEnd"/>
      <w:r w:rsidRPr="000252C6">
        <w:rPr>
          <w:rFonts w:eastAsia="MS Mincho" w:cstheme="minorHAnsi"/>
          <w:lang w:val="en-US" w:eastAsia="en-US"/>
        </w:rPr>
        <w:t xml:space="preserve"> </w:t>
      </w:r>
      <w:proofErr w:type="gramStart"/>
      <w:r w:rsidRPr="000252C6">
        <w:rPr>
          <w:rFonts w:eastAsia="MS Mincho" w:cstheme="minorHAnsi"/>
          <w:lang w:val="en-US" w:eastAsia="en-US"/>
        </w:rPr>
        <w:t>people</w:t>
      </w:r>
      <w:proofErr w:type="gramEnd"/>
    </w:p>
    <w:p w14:paraId="54D85A1F" w14:textId="77777777" w:rsidR="00295CF9" w:rsidRPr="000252C6" w:rsidRDefault="00295CF9" w:rsidP="00BE1016">
      <w:pPr>
        <w:numPr>
          <w:ilvl w:val="0"/>
          <w:numId w:val="28"/>
        </w:numPr>
        <w:spacing w:before="120" w:after="0" w:line="240" w:lineRule="auto"/>
        <w:rPr>
          <w:rFonts w:eastAsia="MS Mincho" w:cstheme="minorHAnsi"/>
          <w:lang w:val="en-US" w:eastAsia="en-US"/>
        </w:rPr>
      </w:pPr>
      <w:r w:rsidRPr="000252C6">
        <w:rPr>
          <w:rFonts w:eastAsia="MS Mincho" w:cstheme="minorHAnsi"/>
          <w:lang w:val="en-US" w:eastAsia="en-US"/>
        </w:rPr>
        <w:t>The DPL will alert the committee of Bomere Heath Sunshine Preschool</w:t>
      </w:r>
    </w:p>
    <w:p w14:paraId="0B064BA1" w14:textId="77777777" w:rsidR="00295CF9" w:rsidRPr="000252C6" w:rsidRDefault="00295CF9" w:rsidP="00BE1016">
      <w:pPr>
        <w:numPr>
          <w:ilvl w:val="0"/>
          <w:numId w:val="28"/>
        </w:numPr>
        <w:spacing w:before="120" w:after="0" w:line="240" w:lineRule="auto"/>
        <w:rPr>
          <w:rFonts w:eastAsia="MS Mincho" w:cstheme="minorHAnsi"/>
          <w:lang w:val="en-US" w:eastAsia="en-US"/>
        </w:rPr>
      </w:pPr>
      <w:r w:rsidRPr="000252C6">
        <w:rPr>
          <w:rFonts w:eastAsia="MS Mincho" w:cstheme="minorHAnsi"/>
          <w:lang w:val="en-US" w:eastAsia="en-US"/>
        </w:rPr>
        <w:t xml:space="preserve">The DPL will make all reasonable efforts to contain and </w:t>
      </w:r>
      <w:proofErr w:type="spellStart"/>
      <w:r w:rsidRPr="000252C6">
        <w:rPr>
          <w:rFonts w:eastAsia="MS Mincho" w:cstheme="minorHAnsi"/>
          <w:lang w:val="en-US" w:eastAsia="en-US"/>
        </w:rPr>
        <w:t>minimise</w:t>
      </w:r>
      <w:proofErr w:type="spellEnd"/>
      <w:r w:rsidRPr="000252C6">
        <w:rPr>
          <w:rFonts w:eastAsia="MS Mincho" w:cstheme="minorHAnsi"/>
          <w:lang w:val="en-US" w:eastAsia="en-US"/>
        </w:rPr>
        <w:t xml:space="preserve"> the impact of the breach, assisted by relevant staff members or data processors where necessary. (Actions relevant to specific data types are set out at the end of this procedure)</w:t>
      </w:r>
      <w:proofErr w:type="gramStart"/>
      <w:r w:rsidRPr="000252C6">
        <w:rPr>
          <w:rFonts w:eastAsia="MS Mincho" w:cstheme="minorHAnsi"/>
          <w:lang w:val="en-US" w:eastAsia="en-US"/>
        </w:rPr>
        <w:t>.  ????</w:t>
      </w:r>
      <w:proofErr w:type="gramEnd"/>
    </w:p>
    <w:p w14:paraId="0B901657" w14:textId="77777777" w:rsidR="00295CF9" w:rsidRPr="000252C6" w:rsidRDefault="00295CF9" w:rsidP="00BE1016">
      <w:pPr>
        <w:numPr>
          <w:ilvl w:val="0"/>
          <w:numId w:val="28"/>
        </w:numPr>
        <w:spacing w:before="120" w:after="0" w:line="240" w:lineRule="auto"/>
        <w:rPr>
          <w:rFonts w:eastAsia="MS Mincho" w:cstheme="minorHAnsi"/>
          <w:lang w:val="en-US" w:eastAsia="en-US"/>
        </w:rPr>
      </w:pPr>
      <w:r w:rsidRPr="000252C6">
        <w:rPr>
          <w:rFonts w:eastAsia="MS Mincho" w:cstheme="minorHAnsi"/>
          <w:lang w:val="en-US" w:eastAsia="en-US"/>
        </w:rPr>
        <w:t>The DPL will assess the potential consequences, based on how serious they are, and how likely they are to happen.</w:t>
      </w:r>
    </w:p>
    <w:p w14:paraId="31B5B995" w14:textId="77777777" w:rsidR="00295CF9" w:rsidRPr="000252C6" w:rsidRDefault="00295CF9" w:rsidP="00BE1016">
      <w:pPr>
        <w:numPr>
          <w:ilvl w:val="0"/>
          <w:numId w:val="28"/>
        </w:numPr>
        <w:spacing w:before="120" w:after="0" w:line="240" w:lineRule="auto"/>
        <w:rPr>
          <w:rFonts w:eastAsia="MS Mincho" w:cstheme="minorHAnsi"/>
          <w:lang w:val="en-US" w:eastAsia="en-US"/>
        </w:rPr>
      </w:pPr>
      <w:r w:rsidRPr="000252C6">
        <w:rPr>
          <w:rFonts w:eastAsia="MS Mincho" w:cstheme="minorHAnsi"/>
          <w:lang w:val="en-US" w:eastAsia="en-US"/>
        </w:rPr>
        <w:t>The DPL will work out whether the breach must be reported to the ICO. This must be judged on a case-by-case basis. To decide, the DPL will consider whether the breach is likely to negatively affect people’s rights and freedoms, and cause them any physical, material or non-material damage (</w:t>
      </w:r>
      <w:proofErr w:type="gramStart"/>
      <w:r w:rsidRPr="000252C6">
        <w:rPr>
          <w:rFonts w:eastAsia="MS Mincho" w:cstheme="minorHAnsi"/>
          <w:lang w:val="en-US" w:eastAsia="en-US"/>
        </w:rPr>
        <w:t>e.g.</w:t>
      </w:r>
      <w:proofErr w:type="gramEnd"/>
      <w:r w:rsidRPr="000252C6">
        <w:rPr>
          <w:rFonts w:eastAsia="MS Mincho" w:cstheme="minorHAnsi"/>
          <w:lang w:val="en-US" w:eastAsia="en-US"/>
        </w:rPr>
        <w:t xml:space="preserve"> emotional distress), including through: </w:t>
      </w:r>
    </w:p>
    <w:p w14:paraId="239D68E4" w14:textId="77777777" w:rsidR="00295CF9" w:rsidRPr="000252C6" w:rsidRDefault="00295CF9" w:rsidP="00BE1016">
      <w:pPr>
        <w:numPr>
          <w:ilvl w:val="1"/>
          <w:numId w:val="35"/>
        </w:numPr>
        <w:spacing w:before="120" w:after="0" w:line="240" w:lineRule="auto"/>
        <w:rPr>
          <w:rFonts w:eastAsia="MS Mincho" w:cstheme="minorHAnsi"/>
          <w:lang w:val="en-US" w:eastAsia="en-US"/>
        </w:rPr>
      </w:pPr>
      <w:r w:rsidRPr="000252C6">
        <w:rPr>
          <w:rFonts w:eastAsia="MS Mincho" w:cstheme="minorHAnsi"/>
          <w:lang w:val="en-US" w:eastAsia="en-US"/>
        </w:rPr>
        <w:t>Loss of control over their data</w:t>
      </w:r>
    </w:p>
    <w:p w14:paraId="68CDAB8C" w14:textId="77777777" w:rsidR="00295CF9" w:rsidRPr="000252C6" w:rsidRDefault="00295CF9" w:rsidP="00BE1016">
      <w:pPr>
        <w:numPr>
          <w:ilvl w:val="1"/>
          <w:numId w:val="35"/>
        </w:numPr>
        <w:spacing w:before="120" w:after="0" w:line="240" w:lineRule="auto"/>
        <w:rPr>
          <w:rFonts w:eastAsia="MS Mincho" w:cstheme="minorHAnsi"/>
          <w:lang w:val="en-US" w:eastAsia="en-US"/>
        </w:rPr>
      </w:pPr>
      <w:r w:rsidRPr="000252C6">
        <w:rPr>
          <w:rFonts w:eastAsia="MS Mincho" w:cstheme="minorHAnsi"/>
          <w:lang w:val="en-US" w:eastAsia="en-US"/>
        </w:rPr>
        <w:t xml:space="preserve">Discrimination </w:t>
      </w:r>
    </w:p>
    <w:p w14:paraId="353B06F5" w14:textId="77777777" w:rsidR="00295CF9" w:rsidRPr="000252C6" w:rsidRDefault="00295CF9" w:rsidP="00BE1016">
      <w:pPr>
        <w:numPr>
          <w:ilvl w:val="1"/>
          <w:numId w:val="35"/>
        </w:numPr>
        <w:spacing w:before="120" w:after="0" w:line="240" w:lineRule="auto"/>
        <w:rPr>
          <w:rFonts w:eastAsia="MS Mincho" w:cstheme="minorHAnsi"/>
          <w:lang w:val="en-US" w:eastAsia="en-US"/>
        </w:rPr>
      </w:pPr>
      <w:r w:rsidRPr="000252C6">
        <w:rPr>
          <w:rFonts w:eastAsia="MS Mincho" w:cstheme="minorHAnsi"/>
          <w:lang w:val="en-US" w:eastAsia="en-US"/>
        </w:rPr>
        <w:t xml:space="preserve">Identify theft or </w:t>
      </w:r>
      <w:proofErr w:type="gramStart"/>
      <w:r w:rsidRPr="000252C6">
        <w:rPr>
          <w:rFonts w:eastAsia="MS Mincho" w:cstheme="minorHAnsi"/>
          <w:lang w:val="en-US" w:eastAsia="en-US"/>
        </w:rPr>
        <w:t>fraud</w:t>
      </w:r>
      <w:proofErr w:type="gramEnd"/>
    </w:p>
    <w:p w14:paraId="3486AA77" w14:textId="77777777" w:rsidR="00295CF9" w:rsidRPr="000252C6" w:rsidRDefault="00295CF9" w:rsidP="00BE1016">
      <w:pPr>
        <w:numPr>
          <w:ilvl w:val="1"/>
          <w:numId w:val="35"/>
        </w:numPr>
        <w:spacing w:before="120" w:after="0" w:line="240" w:lineRule="auto"/>
        <w:rPr>
          <w:rFonts w:eastAsia="MS Mincho" w:cstheme="minorHAnsi"/>
          <w:lang w:val="en-US" w:eastAsia="en-US"/>
        </w:rPr>
      </w:pPr>
      <w:r w:rsidRPr="000252C6">
        <w:rPr>
          <w:rFonts w:eastAsia="MS Mincho" w:cstheme="minorHAnsi"/>
          <w:lang w:val="en-US" w:eastAsia="en-US"/>
        </w:rPr>
        <w:t>Financial loss</w:t>
      </w:r>
    </w:p>
    <w:p w14:paraId="2D465952" w14:textId="77777777" w:rsidR="00295CF9" w:rsidRPr="000252C6" w:rsidRDefault="00295CF9" w:rsidP="00BE1016">
      <w:pPr>
        <w:numPr>
          <w:ilvl w:val="1"/>
          <w:numId w:val="35"/>
        </w:numPr>
        <w:spacing w:before="120" w:after="0" w:line="240" w:lineRule="auto"/>
        <w:rPr>
          <w:rFonts w:eastAsia="MS Mincho" w:cstheme="minorHAnsi"/>
          <w:lang w:val="en-US" w:eastAsia="en-US"/>
        </w:rPr>
      </w:pPr>
      <w:proofErr w:type="spellStart"/>
      <w:r w:rsidRPr="000252C6">
        <w:rPr>
          <w:rFonts w:eastAsia="MS Mincho" w:cstheme="minorHAnsi"/>
          <w:lang w:val="en-US" w:eastAsia="en-US"/>
        </w:rPr>
        <w:t>Unauthorised</w:t>
      </w:r>
      <w:proofErr w:type="spellEnd"/>
      <w:r w:rsidRPr="000252C6">
        <w:rPr>
          <w:rFonts w:eastAsia="MS Mincho" w:cstheme="minorHAnsi"/>
          <w:lang w:val="en-US" w:eastAsia="en-US"/>
        </w:rPr>
        <w:t xml:space="preserve"> reversal of </w:t>
      </w:r>
      <w:proofErr w:type="spellStart"/>
      <w:r w:rsidRPr="000252C6">
        <w:rPr>
          <w:rFonts w:eastAsia="MS Mincho" w:cstheme="minorHAnsi"/>
          <w:lang w:val="en-US" w:eastAsia="en-US"/>
        </w:rPr>
        <w:t>pseudonymisation</w:t>
      </w:r>
      <w:proofErr w:type="spellEnd"/>
      <w:r w:rsidRPr="000252C6">
        <w:rPr>
          <w:rFonts w:eastAsia="MS Mincho" w:cstheme="minorHAnsi"/>
          <w:lang w:val="en-US" w:eastAsia="en-US"/>
        </w:rPr>
        <w:t xml:space="preserve"> (for example, key-coding) </w:t>
      </w:r>
    </w:p>
    <w:p w14:paraId="7EDD5A34" w14:textId="77777777" w:rsidR="00295CF9" w:rsidRPr="000252C6" w:rsidRDefault="00295CF9" w:rsidP="00BE1016">
      <w:pPr>
        <w:numPr>
          <w:ilvl w:val="1"/>
          <w:numId w:val="35"/>
        </w:numPr>
        <w:spacing w:before="120" w:after="0" w:line="240" w:lineRule="auto"/>
        <w:rPr>
          <w:rFonts w:eastAsia="MS Mincho" w:cstheme="minorHAnsi"/>
          <w:lang w:val="en-US" w:eastAsia="en-US"/>
        </w:rPr>
      </w:pPr>
      <w:r w:rsidRPr="000252C6">
        <w:rPr>
          <w:rFonts w:eastAsia="MS Mincho" w:cstheme="minorHAnsi"/>
          <w:lang w:val="en-US" w:eastAsia="en-US"/>
        </w:rPr>
        <w:t>Damage to reputation</w:t>
      </w:r>
    </w:p>
    <w:p w14:paraId="0CDA7EAB" w14:textId="77777777" w:rsidR="00295CF9" w:rsidRPr="000252C6" w:rsidRDefault="00295CF9" w:rsidP="00BE1016">
      <w:pPr>
        <w:numPr>
          <w:ilvl w:val="1"/>
          <w:numId w:val="35"/>
        </w:numPr>
        <w:spacing w:before="120" w:after="0" w:line="240" w:lineRule="auto"/>
        <w:rPr>
          <w:rFonts w:eastAsia="MS Mincho" w:cstheme="minorHAnsi"/>
          <w:lang w:val="en-US" w:eastAsia="en-US"/>
        </w:rPr>
      </w:pPr>
      <w:r w:rsidRPr="000252C6">
        <w:rPr>
          <w:rFonts w:eastAsia="MS Mincho" w:cstheme="minorHAnsi"/>
          <w:lang w:val="en-US" w:eastAsia="en-US"/>
        </w:rPr>
        <w:t>Loss of confidentiality</w:t>
      </w:r>
    </w:p>
    <w:p w14:paraId="353A30AD" w14:textId="77777777" w:rsidR="00295CF9" w:rsidRPr="000252C6" w:rsidRDefault="00295CF9" w:rsidP="00BE1016">
      <w:pPr>
        <w:numPr>
          <w:ilvl w:val="1"/>
          <w:numId w:val="35"/>
        </w:numPr>
        <w:spacing w:before="120" w:after="0" w:line="240" w:lineRule="auto"/>
        <w:rPr>
          <w:rFonts w:eastAsia="MS Mincho" w:cstheme="minorHAnsi"/>
          <w:lang w:val="en-US" w:eastAsia="en-US"/>
        </w:rPr>
      </w:pPr>
      <w:r w:rsidRPr="000252C6">
        <w:rPr>
          <w:rFonts w:eastAsia="MS Mincho" w:cstheme="minorHAnsi"/>
          <w:lang w:val="en-US" w:eastAsia="en-US"/>
        </w:rPr>
        <w:t xml:space="preserve">Any other significant economic or social disadvantage to the individual(s) </w:t>
      </w:r>
      <w:proofErr w:type="gramStart"/>
      <w:r w:rsidRPr="000252C6">
        <w:rPr>
          <w:rFonts w:eastAsia="MS Mincho" w:cstheme="minorHAnsi"/>
          <w:lang w:val="en-US" w:eastAsia="en-US"/>
        </w:rPr>
        <w:t>concerned</w:t>
      </w:r>
      <w:proofErr w:type="gramEnd"/>
    </w:p>
    <w:p w14:paraId="146A2C6D" w14:textId="77777777" w:rsidR="00295CF9" w:rsidRPr="000252C6" w:rsidRDefault="00295CF9" w:rsidP="00295CF9">
      <w:pPr>
        <w:spacing w:before="120" w:after="0" w:line="240" w:lineRule="auto"/>
        <w:ind w:left="720"/>
        <w:rPr>
          <w:rFonts w:eastAsia="MS Mincho" w:cstheme="minorHAnsi"/>
          <w:lang w:val="en-US" w:eastAsia="en-US"/>
        </w:rPr>
      </w:pPr>
      <w:r w:rsidRPr="000252C6">
        <w:rPr>
          <w:rFonts w:eastAsia="MS Mincho" w:cstheme="minorHAnsi"/>
          <w:lang w:val="en-US" w:eastAsia="en-US"/>
        </w:rPr>
        <w:t>If it’s likely that there will be a risk to people’s rights and freedoms, the DPL must notify the ICO.</w:t>
      </w:r>
    </w:p>
    <w:p w14:paraId="48370154" w14:textId="77777777" w:rsidR="00295CF9" w:rsidRPr="000252C6" w:rsidRDefault="00295CF9" w:rsidP="00BE1016">
      <w:pPr>
        <w:numPr>
          <w:ilvl w:val="0"/>
          <w:numId w:val="28"/>
        </w:numPr>
        <w:spacing w:before="120" w:after="0" w:line="240" w:lineRule="auto"/>
        <w:rPr>
          <w:rFonts w:eastAsia="MS Mincho" w:cstheme="minorHAnsi"/>
          <w:b/>
          <w:lang w:val="en-US" w:eastAsia="en-US"/>
        </w:rPr>
      </w:pPr>
      <w:r w:rsidRPr="000252C6">
        <w:rPr>
          <w:rFonts w:eastAsia="MS Mincho" w:cstheme="minorHAnsi"/>
          <w:lang w:val="en-US" w:eastAsia="en-US"/>
        </w:rPr>
        <w:t xml:space="preserve">The DPL will document the decision (either way), in case it is challenged at a later date by the </w:t>
      </w:r>
      <w:proofErr w:type="gramStart"/>
      <w:r w:rsidRPr="000252C6">
        <w:rPr>
          <w:rFonts w:eastAsia="MS Mincho" w:cstheme="minorHAnsi"/>
          <w:lang w:val="en-US" w:eastAsia="en-US"/>
        </w:rPr>
        <w:t>ICO</w:t>
      </w:r>
      <w:proofErr w:type="gramEnd"/>
      <w:r w:rsidRPr="000252C6">
        <w:rPr>
          <w:rFonts w:eastAsia="MS Mincho" w:cstheme="minorHAnsi"/>
          <w:lang w:val="en-US" w:eastAsia="en-US"/>
        </w:rPr>
        <w:t xml:space="preserve"> or an individual affected by the breach. Documented decisions are stored in the GDPR file in the office filing cabinet. </w:t>
      </w:r>
    </w:p>
    <w:p w14:paraId="013AC20B" w14:textId="77777777" w:rsidR="00295CF9" w:rsidRPr="000252C6" w:rsidRDefault="00295CF9" w:rsidP="00BE1016">
      <w:pPr>
        <w:numPr>
          <w:ilvl w:val="0"/>
          <w:numId w:val="28"/>
        </w:numPr>
        <w:spacing w:before="120" w:after="0" w:line="240" w:lineRule="auto"/>
        <w:rPr>
          <w:rFonts w:eastAsia="MS Mincho" w:cstheme="minorHAnsi"/>
          <w:lang w:val="en-US" w:eastAsia="en-US"/>
        </w:rPr>
      </w:pPr>
      <w:r w:rsidRPr="000252C6">
        <w:rPr>
          <w:rFonts w:eastAsia="MS Mincho" w:cstheme="minorHAnsi"/>
          <w:lang w:val="en-US" w:eastAsia="en-US"/>
        </w:rPr>
        <w:lastRenderedPageBreak/>
        <w:t xml:space="preserve">Where the ICO must be notified, the DPL will do this via the </w:t>
      </w:r>
      <w:hyperlink r:id="rId129" w:history="1">
        <w:r w:rsidRPr="000252C6">
          <w:rPr>
            <w:rFonts w:eastAsia="MS Mincho" w:cstheme="minorHAnsi"/>
            <w:lang w:val="en-US" w:eastAsia="en-US"/>
          </w:rPr>
          <w:t>‘report a breach’ page of the ICO website</w:t>
        </w:r>
      </w:hyperlink>
      <w:r w:rsidRPr="000252C6">
        <w:rPr>
          <w:rFonts w:eastAsia="MS Mincho" w:cstheme="minorHAnsi"/>
          <w:lang w:val="en-US" w:eastAsia="en-US"/>
        </w:rPr>
        <w:t xml:space="preserve"> within 72 hours. As required, the DPL will set out: </w:t>
      </w:r>
    </w:p>
    <w:p w14:paraId="4632E142" w14:textId="77777777" w:rsidR="00295CF9" w:rsidRPr="000252C6" w:rsidRDefault="00295CF9" w:rsidP="00BE1016">
      <w:pPr>
        <w:numPr>
          <w:ilvl w:val="1"/>
          <w:numId w:val="31"/>
        </w:numPr>
        <w:spacing w:before="120" w:after="0" w:line="240" w:lineRule="auto"/>
        <w:rPr>
          <w:rFonts w:eastAsia="MS Mincho" w:cstheme="minorHAnsi"/>
          <w:lang w:val="en-US" w:eastAsia="en-US"/>
        </w:rPr>
      </w:pPr>
      <w:r w:rsidRPr="000252C6">
        <w:rPr>
          <w:rFonts w:eastAsia="MS Mincho" w:cstheme="minorHAnsi"/>
          <w:lang w:val="en-US" w:eastAsia="en-US"/>
        </w:rPr>
        <w:t>A description of the nature of the personal data breach including, where possible:</w:t>
      </w:r>
    </w:p>
    <w:p w14:paraId="28F882D6" w14:textId="77777777" w:rsidR="00295CF9" w:rsidRPr="000252C6" w:rsidRDefault="00295CF9" w:rsidP="00BE1016">
      <w:pPr>
        <w:numPr>
          <w:ilvl w:val="2"/>
          <w:numId w:val="33"/>
        </w:numPr>
        <w:spacing w:before="120" w:after="0" w:line="240" w:lineRule="auto"/>
        <w:rPr>
          <w:rFonts w:eastAsia="MS Mincho" w:cstheme="minorHAnsi"/>
          <w:lang w:val="en-US" w:eastAsia="en-US"/>
        </w:rPr>
      </w:pPr>
      <w:r w:rsidRPr="000252C6">
        <w:rPr>
          <w:rFonts w:eastAsia="MS Mincho" w:cstheme="minorHAnsi"/>
          <w:lang w:val="en-US" w:eastAsia="en-US"/>
        </w:rPr>
        <w:t xml:space="preserve">The categories and approximate number of individuals </w:t>
      </w:r>
      <w:proofErr w:type="gramStart"/>
      <w:r w:rsidRPr="000252C6">
        <w:rPr>
          <w:rFonts w:eastAsia="MS Mincho" w:cstheme="minorHAnsi"/>
          <w:lang w:val="en-US" w:eastAsia="en-US"/>
        </w:rPr>
        <w:t>concerned;</w:t>
      </w:r>
      <w:proofErr w:type="gramEnd"/>
    </w:p>
    <w:p w14:paraId="60C01339" w14:textId="77777777" w:rsidR="00295CF9" w:rsidRPr="000252C6" w:rsidRDefault="00295CF9" w:rsidP="00BE1016">
      <w:pPr>
        <w:numPr>
          <w:ilvl w:val="2"/>
          <w:numId w:val="33"/>
        </w:numPr>
        <w:spacing w:before="120" w:after="0" w:line="240" w:lineRule="auto"/>
        <w:rPr>
          <w:rFonts w:eastAsia="MS Mincho" w:cstheme="minorHAnsi"/>
          <w:lang w:val="en-US" w:eastAsia="en-US"/>
        </w:rPr>
      </w:pPr>
      <w:r w:rsidRPr="000252C6">
        <w:rPr>
          <w:rFonts w:eastAsia="MS Mincho" w:cstheme="minorHAnsi"/>
          <w:lang w:val="en-US" w:eastAsia="en-US"/>
        </w:rPr>
        <w:t>The categories and approximate number of personal data records concerned.</w:t>
      </w:r>
    </w:p>
    <w:p w14:paraId="43AE567C" w14:textId="77777777" w:rsidR="00295CF9" w:rsidRPr="000252C6" w:rsidRDefault="00295CF9" w:rsidP="00BE1016">
      <w:pPr>
        <w:numPr>
          <w:ilvl w:val="1"/>
          <w:numId w:val="32"/>
        </w:numPr>
        <w:spacing w:before="120" w:after="0" w:line="240" w:lineRule="auto"/>
        <w:rPr>
          <w:rFonts w:eastAsia="MS Mincho" w:cstheme="minorHAnsi"/>
          <w:lang w:val="en-US" w:eastAsia="en-US"/>
        </w:rPr>
      </w:pPr>
      <w:r w:rsidRPr="000252C6">
        <w:rPr>
          <w:rFonts w:eastAsia="MS Mincho" w:cstheme="minorHAnsi"/>
          <w:lang w:val="en-US" w:eastAsia="en-US"/>
        </w:rPr>
        <w:t xml:space="preserve">The name and contact details of the </w:t>
      </w:r>
      <w:proofErr w:type="gramStart"/>
      <w:r w:rsidRPr="000252C6">
        <w:rPr>
          <w:rFonts w:eastAsia="MS Mincho" w:cstheme="minorHAnsi"/>
          <w:lang w:val="en-US" w:eastAsia="en-US"/>
        </w:rPr>
        <w:t>DPL;</w:t>
      </w:r>
      <w:proofErr w:type="gramEnd"/>
    </w:p>
    <w:p w14:paraId="1238B8A7" w14:textId="77777777" w:rsidR="00295CF9" w:rsidRPr="000252C6" w:rsidRDefault="00295CF9" w:rsidP="00BE1016">
      <w:pPr>
        <w:numPr>
          <w:ilvl w:val="1"/>
          <w:numId w:val="32"/>
        </w:numPr>
        <w:spacing w:before="120" w:after="0" w:line="240" w:lineRule="auto"/>
        <w:rPr>
          <w:rFonts w:eastAsia="MS Mincho" w:cstheme="minorHAnsi"/>
          <w:lang w:val="en-US" w:eastAsia="en-US"/>
        </w:rPr>
      </w:pPr>
      <w:r w:rsidRPr="000252C6">
        <w:rPr>
          <w:rFonts w:eastAsia="MS Mincho" w:cstheme="minorHAnsi"/>
          <w:lang w:val="en-US" w:eastAsia="en-US"/>
        </w:rPr>
        <w:t xml:space="preserve">A description of the likely consequences of the personal data </w:t>
      </w:r>
      <w:proofErr w:type="gramStart"/>
      <w:r w:rsidRPr="000252C6">
        <w:rPr>
          <w:rFonts w:eastAsia="MS Mincho" w:cstheme="minorHAnsi"/>
          <w:lang w:val="en-US" w:eastAsia="en-US"/>
        </w:rPr>
        <w:t>breach;</w:t>
      </w:r>
      <w:proofErr w:type="gramEnd"/>
    </w:p>
    <w:p w14:paraId="25109DD6" w14:textId="77777777" w:rsidR="00295CF9" w:rsidRPr="000252C6" w:rsidRDefault="00295CF9" w:rsidP="00BE1016">
      <w:pPr>
        <w:numPr>
          <w:ilvl w:val="1"/>
          <w:numId w:val="32"/>
        </w:numPr>
        <w:spacing w:before="120" w:after="0" w:line="240" w:lineRule="auto"/>
        <w:rPr>
          <w:rFonts w:eastAsia="MS Mincho" w:cstheme="minorHAnsi"/>
          <w:lang w:val="en-US" w:eastAsia="en-US"/>
        </w:rPr>
      </w:pPr>
      <w:r w:rsidRPr="000252C6">
        <w:rPr>
          <w:rFonts w:eastAsia="MS Mincho" w:cstheme="minorHAnsi"/>
          <w:lang w:val="en-US" w:eastAsia="en-US"/>
        </w:rPr>
        <w:t>A description of the measures that have been, or will be taken, to deal with the breach and mitigate any possible adverse effects on the individual(s) concerned.</w:t>
      </w:r>
    </w:p>
    <w:p w14:paraId="0983D2F1" w14:textId="77777777" w:rsidR="00295CF9" w:rsidRPr="000252C6" w:rsidRDefault="00295CF9" w:rsidP="00BE1016">
      <w:pPr>
        <w:numPr>
          <w:ilvl w:val="0"/>
          <w:numId w:val="28"/>
        </w:numPr>
        <w:spacing w:before="120" w:after="0" w:line="240" w:lineRule="auto"/>
        <w:rPr>
          <w:rFonts w:eastAsia="MS Mincho" w:cstheme="minorHAnsi"/>
          <w:lang w:val="en-US" w:eastAsia="en-US"/>
        </w:rPr>
      </w:pPr>
      <w:r w:rsidRPr="000252C6">
        <w:rPr>
          <w:rFonts w:eastAsia="MS Mincho" w:cstheme="minorHAnsi"/>
          <w:lang w:val="en-US" w:eastAsia="en-US"/>
        </w:rPr>
        <w:t>If all the above details are not yet known, the DPL will report as much as they can within 72 hours. The report will explain that there is a delay, the reasons why, and when the DPL expects to have further information. The DPL will submit the remaining information as soon as possible.</w:t>
      </w:r>
    </w:p>
    <w:p w14:paraId="214023DF" w14:textId="77777777" w:rsidR="00295CF9" w:rsidRPr="000252C6" w:rsidRDefault="00295CF9" w:rsidP="00BE1016">
      <w:pPr>
        <w:numPr>
          <w:ilvl w:val="0"/>
          <w:numId w:val="28"/>
        </w:numPr>
        <w:spacing w:before="120" w:after="0" w:line="240" w:lineRule="auto"/>
        <w:rPr>
          <w:rFonts w:eastAsia="MS Mincho" w:cstheme="minorHAnsi"/>
          <w:lang w:val="en-US" w:eastAsia="en-US"/>
        </w:rPr>
      </w:pPr>
      <w:r w:rsidRPr="000252C6">
        <w:rPr>
          <w:rFonts w:eastAsia="MS Mincho" w:cstheme="minorHAnsi"/>
          <w:lang w:val="en-US" w:eastAsia="en-US"/>
        </w:rPr>
        <w:t xml:space="preserve">The DPL will also assess the risk to individuals, again based on the severity and likelihood of potential or actual impact. If the risk is high, the DPL will promptly inform, in writing, all individuals whose personal data has been breached. This notification will set out: </w:t>
      </w:r>
    </w:p>
    <w:p w14:paraId="34ACDDF5" w14:textId="77777777" w:rsidR="00295CF9" w:rsidRPr="000252C6" w:rsidRDefault="00295CF9" w:rsidP="00BE1016">
      <w:pPr>
        <w:numPr>
          <w:ilvl w:val="1"/>
          <w:numId w:val="28"/>
        </w:numPr>
        <w:spacing w:before="120" w:after="0" w:line="240" w:lineRule="auto"/>
        <w:rPr>
          <w:rFonts w:eastAsia="MS Mincho" w:cstheme="minorHAnsi"/>
          <w:lang w:val="en-US" w:eastAsia="en-US"/>
        </w:rPr>
      </w:pPr>
      <w:r w:rsidRPr="000252C6">
        <w:rPr>
          <w:rFonts w:eastAsia="MS Mincho" w:cstheme="minorHAnsi"/>
          <w:lang w:val="en-US" w:eastAsia="en-US"/>
        </w:rPr>
        <w:t xml:space="preserve">The name and contact details of the </w:t>
      </w:r>
      <w:proofErr w:type="gramStart"/>
      <w:r w:rsidRPr="000252C6">
        <w:rPr>
          <w:rFonts w:eastAsia="MS Mincho" w:cstheme="minorHAnsi"/>
          <w:lang w:val="en-US" w:eastAsia="en-US"/>
        </w:rPr>
        <w:t>DPL;</w:t>
      </w:r>
      <w:proofErr w:type="gramEnd"/>
    </w:p>
    <w:p w14:paraId="66CBBF77" w14:textId="77777777" w:rsidR="00295CF9" w:rsidRPr="000252C6" w:rsidRDefault="00295CF9" w:rsidP="00BE1016">
      <w:pPr>
        <w:numPr>
          <w:ilvl w:val="1"/>
          <w:numId w:val="28"/>
        </w:numPr>
        <w:spacing w:before="120" w:after="0" w:line="240" w:lineRule="auto"/>
        <w:rPr>
          <w:rFonts w:eastAsia="MS Mincho" w:cstheme="minorHAnsi"/>
          <w:lang w:val="en-US" w:eastAsia="en-US"/>
        </w:rPr>
      </w:pPr>
      <w:r w:rsidRPr="000252C6">
        <w:rPr>
          <w:rFonts w:eastAsia="MS Mincho" w:cstheme="minorHAnsi"/>
          <w:lang w:val="en-US" w:eastAsia="en-US"/>
        </w:rPr>
        <w:t xml:space="preserve">A description of the likely consequences of the personal data </w:t>
      </w:r>
      <w:proofErr w:type="gramStart"/>
      <w:r w:rsidRPr="000252C6">
        <w:rPr>
          <w:rFonts w:eastAsia="MS Mincho" w:cstheme="minorHAnsi"/>
          <w:lang w:val="en-US" w:eastAsia="en-US"/>
        </w:rPr>
        <w:t>breach;</w:t>
      </w:r>
      <w:proofErr w:type="gramEnd"/>
    </w:p>
    <w:p w14:paraId="317D32AA" w14:textId="77777777" w:rsidR="00295CF9" w:rsidRPr="000252C6" w:rsidRDefault="00295CF9" w:rsidP="00BE1016">
      <w:pPr>
        <w:numPr>
          <w:ilvl w:val="1"/>
          <w:numId w:val="28"/>
        </w:numPr>
        <w:spacing w:before="120" w:after="0" w:line="240" w:lineRule="auto"/>
        <w:rPr>
          <w:rFonts w:eastAsia="MS Mincho" w:cstheme="minorHAnsi"/>
          <w:lang w:val="en-US" w:eastAsia="en-US"/>
        </w:rPr>
      </w:pPr>
      <w:r w:rsidRPr="000252C6">
        <w:rPr>
          <w:rFonts w:eastAsia="MS Mincho" w:cstheme="minorHAnsi"/>
          <w:lang w:val="en-US" w:eastAsia="en-US"/>
        </w:rPr>
        <w:t>A description of the measures that have been, or will be, taken to deal with the data breach and mitigate any possible adverse effects on the individual(s) concerned.</w:t>
      </w:r>
    </w:p>
    <w:p w14:paraId="2B0D75F5" w14:textId="77777777" w:rsidR="00295CF9" w:rsidRPr="000252C6" w:rsidRDefault="00295CF9" w:rsidP="00BE1016">
      <w:pPr>
        <w:numPr>
          <w:ilvl w:val="0"/>
          <w:numId w:val="28"/>
        </w:numPr>
        <w:spacing w:before="120" w:after="0" w:line="240" w:lineRule="auto"/>
        <w:rPr>
          <w:rFonts w:eastAsia="MS Mincho" w:cstheme="minorHAnsi"/>
          <w:lang w:val="en-US" w:eastAsia="en-US"/>
        </w:rPr>
      </w:pPr>
      <w:r w:rsidRPr="000252C6">
        <w:rPr>
          <w:rFonts w:eastAsia="MS Mincho" w:cstheme="minorHAnsi"/>
          <w:lang w:val="en-US" w:eastAsia="en-US"/>
        </w:rPr>
        <w:t>The DPL will notify any relevant third parties who can help mitigate the loss to individuals – for example, the police, insurers, banks or credit card companies.</w:t>
      </w:r>
    </w:p>
    <w:p w14:paraId="3E72F572" w14:textId="77777777" w:rsidR="00295CF9" w:rsidRPr="000252C6" w:rsidRDefault="00295CF9" w:rsidP="00BE1016">
      <w:pPr>
        <w:numPr>
          <w:ilvl w:val="0"/>
          <w:numId w:val="28"/>
        </w:numPr>
        <w:spacing w:before="120" w:after="0" w:line="240" w:lineRule="auto"/>
        <w:rPr>
          <w:rFonts w:eastAsia="MS Mincho" w:cstheme="minorHAnsi"/>
          <w:lang w:val="en-US" w:eastAsia="en-US"/>
        </w:rPr>
      </w:pPr>
      <w:r w:rsidRPr="000252C6">
        <w:rPr>
          <w:rFonts w:eastAsia="MS Mincho" w:cstheme="minorHAnsi"/>
          <w:lang w:val="en-US" w:eastAsia="en-US"/>
        </w:rPr>
        <w:t xml:space="preserve">The DPL will document each breach, irrespective of whether it is reported to the ICO. For each breach, this record will include the: </w:t>
      </w:r>
    </w:p>
    <w:p w14:paraId="5B3EEE27" w14:textId="77777777" w:rsidR="00295CF9" w:rsidRPr="000252C6" w:rsidRDefault="00295CF9" w:rsidP="00BE1016">
      <w:pPr>
        <w:numPr>
          <w:ilvl w:val="1"/>
          <w:numId w:val="28"/>
        </w:numPr>
        <w:spacing w:before="120" w:after="0" w:line="240" w:lineRule="auto"/>
        <w:rPr>
          <w:rFonts w:eastAsia="MS Mincho" w:cstheme="minorHAnsi"/>
          <w:lang w:val="en-US" w:eastAsia="en-US"/>
        </w:rPr>
      </w:pPr>
      <w:r w:rsidRPr="000252C6">
        <w:rPr>
          <w:rFonts w:eastAsia="MS Mincho" w:cstheme="minorHAnsi"/>
          <w:lang w:val="en-US" w:eastAsia="en-US"/>
        </w:rPr>
        <w:t>Facts and cause</w:t>
      </w:r>
    </w:p>
    <w:p w14:paraId="184342E9" w14:textId="77777777" w:rsidR="00295CF9" w:rsidRPr="000252C6" w:rsidRDefault="00295CF9" w:rsidP="00BE1016">
      <w:pPr>
        <w:numPr>
          <w:ilvl w:val="1"/>
          <w:numId w:val="28"/>
        </w:numPr>
        <w:spacing w:before="120" w:after="0" w:line="240" w:lineRule="auto"/>
        <w:rPr>
          <w:rFonts w:eastAsia="MS Mincho" w:cstheme="minorHAnsi"/>
          <w:lang w:val="en-US" w:eastAsia="en-US"/>
        </w:rPr>
      </w:pPr>
      <w:r w:rsidRPr="000252C6">
        <w:rPr>
          <w:rFonts w:eastAsia="MS Mincho" w:cstheme="minorHAnsi"/>
          <w:lang w:val="en-US" w:eastAsia="en-US"/>
        </w:rPr>
        <w:t>Effects</w:t>
      </w:r>
    </w:p>
    <w:p w14:paraId="676A97F8" w14:textId="77777777" w:rsidR="00295CF9" w:rsidRPr="000252C6" w:rsidRDefault="00295CF9" w:rsidP="00BE1016">
      <w:pPr>
        <w:numPr>
          <w:ilvl w:val="1"/>
          <w:numId w:val="28"/>
        </w:numPr>
        <w:spacing w:before="120" w:after="0" w:line="240" w:lineRule="auto"/>
        <w:rPr>
          <w:rFonts w:eastAsia="MS Mincho" w:cstheme="minorHAnsi"/>
          <w:lang w:val="en-US" w:eastAsia="en-US"/>
        </w:rPr>
      </w:pPr>
      <w:r w:rsidRPr="000252C6">
        <w:rPr>
          <w:rFonts w:eastAsia="MS Mincho" w:cstheme="minorHAnsi"/>
          <w:lang w:val="en-US" w:eastAsia="en-US"/>
        </w:rPr>
        <w:t>Action taken to contain it and ensure it does not happen again (such as establishing more robust processes or providing further training for individuals)</w:t>
      </w:r>
    </w:p>
    <w:p w14:paraId="7F54EF30" w14:textId="77777777" w:rsidR="00295CF9" w:rsidRPr="000252C6" w:rsidRDefault="00295CF9" w:rsidP="00295CF9">
      <w:pPr>
        <w:spacing w:before="120" w:after="0" w:line="240" w:lineRule="auto"/>
        <w:ind w:left="720"/>
        <w:rPr>
          <w:rFonts w:eastAsia="MS Mincho" w:cstheme="minorHAnsi"/>
          <w:b/>
          <w:lang w:val="en-US" w:eastAsia="en-US"/>
        </w:rPr>
      </w:pPr>
      <w:r w:rsidRPr="000252C6">
        <w:rPr>
          <w:rFonts w:eastAsia="MS Mincho" w:cstheme="minorHAnsi"/>
          <w:lang w:val="en-US" w:eastAsia="en-US"/>
        </w:rPr>
        <w:t>Records of all breaches will be stored in the GDPR file in the office filing cabinet.</w:t>
      </w:r>
    </w:p>
    <w:p w14:paraId="78690C6E" w14:textId="77777777" w:rsidR="00295CF9" w:rsidRPr="000252C6" w:rsidRDefault="00295CF9" w:rsidP="00BE1016">
      <w:pPr>
        <w:numPr>
          <w:ilvl w:val="0"/>
          <w:numId w:val="29"/>
        </w:numPr>
        <w:spacing w:before="120" w:after="0" w:line="240" w:lineRule="auto"/>
        <w:rPr>
          <w:rFonts w:eastAsia="MS Mincho" w:cstheme="minorHAnsi"/>
          <w:lang w:val="en-US" w:eastAsia="en-US"/>
        </w:rPr>
      </w:pPr>
      <w:r w:rsidRPr="000252C6">
        <w:rPr>
          <w:rFonts w:eastAsia="MS Mincho" w:cstheme="minorHAnsi"/>
          <w:lang w:val="en-US" w:eastAsia="en-US"/>
        </w:rPr>
        <w:t xml:space="preserve">The DPL and chairperson will meet to review what happened and how it can be stopped from happening again. This meeting will happen as soon as reasonably possible. </w:t>
      </w:r>
    </w:p>
    <w:p w14:paraId="710ECBDF" w14:textId="77777777" w:rsidR="00295CF9" w:rsidRPr="000252C6" w:rsidRDefault="00295CF9" w:rsidP="00295CF9">
      <w:pPr>
        <w:spacing w:before="120" w:after="0" w:line="240" w:lineRule="auto"/>
        <w:ind w:firstLine="360"/>
        <w:rPr>
          <w:rFonts w:eastAsia="MS Mincho" w:cstheme="minorHAnsi"/>
          <w:b/>
          <w:lang w:val="en-US" w:eastAsia="en-US"/>
        </w:rPr>
      </w:pPr>
      <w:r w:rsidRPr="000252C6">
        <w:rPr>
          <w:rFonts w:eastAsia="MS Mincho" w:cstheme="minorHAnsi"/>
          <w:b/>
          <w:lang w:val="en-US" w:eastAsia="en-US"/>
        </w:rPr>
        <w:t xml:space="preserve">Actions to </w:t>
      </w:r>
      <w:proofErr w:type="spellStart"/>
      <w:r w:rsidRPr="000252C6">
        <w:rPr>
          <w:rFonts w:eastAsia="MS Mincho" w:cstheme="minorHAnsi"/>
          <w:b/>
          <w:lang w:val="en-US" w:eastAsia="en-US"/>
        </w:rPr>
        <w:t>minimise</w:t>
      </w:r>
      <w:proofErr w:type="spellEnd"/>
      <w:r w:rsidRPr="000252C6">
        <w:rPr>
          <w:rFonts w:eastAsia="MS Mincho" w:cstheme="minorHAnsi"/>
          <w:b/>
          <w:lang w:val="en-US" w:eastAsia="en-US"/>
        </w:rPr>
        <w:t xml:space="preserve"> the impact of data </w:t>
      </w:r>
      <w:proofErr w:type="gramStart"/>
      <w:r w:rsidRPr="000252C6">
        <w:rPr>
          <w:rFonts w:eastAsia="MS Mincho" w:cstheme="minorHAnsi"/>
          <w:b/>
          <w:lang w:val="en-US" w:eastAsia="en-US"/>
        </w:rPr>
        <w:t>breaches</w:t>
      </w:r>
      <w:proofErr w:type="gramEnd"/>
    </w:p>
    <w:p w14:paraId="5FB02A36" w14:textId="77777777" w:rsidR="00295CF9" w:rsidRDefault="00295CF9" w:rsidP="00295CF9">
      <w:pPr>
        <w:spacing w:before="120" w:after="0" w:line="240" w:lineRule="auto"/>
        <w:ind w:left="360"/>
        <w:rPr>
          <w:rFonts w:eastAsia="MS Mincho" w:cstheme="minorHAnsi"/>
          <w:lang w:val="en-US" w:eastAsia="en-US"/>
        </w:rPr>
      </w:pPr>
      <w:r w:rsidRPr="000252C6">
        <w:rPr>
          <w:rFonts w:eastAsia="MS Mincho" w:cstheme="minorHAnsi"/>
          <w:lang w:val="en-US" w:eastAsia="en-US"/>
        </w:rPr>
        <w:t>We will take the actions set out below to mitigate the impact of different types of data breach, focusing especially on breaches involving particularly risky or sensitive information. We will review the effectiveness of these actions and amend them as necessary after any data breach.</w:t>
      </w:r>
    </w:p>
    <w:p w14:paraId="045051BB" w14:textId="77777777" w:rsidR="00295CF9" w:rsidRPr="00BC5445" w:rsidRDefault="00295CF9" w:rsidP="00295CF9">
      <w:pPr>
        <w:spacing w:before="120" w:after="120" w:line="240" w:lineRule="auto"/>
        <w:ind w:firstLine="360"/>
        <w:rPr>
          <w:rFonts w:eastAsia="MS Mincho" w:cstheme="minorHAnsi"/>
          <w:b/>
          <w:lang w:val="en-US" w:eastAsia="en-US"/>
        </w:rPr>
      </w:pPr>
      <w:r w:rsidRPr="00BC5445">
        <w:rPr>
          <w:rFonts w:eastAsia="MS Mincho" w:cstheme="minorHAnsi"/>
          <w:b/>
          <w:lang w:val="en-US" w:eastAsia="en-US"/>
        </w:rPr>
        <w:t>Sensitive information being disclosed via email (including safeguarding records)</w:t>
      </w:r>
    </w:p>
    <w:p w14:paraId="185C2CEE" w14:textId="77777777" w:rsidR="00295CF9" w:rsidRPr="00BC5445" w:rsidRDefault="00295CF9" w:rsidP="00BE1016">
      <w:pPr>
        <w:numPr>
          <w:ilvl w:val="0"/>
          <w:numId w:val="29"/>
        </w:numPr>
        <w:spacing w:before="120" w:after="120" w:line="240" w:lineRule="auto"/>
        <w:rPr>
          <w:rFonts w:eastAsia="MS Mincho" w:cstheme="minorHAnsi"/>
          <w:lang w:val="en-US" w:eastAsia="en-US"/>
        </w:rPr>
      </w:pPr>
      <w:r w:rsidRPr="00BC5445">
        <w:rPr>
          <w:rFonts w:eastAsia="MS Mincho" w:cstheme="minorHAnsi"/>
          <w:lang w:val="en-US" w:eastAsia="en-US"/>
        </w:rPr>
        <w:t xml:space="preserve">If special category data (sensitive information) is accidentally made available via email to </w:t>
      </w:r>
      <w:proofErr w:type="spellStart"/>
      <w:r w:rsidRPr="00BC5445">
        <w:rPr>
          <w:rFonts w:eastAsia="MS Mincho" w:cstheme="minorHAnsi"/>
          <w:lang w:val="en-US" w:eastAsia="en-US"/>
        </w:rPr>
        <w:t>unauthorised</w:t>
      </w:r>
      <w:proofErr w:type="spellEnd"/>
      <w:r w:rsidRPr="00BC5445">
        <w:rPr>
          <w:rFonts w:eastAsia="MS Mincho" w:cstheme="minorHAnsi"/>
          <w:lang w:val="en-US" w:eastAsia="en-US"/>
        </w:rPr>
        <w:t xml:space="preserve"> individuals, the sender must attempt to recall the email as soon as they become aware of the </w:t>
      </w:r>
      <w:proofErr w:type="gramStart"/>
      <w:r w:rsidRPr="00BC5445">
        <w:rPr>
          <w:rFonts w:eastAsia="MS Mincho" w:cstheme="minorHAnsi"/>
          <w:lang w:val="en-US" w:eastAsia="en-US"/>
        </w:rPr>
        <w:t>error</w:t>
      </w:r>
      <w:proofErr w:type="gramEnd"/>
    </w:p>
    <w:p w14:paraId="23347091" w14:textId="77777777" w:rsidR="00295CF9" w:rsidRPr="00BC5445" w:rsidRDefault="00295CF9" w:rsidP="00BE1016">
      <w:pPr>
        <w:numPr>
          <w:ilvl w:val="0"/>
          <w:numId w:val="29"/>
        </w:numPr>
        <w:spacing w:before="120" w:after="120" w:line="240" w:lineRule="auto"/>
        <w:rPr>
          <w:rFonts w:eastAsia="MS Mincho" w:cstheme="minorHAnsi"/>
          <w:lang w:val="en-US" w:eastAsia="en-US"/>
        </w:rPr>
      </w:pPr>
      <w:r w:rsidRPr="00BC5445">
        <w:rPr>
          <w:rFonts w:eastAsia="MS Mincho" w:cstheme="minorHAnsi"/>
          <w:lang w:val="en-US" w:eastAsia="en-US"/>
        </w:rPr>
        <w:lastRenderedPageBreak/>
        <w:t xml:space="preserve">Members of staff who receive personal data sent in error must alert the sender and the DPO/L as soon as they become aware of the </w:t>
      </w:r>
      <w:proofErr w:type="gramStart"/>
      <w:r w:rsidRPr="00BC5445">
        <w:rPr>
          <w:rFonts w:eastAsia="MS Mincho" w:cstheme="minorHAnsi"/>
          <w:lang w:val="en-US" w:eastAsia="en-US"/>
        </w:rPr>
        <w:t>error</w:t>
      </w:r>
      <w:proofErr w:type="gramEnd"/>
    </w:p>
    <w:p w14:paraId="2DCF36CE" w14:textId="77777777" w:rsidR="00295CF9" w:rsidRPr="00BC5445" w:rsidRDefault="00295CF9" w:rsidP="00BE1016">
      <w:pPr>
        <w:numPr>
          <w:ilvl w:val="0"/>
          <w:numId w:val="29"/>
        </w:numPr>
        <w:spacing w:before="120" w:after="120" w:line="240" w:lineRule="auto"/>
        <w:rPr>
          <w:rFonts w:eastAsia="MS Mincho" w:cstheme="minorHAnsi"/>
          <w:lang w:val="en-US" w:eastAsia="en-US"/>
        </w:rPr>
      </w:pPr>
      <w:r w:rsidRPr="00BC5445">
        <w:rPr>
          <w:rFonts w:eastAsia="MS Mincho" w:cstheme="minorHAnsi"/>
          <w:lang w:val="en-US" w:eastAsia="en-US"/>
        </w:rPr>
        <w:t xml:space="preserve">If the sender is unavailable or cannot recall the email for any reason, the DPO will ask the ICT department to recall </w:t>
      </w:r>
      <w:proofErr w:type="gramStart"/>
      <w:r w:rsidRPr="00BC5445">
        <w:rPr>
          <w:rFonts w:eastAsia="MS Mincho" w:cstheme="minorHAnsi"/>
          <w:lang w:val="en-US" w:eastAsia="en-US"/>
        </w:rPr>
        <w:t>it</w:t>
      </w:r>
      <w:proofErr w:type="gramEnd"/>
    </w:p>
    <w:p w14:paraId="0176454C" w14:textId="77777777" w:rsidR="00295CF9" w:rsidRPr="00BC5445" w:rsidRDefault="00295CF9" w:rsidP="00BE1016">
      <w:pPr>
        <w:numPr>
          <w:ilvl w:val="0"/>
          <w:numId w:val="29"/>
        </w:numPr>
        <w:spacing w:before="120" w:after="120" w:line="240" w:lineRule="auto"/>
        <w:rPr>
          <w:rFonts w:eastAsia="MS Mincho" w:cstheme="minorHAnsi"/>
          <w:lang w:val="en-US" w:eastAsia="en-US"/>
        </w:rPr>
      </w:pPr>
      <w:r w:rsidRPr="00BC5445">
        <w:rPr>
          <w:rFonts w:eastAsia="MS Mincho" w:cstheme="minorHAnsi"/>
          <w:lang w:val="en-US" w:eastAsia="en-US"/>
        </w:rPr>
        <w:t xml:space="preserve">In any cases where the recall is unsuccessful, the DPL will contact the relevant </w:t>
      </w:r>
      <w:proofErr w:type="spellStart"/>
      <w:r w:rsidRPr="00BC5445">
        <w:rPr>
          <w:rFonts w:eastAsia="MS Mincho" w:cstheme="minorHAnsi"/>
          <w:lang w:val="en-US" w:eastAsia="en-US"/>
        </w:rPr>
        <w:t>unauthorised</w:t>
      </w:r>
      <w:proofErr w:type="spellEnd"/>
      <w:r w:rsidRPr="00BC5445">
        <w:rPr>
          <w:rFonts w:eastAsia="MS Mincho" w:cstheme="minorHAnsi"/>
          <w:lang w:val="en-US" w:eastAsia="en-US"/>
        </w:rPr>
        <w:t xml:space="preserve"> individuals who received the email, explain that the information was sent in error, and request that those individuals delete the information and do not share, publish, save or replicate it in any </w:t>
      </w:r>
      <w:proofErr w:type="gramStart"/>
      <w:r w:rsidRPr="00BC5445">
        <w:rPr>
          <w:rFonts w:eastAsia="MS Mincho" w:cstheme="minorHAnsi"/>
          <w:lang w:val="en-US" w:eastAsia="en-US"/>
        </w:rPr>
        <w:t>way</w:t>
      </w:r>
      <w:proofErr w:type="gramEnd"/>
    </w:p>
    <w:p w14:paraId="314D1A86" w14:textId="77777777" w:rsidR="00295CF9" w:rsidRPr="00BC5445" w:rsidRDefault="00295CF9" w:rsidP="00BE1016">
      <w:pPr>
        <w:numPr>
          <w:ilvl w:val="0"/>
          <w:numId w:val="29"/>
        </w:numPr>
        <w:spacing w:before="120" w:after="120" w:line="240" w:lineRule="auto"/>
        <w:rPr>
          <w:rFonts w:eastAsia="MS Mincho" w:cstheme="minorHAnsi"/>
          <w:lang w:val="en-US" w:eastAsia="en-US"/>
        </w:rPr>
      </w:pPr>
      <w:r w:rsidRPr="00BC5445">
        <w:rPr>
          <w:rFonts w:eastAsia="MS Mincho" w:cstheme="minorHAnsi"/>
          <w:lang w:val="en-US" w:eastAsia="en-US"/>
        </w:rPr>
        <w:t xml:space="preserve">The DPL will ensure we receive a written response from all the individuals who received the data, confirming that they have complied with this </w:t>
      </w:r>
      <w:proofErr w:type="gramStart"/>
      <w:r w:rsidRPr="00BC5445">
        <w:rPr>
          <w:rFonts w:eastAsia="MS Mincho" w:cstheme="minorHAnsi"/>
          <w:lang w:val="en-US" w:eastAsia="en-US"/>
        </w:rPr>
        <w:t>request</w:t>
      </w:r>
      <w:proofErr w:type="gramEnd"/>
    </w:p>
    <w:p w14:paraId="75FF5D12" w14:textId="77777777" w:rsidR="00295CF9" w:rsidRPr="00BC5445" w:rsidRDefault="00295CF9" w:rsidP="00295CF9">
      <w:pPr>
        <w:ind w:left="360"/>
        <w:rPr>
          <w:rFonts w:cstheme="minorHAnsi"/>
        </w:rPr>
      </w:pPr>
      <w:r w:rsidRPr="00BC5445">
        <w:rPr>
          <w:rFonts w:eastAsia="MS Mincho" w:cstheme="minorHAnsi"/>
          <w:lang w:val="en-US" w:eastAsia="en-US"/>
        </w:rPr>
        <w:t>The DPL will carry out an internet search to check that the information has not been made public; if it has, we will contact the publisher/website owner or administrator to request that the information is removed from their website and deleted.</w:t>
      </w:r>
    </w:p>
    <w:p w14:paraId="60A27170" w14:textId="77777777" w:rsidR="00295CF9" w:rsidRPr="00BC5445" w:rsidRDefault="00295CF9" w:rsidP="00BE1016">
      <w:pPr>
        <w:numPr>
          <w:ilvl w:val="0"/>
          <w:numId w:val="29"/>
        </w:numPr>
        <w:spacing w:before="120" w:after="120" w:line="240" w:lineRule="auto"/>
        <w:rPr>
          <w:rFonts w:eastAsia="MS Mincho" w:cstheme="minorHAnsi"/>
          <w:lang w:val="en-US" w:eastAsia="en-US"/>
        </w:rPr>
      </w:pPr>
      <w:r w:rsidRPr="00BC5445">
        <w:rPr>
          <w:rFonts w:cstheme="minorHAnsi"/>
          <w:sz w:val="24"/>
          <w:szCs w:val="24"/>
        </w:rPr>
        <w:t xml:space="preserve">If sensitive information is accidentally made available to unauthorised individuals by a member of staff, the DPO/L must be alerted as soon as they become aware of the error. </w:t>
      </w:r>
      <w:r w:rsidRPr="00BC5445">
        <w:rPr>
          <w:rFonts w:eastAsia="MS Mincho" w:cstheme="minorHAnsi"/>
          <w:lang w:val="en-US" w:eastAsia="en-US"/>
        </w:rPr>
        <w:t xml:space="preserve">the DPL will contact the relevant </w:t>
      </w:r>
      <w:proofErr w:type="spellStart"/>
      <w:r w:rsidRPr="00BC5445">
        <w:rPr>
          <w:rFonts w:eastAsia="MS Mincho" w:cstheme="minorHAnsi"/>
          <w:lang w:val="en-US" w:eastAsia="en-US"/>
        </w:rPr>
        <w:t>unauthorised</w:t>
      </w:r>
      <w:proofErr w:type="spellEnd"/>
      <w:r w:rsidRPr="00BC5445">
        <w:rPr>
          <w:rFonts w:eastAsia="MS Mincho" w:cstheme="minorHAnsi"/>
          <w:lang w:val="en-US" w:eastAsia="en-US"/>
        </w:rPr>
        <w:t xml:space="preserve"> individuals who received the information, explain that the information was sent in error, and request that those individuals return the information and do not share, publish, save or replicate it in any </w:t>
      </w:r>
      <w:proofErr w:type="gramStart"/>
      <w:r w:rsidRPr="00BC5445">
        <w:rPr>
          <w:rFonts w:eastAsia="MS Mincho" w:cstheme="minorHAnsi"/>
          <w:lang w:val="en-US" w:eastAsia="en-US"/>
        </w:rPr>
        <w:t>way</w:t>
      </w:r>
      <w:proofErr w:type="gramEnd"/>
    </w:p>
    <w:p w14:paraId="52E6BB84" w14:textId="77777777" w:rsidR="00295CF9" w:rsidRPr="00BC5445" w:rsidRDefault="00295CF9" w:rsidP="00BE1016">
      <w:pPr>
        <w:numPr>
          <w:ilvl w:val="0"/>
          <w:numId w:val="29"/>
        </w:numPr>
        <w:spacing w:before="120" w:after="120" w:line="240" w:lineRule="auto"/>
        <w:rPr>
          <w:rFonts w:eastAsia="MS Mincho" w:cstheme="minorHAnsi"/>
          <w:lang w:val="en-US" w:eastAsia="en-US"/>
        </w:rPr>
      </w:pPr>
      <w:r w:rsidRPr="00BC5445">
        <w:rPr>
          <w:rFonts w:eastAsia="MS Mincho" w:cstheme="minorHAnsi"/>
          <w:lang w:val="en-US" w:eastAsia="en-US"/>
        </w:rPr>
        <w:t xml:space="preserve">The DPL will ensure we receive a written response from all the individuals who received the data, confirming that they have complied with this </w:t>
      </w:r>
      <w:proofErr w:type="gramStart"/>
      <w:r w:rsidRPr="00BC5445">
        <w:rPr>
          <w:rFonts w:eastAsia="MS Mincho" w:cstheme="minorHAnsi"/>
          <w:lang w:val="en-US" w:eastAsia="en-US"/>
        </w:rPr>
        <w:t>request</w:t>
      </w:r>
      <w:proofErr w:type="gramEnd"/>
    </w:p>
    <w:p w14:paraId="78B48B05" w14:textId="77777777" w:rsidR="00295CF9" w:rsidRPr="008665CE" w:rsidRDefault="00295CF9" w:rsidP="00295CF9">
      <w:pPr>
        <w:pStyle w:val="Title"/>
        <w:rPr>
          <w:color w:val="00B0F0"/>
        </w:rPr>
      </w:pPr>
    </w:p>
    <w:p w14:paraId="43862217" w14:textId="77777777" w:rsidR="00295CF9" w:rsidRDefault="00295CF9" w:rsidP="00295CF9">
      <w:pPr>
        <w:suppressAutoHyphens/>
        <w:autoSpaceDN w:val="0"/>
        <w:spacing w:after="5" w:line="240" w:lineRule="auto"/>
        <w:ind w:right="216"/>
        <w:textAlignment w:val="baseline"/>
      </w:pPr>
    </w:p>
    <w:p w14:paraId="07782753" w14:textId="77777777" w:rsidR="00895D34" w:rsidRDefault="00895D34" w:rsidP="00295CF9">
      <w:pPr>
        <w:suppressAutoHyphens/>
        <w:autoSpaceDN w:val="0"/>
        <w:spacing w:after="5" w:line="240" w:lineRule="auto"/>
        <w:ind w:right="216"/>
        <w:textAlignment w:val="baseline"/>
      </w:pPr>
    </w:p>
    <w:p w14:paraId="5A551FC1" w14:textId="77777777" w:rsidR="00895D34" w:rsidRDefault="00895D34" w:rsidP="00295CF9">
      <w:pPr>
        <w:suppressAutoHyphens/>
        <w:autoSpaceDN w:val="0"/>
        <w:spacing w:after="5" w:line="240" w:lineRule="auto"/>
        <w:ind w:right="216"/>
        <w:textAlignment w:val="baseline"/>
      </w:pPr>
    </w:p>
    <w:p w14:paraId="125CE9ED" w14:textId="77777777" w:rsidR="00895D34" w:rsidRDefault="00895D34" w:rsidP="00295CF9">
      <w:pPr>
        <w:suppressAutoHyphens/>
        <w:autoSpaceDN w:val="0"/>
        <w:spacing w:after="5" w:line="240" w:lineRule="auto"/>
        <w:ind w:right="216"/>
        <w:textAlignment w:val="baseline"/>
      </w:pPr>
    </w:p>
    <w:p w14:paraId="019CF8FA" w14:textId="77777777" w:rsidR="00895D34" w:rsidRDefault="00895D34" w:rsidP="00295CF9">
      <w:pPr>
        <w:suppressAutoHyphens/>
        <w:autoSpaceDN w:val="0"/>
        <w:spacing w:after="5" w:line="240" w:lineRule="auto"/>
        <w:ind w:right="216"/>
        <w:textAlignment w:val="baseline"/>
      </w:pPr>
    </w:p>
    <w:p w14:paraId="1FF2379E" w14:textId="77777777" w:rsidR="00895D34" w:rsidRDefault="00895D34" w:rsidP="00295CF9">
      <w:pPr>
        <w:suppressAutoHyphens/>
        <w:autoSpaceDN w:val="0"/>
        <w:spacing w:after="5" w:line="240" w:lineRule="auto"/>
        <w:ind w:right="216"/>
        <w:textAlignment w:val="baseline"/>
      </w:pPr>
    </w:p>
    <w:p w14:paraId="5210C825" w14:textId="77777777" w:rsidR="00895D34" w:rsidRDefault="00895D34" w:rsidP="00295CF9">
      <w:pPr>
        <w:suppressAutoHyphens/>
        <w:autoSpaceDN w:val="0"/>
        <w:spacing w:after="5" w:line="240" w:lineRule="auto"/>
        <w:ind w:right="216"/>
        <w:textAlignment w:val="baseline"/>
      </w:pPr>
    </w:p>
    <w:p w14:paraId="3161EC44" w14:textId="77777777" w:rsidR="00895D34" w:rsidRDefault="00895D34" w:rsidP="00895D34">
      <w:pPr>
        <w:rPr>
          <w:b/>
          <w:bCs/>
        </w:rPr>
      </w:pPr>
    </w:p>
    <w:p w14:paraId="7E776993" w14:textId="77777777" w:rsidR="00895D34" w:rsidRDefault="00895D34" w:rsidP="00895D34">
      <w:pPr>
        <w:rPr>
          <w:b/>
          <w:bCs/>
        </w:rPr>
      </w:pPr>
    </w:p>
    <w:p w14:paraId="77365092" w14:textId="77777777" w:rsidR="00895D34" w:rsidRDefault="00895D34" w:rsidP="00895D34">
      <w:pPr>
        <w:rPr>
          <w:b/>
          <w:bCs/>
        </w:rPr>
      </w:pPr>
    </w:p>
    <w:p w14:paraId="043EE77B" w14:textId="77777777" w:rsidR="00895D34" w:rsidRDefault="00895D34" w:rsidP="00895D34">
      <w:pPr>
        <w:rPr>
          <w:b/>
          <w:bCs/>
        </w:rPr>
      </w:pPr>
    </w:p>
    <w:p w14:paraId="35901638" w14:textId="77777777" w:rsidR="00895D34" w:rsidRDefault="00895D34" w:rsidP="00895D34">
      <w:pPr>
        <w:rPr>
          <w:b/>
          <w:bCs/>
        </w:rPr>
      </w:pPr>
    </w:p>
    <w:p w14:paraId="7102ACE2" w14:textId="77777777" w:rsidR="00895D34" w:rsidRDefault="00895D34" w:rsidP="00895D34">
      <w:pPr>
        <w:rPr>
          <w:b/>
          <w:bCs/>
        </w:rPr>
      </w:pPr>
    </w:p>
    <w:p w14:paraId="74E0D9D8" w14:textId="77777777" w:rsidR="00895D34" w:rsidRDefault="00895D34" w:rsidP="00895D34">
      <w:pPr>
        <w:rPr>
          <w:b/>
          <w:bCs/>
        </w:rPr>
      </w:pPr>
    </w:p>
    <w:p w14:paraId="5FABDDF4" w14:textId="77777777" w:rsidR="00895D34" w:rsidRDefault="00895D34" w:rsidP="00895D34">
      <w:pPr>
        <w:rPr>
          <w:b/>
          <w:bCs/>
        </w:rPr>
      </w:pPr>
    </w:p>
    <w:p w14:paraId="0315B625" w14:textId="2A4C7427" w:rsidR="00895D34" w:rsidRPr="007C7F04" w:rsidRDefault="00895D34" w:rsidP="00295CF9">
      <w:pPr>
        <w:suppressAutoHyphens/>
        <w:autoSpaceDN w:val="0"/>
        <w:spacing w:after="5" w:line="240" w:lineRule="auto"/>
        <w:ind w:right="216"/>
        <w:textAlignment w:val="baseline"/>
        <w:sectPr w:rsidR="00895D34" w:rsidRPr="007C7F04" w:rsidSect="00202E4C">
          <w:footerReference w:type="default" r:id="rId130"/>
          <w:footerReference w:type="first" r:id="rId131"/>
          <w:pgSz w:w="11906" w:h="16838"/>
          <w:pgMar w:top="1440" w:right="1440" w:bottom="1440" w:left="1440" w:header="431" w:footer="998" w:gutter="0"/>
          <w:pgNumType w:start="0"/>
          <w:cols w:space="720"/>
          <w:docGrid w:linePitch="299"/>
        </w:sectPr>
      </w:pPr>
    </w:p>
    <w:p w14:paraId="01043C3A" w14:textId="7B2B3584" w:rsidR="008665CE" w:rsidRDefault="008665CE" w:rsidP="00416300">
      <w:pPr>
        <w:suppressAutoHyphens/>
        <w:autoSpaceDN w:val="0"/>
        <w:spacing w:after="156" w:line="240" w:lineRule="auto"/>
        <w:ind w:right="216"/>
        <w:textAlignment w:val="baseline"/>
        <w:rPr>
          <w:color w:val="00B0F0"/>
        </w:rPr>
      </w:pPr>
    </w:p>
    <w:p w14:paraId="5CB77A4A" w14:textId="77777777" w:rsidR="0056055F" w:rsidRPr="0056055F" w:rsidRDefault="0056055F" w:rsidP="00895D34">
      <w:pPr>
        <w:jc w:val="center"/>
      </w:pPr>
    </w:p>
    <w:p w14:paraId="47118B16" w14:textId="7DECD1CD" w:rsidR="0056055F" w:rsidRPr="0056055F" w:rsidRDefault="0056055F" w:rsidP="0056055F"/>
    <w:p w14:paraId="4BC2077B" w14:textId="77777777" w:rsidR="0056055F" w:rsidRDefault="0056055F" w:rsidP="0056055F">
      <w:pPr>
        <w:rPr>
          <w:color w:val="00B0F0"/>
        </w:rPr>
      </w:pPr>
    </w:p>
    <w:p w14:paraId="0DEA0AC5" w14:textId="66ABD50C" w:rsidR="0056055F" w:rsidRPr="0056055F" w:rsidRDefault="0056055F" w:rsidP="0056055F">
      <w:pPr>
        <w:tabs>
          <w:tab w:val="left" w:pos="1380"/>
        </w:tabs>
      </w:pPr>
      <w:r>
        <w:tab/>
      </w:r>
    </w:p>
    <w:sectPr w:rsidR="0056055F" w:rsidRPr="0056055F" w:rsidSect="00202E4C">
      <w:footerReference w:type="default" r:id="rId132"/>
      <w:footerReference w:type="first" r:id="rId133"/>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FCEE9" w14:textId="77777777" w:rsidR="003439A2" w:rsidRDefault="003439A2" w:rsidP="00936296">
      <w:pPr>
        <w:spacing w:after="0" w:line="240" w:lineRule="auto"/>
      </w:pPr>
      <w:r>
        <w:separator/>
      </w:r>
    </w:p>
  </w:endnote>
  <w:endnote w:type="continuationSeparator" w:id="0">
    <w:p w14:paraId="01E44C4F" w14:textId="77777777" w:rsidR="003439A2" w:rsidRDefault="003439A2" w:rsidP="00936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quot;Calibri Light&quot;,sans-serif">
    <w:altName w:val="Cambria"/>
    <w:panose1 w:val="00000000000000000000"/>
    <w:charset w:val="00"/>
    <w:family w:val="roman"/>
    <w:notTrueType/>
    <w:pitch w:val="default"/>
  </w:font>
  <w:font w:name="Swiss 72 1 B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1B277" w14:textId="26AD359F" w:rsidR="008C2AD2" w:rsidRPr="00327808" w:rsidRDefault="008C2AD2" w:rsidP="00327808">
    <w:pPr>
      <w:spacing w:after="0"/>
      <w:rPr>
        <w:rFonts w:cstheme="minorHAnsi"/>
        <w:b/>
        <w:bCs/>
        <w:color w:val="FF0000"/>
      </w:rPr>
    </w:pPr>
    <w:r>
      <w:fldChar w:fldCharType="begin"/>
    </w:r>
    <w:r>
      <w:instrText xml:space="preserve"> PAGE   \* MERGEFORMAT </w:instrText>
    </w:r>
    <w:r>
      <w:fldChar w:fldCharType="separate"/>
    </w:r>
    <w:r>
      <w:rPr>
        <w:noProof/>
      </w:rPr>
      <w:t>54</w:t>
    </w:r>
    <w:r>
      <w:rPr>
        <w:noProof/>
      </w:rPr>
      <w:fldChar w:fldCharType="end"/>
    </w:r>
    <w:r w:rsidRPr="00A73F01">
      <w:rPr>
        <w:rFonts w:cstheme="minorHAnsi"/>
        <w:color w:val="FF0000"/>
      </w:rPr>
      <w:t xml:space="preserve"> </w:t>
    </w:r>
  </w:p>
  <w:p w14:paraId="210919F1" w14:textId="438850FA" w:rsidR="008C2AD2" w:rsidRPr="00CE7F13" w:rsidRDefault="008C2AD2">
    <w:pPr>
      <w:tabs>
        <w:tab w:val="center" w:pos="720"/>
        <w:tab w:val="center" w:pos="9659"/>
      </w:tabs>
      <w:spacing w:after="0"/>
      <w:rPr>
        <w:rFonts w:cstheme="minorHAnsi"/>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638267"/>
      <w:docPartObj>
        <w:docPartGallery w:val="Page Numbers (Bottom of Page)"/>
        <w:docPartUnique/>
      </w:docPartObj>
    </w:sdtPr>
    <w:sdtEndPr>
      <w:rPr>
        <w:noProof/>
      </w:rPr>
    </w:sdtEndPr>
    <w:sdtContent>
      <w:p w14:paraId="09720BD5" w14:textId="77777777" w:rsidR="008C2AD2" w:rsidRDefault="008C2AD2">
        <w:pPr>
          <w:pStyle w:val="Footer"/>
        </w:pPr>
        <w:r>
          <w:fldChar w:fldCharType="begin"/>
        </w:r>
        <w:r>
          <w:instrText xml:space="preserve"> PAGE   \* MERGEFORMAT </w:instrText>
        </w:r>
        <w:r>
          <w:fldChar w:fldCharType="separate"/>
        </w:r>
        <w:r>
          <w:rPr>
            <w:noProof/>
          </w:rPr>
          <w:t>0</w:t>
        </w:r>
        <w:r>
          <w:rPr>
            <w:noProof/>
          </w:rPr>
          <w:fldChar w:fldCharType="end"/>
        </w:r>
      </w:p>
    </w:sdtContent>
  </w:sdt>
  <w:p w14:paraId="773C911D" w14:textId="77777777" w:rsidR="008C2AD2" w:rsidRDefault="008C2A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9DB6A" w14:textId="77777777" w:rsidR="008C2AD2" w:rsidRDefault="008C2A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546C3" w14:textId="77777777" w:rsidR="008C2AD2" w:rsidRDefault="008C2AD2">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382E5" w14:textId="77777777" w:rsidR="003439A2" w:rsidRDefault="003439A2" w:rsidP="00936296">
      <w:pPr>
        <w:spacing w:after="0" w:line="240" w:lineRule="auto"/>
      </w:pPr>
      <w:r>
        <w:separator/>
      </w:r>
    </w:p>
  </w:footnote>
  <w:footnote w:type="continuationSeparator" w:id="0">
    <w:p w14:paraId="31DC4698" w14:textId="77777777" w:rsidR="003439A2" w:rsidRDefault="003439A2" w:rsidP="00936296">
      <w:pPr>
        <w:spacing w:after="0" w:line="240" w:lineRule="auto"/>
      </w:pPr>
      <w:r>
        <w:continuationSeparator/>
      </w:r>
    </w:p>
  </w:footnote>
  <w:footnote w:id="1">
    <w:p w14:paraId="33FC89A0" w14:textId="77777777" w:rsidR="00556FBA" w:rsidRDefault="00556FBA" w:rsidP="00556FBA">
      <w:pPr>
        <w:pStyle w:val="FootnoteText"/>
      </w:pPr>
    </w:p>
  </w:footnote>
  <w:footnote w:id="2">
    <w:p w14:paraId="7A388A33" w14:textId="77777777" w:rsidR="00556FBA" w:rsidRDefault="00556FBA" w:rsidP="00556FBA">
      <w:pPr>
        <w:pStyle w:val="FootnoteText"/>
      </w:pPr>
    </w:p>
  </w:footnote>
  <w:footnote w:id="3">
    <w:p w14:paraId="3C82E8E4" w14:textId="77777777" w:rsidR="000605A6" w:rsidRDefault="000605A6" w:rsidP="000605A6">
      <w:pPr>
        <w:pStyle w:val="FootnoteText"/>
      </w:pPr>
      <w:r>
        <w:rPr>
          <w:rStyle w:val="FootnoteReference"/>
        </w:rPr>
        <w:footnoteRef/>
      </w:r>
      <w:r>
        <w:t xml:space="preserve"> </w:t>
      </w:r>
      <w:r w:rsidRPr="002C6A69">
        <w:rPr>
          <w:sz w:val="16"/>
          <w:szCs w:val="16"/>
        </w:rPr>
        <w:t xml:space="preserve">See </w:t>
      </w:r>
      <w:hyperlink r:id="rId1" w:history="1">
        <w:r w:rsidRPr="002C6A69">
          <w:rPr>
            <w:rStyle w:val="Hyperlink"/>
            <w:sz w:val="16"/>
            <w:szCs w:val="16"/>
          </w:rPr>
          <w:t xml:space="preserve">Understanding trauma and adversity | Resources | </w:t>
        </w:r>
        <w:proofErr w:type="spellStart"/>
        <w:r w:rsidRPr="002C6A69">
          <w:rPr>
            <w:rStyle w:val="Hyperlink"/>
            <w:sz w:val="16"/>
            <w:szCs w:val="16"/>
          </w:rPr>
          <w:t>YoungMinds</w:t>
        </w:r>
        <w:proofErr w:type="spellEnd"/>
      </w:hyperlink>
      <w:r w:rsidRPr="002C6A69">
        <w:rPr>
          <w:sz w:val="16"/>
          <w:szCs w:val="16"/>
        </w:rPr>
        <w:t xml:space="preserve"> for further information.</w:t>
      </w:r>
    </w:p>
  </w:footnote>
  <w:footnote w:id="4">
    <w:p w14:paraId="052D35E5" w14:textId="77777777" w:rsidR="000605A6" w:rsidRPr="004D400C" w:rsidRDefault="000605A6" w:rsidP="000605A6">
      <w:pPr>
        <w:pStyle w:val="FootnoteText"/>
        <w:rPr>
          <w:sz w:val="16"/>
          <w:szCs w:val="16"/>
        </w:rPr>
      </w:pPr>
      <w:r>
        <w:rPr>
          <w:rStyle w:val="FootnoteReference"/>
        </w:rPr>
        <w:footnoteRef/>
      </w:r>
      <w:r>
        <w:t xml:space="preserve"> </w:t>
      </w:r>
      <w:r w:rsidRPr="00243E6D">
        <w:rPr>
          <w:sz w:val="16"/>
          <w:szCs w:val="16"/>
        </w:rPr>
        <w:t>Evidence s</w:t>
      </w:r>
      <w:r w:rsidRPr="004D400C">
        <w:rPr>
          <w:sz w:val="16"/>
          <w:szCs w:val="16"/>
        </w:rPr>
        <w:t xml:space="preserve">ources: </w:t>
      </w:r>
    </w:p>
    <w:p w14:paraId="3279351C" w14:textId="77777777" w:rsidR="000605A6" w:rsidRPr="004D400C" w:rsidRDefault="000605A6" w:rsidP="000605A6">
      <w:pPr>
        <w:pStyle w:val="FootnoteText"/>
        <w:numPr>
          <w:ilvl w:val="0"/>
          <w:numId w:val="145"/>
        </w:numPr>
        <w:rPr>
          <w:sz w:val="16"/>
          <w:szCs w:val="16"/>
        </w:rPr>
      </w:pPr>
      <w:r w:rsidRPr="004D400C">
        <w:rPr>
          <w:sz w:val="16"/>
          <w:szCs w:val="16"/>
        </w:rPr>
        <w:t xml:space="preserve">Keeping Children Safe in Education 2023; Part 2: Children potentially at greater risk of harm. </w:t>
      </w:r>
    </w:p>
    <w:p w14:paraId="6EF73F5F" w14:textId="77777777" w:rsidR="000605A6" w:rsidRPr="004D400C" w:rsidRDefault="005C6394" w:rsidP="000605A6">
      <w:pPr>
        <w:pStyle w:val="FootnoteText"/>
        <w:numPr>
          <w:ilvl w:val="0"/>
          <w:numId w:val="145"/>
        </w:numPr>
        <w:rPr>
          <w:sz w:val="16"/>
          <w:szCs w:val="16"/>
        </w:rPr>
      </w:pPr>
      <w:hyperlink r:id="rId2" w:history="1">
        <w:r w:rsidR="000605A6" w:rsidRPr="004D400C">
          <w:rPr>
            <w:rStyle w:val="Hyperlink"/>
            <w:sz w:val="16"/>
            <w:szCs w:val="16"/>
          </w:rPr>
          <w:t>Prevalence of bullying (anti-bullyingalliance.org.uk)</w:t>
        </w:r>
      </w:hyperlink>
      <w:r w:rsidR="000605A6" w:rsidRPr="004D400C">
        <w:rPr>
          <w:sz w:val="16"/>
          <w:szCs w:val="16"/>
        </w:rPr>
        <w:t xml:space="preserve">. </w:t>
      </w:r>
    </w:p>
    <w:p w14:paraId="1E47154D" w14:textId="77777777" w:rsidR="000605A6" w:rsidRPr="004D400C" w:rsidRDefault="005C6394" w:rsidP="000605A6">
      <w:pPr>
        <w:pStyle w:val="FootnoteText"/>
        <w:numPr>
          <w:ilvl w:val="0"/>
          <w:numId w:val="145"/>
        </w:numPr>
        <w:rPr>
          <w:sz w:val="16"/>
          <w:szCs w:val="16"/>
        </w:rPr>
      </w:pPr>
      <w:hyperlink r:id="rId3" w:anchor="risk-and-vulnerability-factors" w:history="1">
        <w:r w:rsidR="000605A6" w:rsidRPr="004D400C">
          <w:rPr>
            <w:rStyle w:val="Hyperlink"/>
            <w:sz w:val="16"/>
            <w:szCs w:val="16"/>
          </w:rPr>
          <w:t>Safeguarding d/Deaf and disabled children | NSPCC Learning</w:t>
        </w:r>
      </w:hyperlink>
      <w:r w:rsidR="000605A6" w:rsidRPr="004D400C">
        <w:rPr>
          <w:sz w:val="16"/>
          <w:szCs w:val="16"/>
        </w:rPr>
        <w:t xml:space="preserve">; </w:t>
      </w:r>
    </w:p>
    <w:p w14:paraId="2808F321" w14:textId="77777777" w:rsidR="000605A6" w:rsidRPr="004D400C" w:rsidRDefault="005C6394" w:rsidP="000605A6">
      <w:pPr>
        <w:pStyle w:val="FootnoteText"/>
        <w:numPr>
          <w:ilvl w:val="0"/>
          <w:numId w:val="145"/>
        </w:numPr>
        <w:rPr>
          <w:rStyle w:val="Hyperlink"/>
          <w:sz w:val="16"/>
          <w:szCs w:val="16"/>
        </w:rPr>
      </w:pPr>
      <w:hyperlink r:id="rId4" w:history="1">
        <w:r w:rsidR="000605A6" w:rsidRPr="004D400C">
          <w:rPr>
            <w:rStyle w:val="Hyperlink"/>
            <w:sz w:val="16"/>
            <w:szCs w:val="16"/>
          </w:rPr>
          <w:t xml:space="preserve">Safeguarding children from Black, Asian and </w:t>
        </w:r>
        <w:proofErr w:type="spellStart"/>
        <w:r w:rsidR="000605A6" w:rsidRPr="004D400C">
          <w:rPr>
            <w:rStyle w:val="Hyperlink"/>
            <w:sz w:val="16"/>
            <w:szCs w:val="16"/>
          </w:rPr>
          <w:t>minoritised</w:t>
        </w:r>
        <w:proofErr w:type="spellEnd"/>
        <w:r w:rsidR="000605A6" w:rsidRPr="004D400C">
          <w:rPr>
            <w:rStyle w:val="Hyperlink"/>
            <w:sz w:val="16"/>
            <w:szCs w:val="16"/>
          </w:rPr>
          <w:t xml:space="preserve"> ethnic communities | NSPCC Learning</w:t>
        </w:r>
      </w:hyperlink>
      <w:r w:rsidR="000605A6" w:rsidRPr="004D400C">
        <w:rPr>
          <w:rStyle w:val="Hyperlink"/>
          <w:sz w:val="16"/>
          <w:szCs w:val="16"/>
        </w:rPr>
        <w:t xml:space="preserve">; </w:t>
      </w:r>
    </w:p>
    <w:p w14:paraId="7A640FC1" w14:textId="77777777" w:rsidR="000605A6" w:rsidRPr="004D400C" w:rsidRDefault="005C6394" w:rsidP="000605A6">
      <w:pPr>
        <w:pStyle w:val="FootnoteText"/>
        <w:numPr>
          <w:ilvl w:val="0"/>
          <w:numId w:val="145"/>
        </w:numPr>
        <w:rPr>
          <w:sz w:val="16"/>
          <w:szCs w:val="16"/>
        </w:rPr>
      </w:pPr>
      <w:hyperlink r:id="rId5" w:history="1">
        <w:r w:rsidR="000605A6" w:rsidRPr="004D400C">
          <w:rPr>
            <w:rStyle w:val="Hyperlink"/>
            <w:sz w:val="16"/>
            <w:szCs w:val="16"/>
          </w:rPr>
          <w:t>Safeguarding LGBTQ+ children and young people | NSPCC Learning</w:t>
        </w:r>
      </w:hyperlink>
      <w:r w:rsidR="000605A6" w:rsidRPr="004D400C">
        <w:rPr>
          <w:sz w:val="16"/>
          <w:szCs w:val="16"/>
        </w:rPr>
        <w:t xml:space="preserve">; </w:t>
      </w:r>
    </w:p>
    <w:p w14:paraId="6BBD45FD" w14:textId="77777777" w:rsidR="000605A6" w:rsidRPr="004D400C" w:rsidRDefault="005C6394" w:rsidP="000605A6">
      <w:pPr>
        <w:pStyle w:val="FootnoteText"/>
        <w:numPr>
          <w:ilvl w:val="0"/>
          <w:numId w:val="145"/>
        </w:numPr>
        <w:rPr>
          <w:rStyle w:val="Hyperlink"/>
          <w:sz w:val="16"/>
          <w:szCs w:val="16"/>
        </w:rPr>
      </w:pPr>
      <w:hyperlink r:id="rId6" w:history="1">
        <w:r w:rsidR="000605A6" w:rsidRPr="004D400C">
          <w:rPr>
            <w:rStyle w:val="Hyperlink"/>
            <w:sz w:val="16"/>
            <w:szCs w:val="16"/>
          </w:rPr>
          <w:t xml:space="preserve">Spotlight #3: Young people and domestic abuse | </w:t>
        </w:r>
        <w:proofErr w:type="spellStart"/>
        <w:r w:rsidR="000605A6" w:rsidRPr="004D400C">
          <w:rPr>
            <w:rStyle w:val="Hyperlink"/>
            <w:sz w:val="16"/>
            <w:szCs w:val="16"/>
          </w:rPr>
          <w:t>Safelives</w:t>
        </w:r>
        <w:proofErr w:type="spellEnd"/>
      </w:hyperlink>
      <w:r w:rsidR="000605A6" w:rsidRPr="004D400C">
        <w:rPr>
          <w:rStyle w:val="Hyperlink"/>
          <w:sz w:val="16"/>
          <w:szCs w:val="16"/>
        </w:rPr>
        <w:t xml:space="preserve">. </w:t>
      </w:r>
    </w:p>
    <w:p w14:paraId="5732E3E2" w14:textId="77777777" w:rsidR="000605A6" w:rsidRDefault="005C6394" w:rsidP="000605A6">
      <w:pPr>
        <w:pStyle w:val="FootnoteText"/>
        <w:numPr>
          <w:ilvl w:val="0"/>
          <w:numId w:val="145"/>
        </w:numPr>
      </w:pPr>
      <w:hyperlink r:id="rId7" w:history="1">
        <w:r w:rsidR="000605A6" w:rsidRPr="004D400C">
          <w:rPr>
            <w:rStyle w:val="Hyperlink"/>
            <w:sz w:val="16"/>
            <w:szCs w:val="16"/>
          </w:rPr>
          <w:t>Addressing child-on-child abuse: a resource for schools and colleges (farrer.co.uk)</w:t>
        </w:r>
      </w:hyperlink>
    </w:p>
  </w:footnote>
  <w:footnote w:id="5">
    <w:p w14:paraId="565D415F" w14:textId="77777777" w:rsidR="000605A6" w:rsidRDefault="000605A6" w:rsidP="000605A6">
      <w:pPr>
        <w:pStyle w:val="FootnoteText"/>
      </w:pPr>
      <w:r>
        <w:rPr>
          <w:rStyle w:val="FootnoteReference"/>
        </w:rPr>
        <w:footnoteRef/>
      </w:r>
      <w:r>
        <w:t xml:space="preserve"> </w:t>
      </w:r>
      <w:hyperlink r:id="rId8" w:history="1">
        <w:proofErr w:type="spellStart"/>
        <w:r w:rsidRPr="002F0E59">
          <w:rPr>
            <w:rStyle w:val="Hyperlink"/>
            <w:sz w:val="16"/>
            <w:szCs w:val="16"/>
          </w:rPr>
          <w:t>Adultification</w:t>
        </w:r>
        <w:proofErr w:type="spellEnd"/>
        <w:r w:rsidRPr="002F0E59">
          <w:rPr>
            <w:rStyle w:val="Hyperlink"/>
            <w:sz w:val="16"/>
            <w:szCs w:val="16"/>
          </w:rPr>
          <w:t xml:space="preserve"> bias within child protection and safeguarding (justiceinspectorates.gov.uk)</w:t>
        </w:r>
      </w:hyperlink>
    </w:p>
  </w:footnote>
  <w:footnote w:id="6">
    <w:p w14:paraId="52A1C568" w14:textId="77777777" w:rsidR="000605A6" w:rsidRDefault="000605A6" w:rsidP="000605A6">
      <w:pPr>
        <w:pStyle w:val="FootnoteText"/>
      </w:pPr>
      <w:r>
        <w:rPr>
          <w:rStyle w:val="FootnoteReference"/>
        </w:rPr>
        <w:footnoteRef/>
      </w:r>
      <w:r>
        <w:t xml:space="preserve"> Adapted from Hackett Continuum as described in </w:t>
      </w:r>
      <w:hyperlink r:id="rId9" w:anchor="skip-to-content" w:history="1">
        <w:r>
          <w:rPr>
            <w:rStyle w:val="Hyperlink"/>
          </w:rPr>
          <w:t>Understanding sexualised behaviour in children | NSPCC Learning</w:t>
        </w:r>
      </w:hyperlink>
      <w:r>
        <w:t xml:space="preserve">. When drawing on Hackett’s continuum, in order to assess the seriousness of other (i.e. non Harmful Sexual Behaviour) alleged behaviour, it should be borne in mind that there are some aspects of Hackett’s continuum which may not of course be relevant or appropriate to consider (see </w:t>
      </w:r>
      <w:hyperlink r:id="rId10" w:history="1">
        <w:r w:rsidRPr="002629A9">
          <w:rPr>
            <w:rStyle w:val="Hyperlink"/>
          </w:rPr>
          <w:t>Farrer and Co (2022) page 35-36</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2AB"/>
    <w:multiLevelType w:val="hybridMultilevel"/>
    <w:tmpl w:val="F8DE28C4"/>
    <w:lvl w:ilvl="0" w:tplc="4CF8474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5335F"/>
    <w:multiLevelType w:val="hybridMultilevel"/>
    <w:tmpl w:val="E16A38C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03976397"/>
    <w:multiLevelType w:val="hybridMultilevel"/>
    <w:tmpl w:val="A20C2B9E"/>
    <w:lvl w:ilvl="0" w:tplc="B3AEB916">
      <w:start w:val="2"/>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DA5EB5"/>
    <w:multiLevelType w:val="hybridMultilevel"/>
    <w:tmpl w:val="0D1C3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FC176D"/>
    <w:multiLevelType w:val="hybridMultilevel"/>
    <w:tmpl w:val="BED44C3A"/>
    <w:lvl w:ilvl="0" w:tplc="795C586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CC217D"/>
    <w:multiLevelType w:val="hybridMultilevel"/>
    <w:tmpl w:val="FFFFFFFF"/>
    <w:lvl w:ilvl="0" w:tplc="F8F8CE4A">
      <w:start w:val="1"/>
      <w:numFmt w:val="bullet"/>
      <w:lvlText w:val=""/>
      <w:lvlJc w:val="left"/>
      <w:pPr>
        <w:ind w:left="720" w:hanging="360"/>
      </w:pPr>
      <w:rPr>
        <w:rFonts w:ascii="Symbol" w:hAnsi="Symbol" w:hint="default"/>
      </w:rPr>
    </w:lvl>
    <w:lvl w:ilvl="1" w:tplc="7EC23B18">
      <w:start w:val="1"/>
      <w:numFmt w:val="bullet"/>
      <w:lvlText w:val="o"/>
      <w:lvlJc w:val="left"/>
      <w:pPr>
        <w:ind w:left="1440" w:hanging="360"/>
      </w:pPr>
      <w:rPr>
        <w:rFonts w:ascii="Courier New" w:hAnsi="Courier New" w:hint="default"/>
      </w:rPr>
    </w:lvl>
    <w:lvl w:ilvl="2" w:tplc="583EBF5C">
      <w:start w:val="1"/>
      <w:numFmt w:val="bullet"/>
      <w:lvlText w:val=""/>
      <w:lvlJc w:val="left"/>
      <w:pPr>
        <w:ind w:left="2160" w:hanging="360"/>
      </w:pPr>
      <w:rPr>
        <w:rFonts w:ascii="Wingdings" w:hAnsi="Wingdings" w:hint="default"/>
      </w:rPr>
    </w:lvl>
    <w:lvl w:ilvl="3" w:tplc="D22C7CF0">
      <w:start w:val="1"/>
      <w:numFmt w:val="bullet"/>
      <w:lvlText w:val=""/>
      <w:lvlJc w:val="left"/>
      <w:pPr>
        <w:ind w:left="2880" w:hanging="360"/>
      </w:pPr>
      <w:rPr>
        <w:rFonts w:ascii="Symbol" w:hAnsi="Symbol" w:hint="default"/>
      </w:rPr>
    </w:lvl>
    <w:lvl w:ilvl="4" w:tplc="6AC69DA6">
      <w:start w:val="1"/>
      <w:numFmt w:val="bullet"/>
      <w:lvlText w:val="o"/>
      <w:lvlJc w:val="left"/>
      <w:pPr>
        <w:ind w:left="3600" w:hanging="360"/>
      </w:pPr>
      <w:rPr>
        <w:rFonts w:ascii="Courier New" w:hAnsi="Courier New" w:hint="default"/>
      </w:rPr>
    </w:lvl>
    <w:lvl w:ilvl="5" w:tplc="74BCEE2E">
      <w:start w:val="1"/>
      <w:numFmt w:val="bullet"/>
      <w:lvlText w:val=""/>
      <w:lvlJc w:val="left"/>
      <w:pPr>
        <w:ind w:left="4320" w:hanging="360"/>
      </w:pPr>
      <w:rPr>
        <w:rFonts w:ascii="Wingdings" w:hAnsi="Wingdings" w:hint="default"/>
      </w:rPr>
    </w:lvl>
    <w:lvl w:ilvl="6" w:tplc="DA406FAA">
      <w:start w:val="1"/>
      <w:numFmt w:val="bullet"/>
      <w:lvlText w:val=""/>
      <w:lvlJc w:val="left"/>
      <w:pPr>
        <w:ind w:left="5040" w:hanging="360"/>
      </w:pPr>
      <w:rPr>
        <w:rFonts w:ascii="Symbol" w:hAnsi="Symbol" w:hint="default"/>
      </w:rPr>
    </w:lvl>
    <w:lvl w:ilvl="7" w:tplc="27BA96FA">
      <w:start w:val="1"/>
      <w:numFmt w:val="bullet"/>
      <w:lvlText w:val="o"/>
      <w:lvlJc w:val="left"/>
      <w:pPr>
        <w:ind w:left="5760" w:hanging="360"/>
      </w:pPr>
      <w:rPr>
        <w:rFonts w:ascii="Courier New" w:hAnsi="Courier New" w:hint="default"/>
      </w:rPr>
    </w:lvl>
    <w:lvl w:ilvl="8" w:tplc="9A1CC6EC">
      <w:start w:val="1"/>
      <w:numFmt w:val="bullet"/>
      <w:lvlText w:val=""/>
      <w:lvlJc w:val="left"/>
      <w:pPr>
        <w:ind w:left="6480" w:hanging="360"/>
      </w:pPr>
      <w:rPr>
        <w:rFonts w:ascii="Wingdings" w:hAnsi="Wingdings" w:hint="default"/>
      </w:rPr>
    </w:lvl>
  </w:abstractNum>
  <w:abstractNum w:abstractNumId="7" w15:restartNumberingAfterBreak="0">
    <w:nsid w:val="05151CC1"/>
    <w:multiLevelType w:val="hybridMultilevel"/>
    <w:tmpl w:val="A6A81024"/>
    <w:lvl w:ilvl="0" w:tplc="32E0248C">
      <w:start w:val="1"/>
      <w:numFmt w:val="bullet"/>
      <w:lvlText w:val=""/>
      <w:lvlJc w:val="left"/>
      <w:pPr>
        <w:ind w:left="720" w:hanging="360"/>
      </w:pPr>
      <w:rPr>
        <w:rFonts w:ascii="Symbol" w:hAnsi="Symbol" w:hint="default"/>
        <w:color w:val="auto"/>
      </w:rPr>
    </w:lvl>
    <w:lvl w:ilvl="1" w:tplc="1E449A7E">
      <w:start w:val="1"/>
      <w:numFmt w:val="bullet"/>
      <w:lvlText w:val="o"/>
      <w:lvlJc w:val="left"/>
      <w:pPr>
        <w:ind w:left="1440" w:hanging="360"/>
      </w:pPr>
      <w:rPr>
        <w:rFonts w:ascii="Courier New" w:hAnsi="Courier New" w:hint="default"/>
      </w:rPr>
    </w:lvl>
    <w:lvl w:ilvl="2" w:tplc="3C4223FC">
      <w:start w:val="1"/>
      <w:numFmt w:val="bullet"/>
      <w:lvlText w:val=""/>
      <w:lvlJc w:val="left"/>
      <w:pPr>
        <w:ind w:left="2160" w:hanging="360"/>
      </w:pPr>
      <w:rPr>
        <w:rFonts w:ascii="Wingdings" w:hAnsi="Wingdings" w:hint="default"/>
      </w:rPr>
    </w:lvl>
    <w:lvl w:ilvl="3" w:tplc="FF62F662">
      <w:start w:val="1"/>
      <w:numFmt w:val="bullet"/>
      <w:lvlText w:val=""/>
      <w:lvlJc w:val="left"/>
      <w:pPr>
        <w:ind w:left="2880" w:hanging="360"/>
      </w:pPr>
      <w:rPr>
        <w:rFonts w:ascii="Symbol" w:hAnsi="Symbol" w:hint="default"/>
      </w:rPr>
    </w:lvl>
    <w:lvl w:ilvl="4" w:tplc="956238C6">
      <w:start w:val="1"/>
      <w:numFmt w:val="bullet"/>
      <w:lvlText w:val="o"/>
      <w:lvlJc w:val="left"/>
      <w:pPr>
        <w:ind w:left="3600" w:hanging="360"/>
      </w:pPr>
      <w:rPr>
        <w:rFonts w:ascii="Courier New" w:hAnsi="Courier New" w:hint="default"/>
      </w:rPr>
    </w:lvl>
    <w:lvl w:ilvl="5" w:tplc="96861F54">
      <w:start w:val="1"/>
      <w:numFmt w:val="bullet"/>
      <w:lvlText w:val=""/>
      <w:lvlJc w:val="left"/>
      <w:pPr>
        <w:ind w:left="4320" w:hanging="360"/>
      </w:pPr>
      <w:rPr>
        <w:rFonts w:ascii="Wingdings" w:hAnsi="Wingdings" w:hint="default"/>
      </w:rPr>
    </w:lvl>
    <w:lvl w:ilvl="6" w:tplc="47CCE1AE">
      <w:start w:val="1"/>
      <w:numFmt w:val="bullet"/>
      <w:lvlText w:val=""/>
      <w:lvlJc w:val="left"/>
      <w:pPr>
        <w:ind w:left="5040" w:hanging="360"/>
      </w:pPr>
      <w:rPr>
        <w:rFonts w:ascii="Symbol" w:hAnsi="Symbol" w:hint="default"/>
      </w:rPr>
    </w:lvl>
    <w:lvl w:ilvl="7" w:tplc="59F45BBE">
      <w:start w:val="1"/>
      <w:numFmt w:val="bullet"/>
      <w:lvlText w:val="o"/>
      <w:lvlJc w:val="left"/>
      <w:pPr>
        <w:ind w:left="5760" w:hanging="360"/>
      </w:pPr>
      <w:rPr>
        <w:rFonts w:ascii="Courier New" w:hAnsi="Courier New" w:hint="default"/>
      </w:rPr>
    </w:lvl>
    <w:lvl w:ilvl="8" w:tplc="214E0BF4">
      <w:start w:val="1"/>
      <w:numFmt w:val="bullet"/>
      <w:lvlText w:val=""/>
      <w:lvlJc w:val="left"/>
      <w:pPr>
        <w:ind w:left="6480" w:hanging="360"/>
      </w:pPr>
      <w:rPr>
        <w:rFonts w:ascii="Wingdings" w:hAnsi="Wingdings" w:hint="default"/>
      </w:rPr>
    </w:lvl>
  </w:abstractNum>
  <w:abstractNum w:abstractNumId="8" w15:restartNumberingAfterBreak="0">
    <w:nsid w:val="070F6C08"/>
    <w:multiLevelType w:val="hybridMultilevel"/>
    <w:tmpl w:val="80920218"/>
    <w:lvl w:ilvl="0" w:tplc="39EA20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7417504"/>
    <w:multiLevelType w:val="hybridMultilevel"/>
    <w:tmpl w:val="CEAE9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7D762A9"/>
    <w:multiLevelType w:val="hybridMultilevel"/>
    <w:tmpl w:val="8AEABE44"/>
    <w:lvl w:ilvl="0" w:tplc="65A6F800">
      <w:start w:val="1"/>
      <w:numFmt w:val="bullet"/>
      <w:lvlText w:val=""/>
      <w:lvlJc w:val="left"/>
      <w:pPr>
        <w:ind w:left="720" w:hanging="360"/>
      </w:pPr>
      <w:rPr>
        <w:rFonts w:ascii="Symbol" w:hAnsi="Symbol" w:hint="default"/>
      </w:rPr>
    </w:lvl>
    <w:lvl w:ilvl="1" w:tplc="D9D44564">
      <w:start w:val="1"/>
      <w:numFmt w:val="bullet"/>
      <w:lvlText w:val="o"/>
      <w:lvlJc w:val="left"/>
      <w:pPr>
        <w:ind w:left="1440" w:hanging="360"/>
      </w:pPr>
      <w:rPr>
        <w:rFonts w:ascii="Courier New" w:hAnsi="Courier New" w:hint="default"/>
      </w:rPr>
    </w:lvl>
    <w:lvl w:ilvl="2" w:tplc="8A4603DA">
      <w:start w:val="1"/>
      <w:numFmt w:val="bullet"/>
      <w:lvlText w:val=""/>
      <w:lvlJc w:val="left"/>
      <w:pPr>
        <w:ind w:left="2160" w:hanging="360"/>
      </w:pPr>
      <w:rPr>
        <w:rFonts w:ascii="Wingdings" w:hAnsi="Wingdings" w:hint="default"/>
      </w:rPr>
    </w:lvl>
    <w:lvl w:ilvl="3" w:tplc="0B1ED1C6">
      <w:start w:val="1"/>
      <w:numFmt w:val="bullet"/>
      <w:lvlText w:val=""/>
      <w:lvlJc w:val="left"/>
      <w:pPr>
        <w:ind w:left="2880" w:hanging="360"/>
      </w:pPr>
      <w:rPr>
        <w:rFonts w:ascii="Symbol" w:hAnsi="Symbol" w:hint="default"/>
      </w:rPr>
    </w:lvl>
    <w:lvl w:ilvl="4" w:tplc="56D6E614">
      <w:start w:val="1"/>
      <w:numFmt w:val="bullet"/>
      <w:lvlText w:val="o"/>
      <w:lvlJc w:val="left"/>
      <w:pPr>
        <w:ind w:left="3600" w:hanging="360"/>
      </w:pPr>
      <w:rPr>
        <w:rFonts w:ascii="Courier New" w:hAnsi="Courier New" w:hint="default"/>
      </w:rPr>
    </w:lvl>
    <w:lvl w:ilvl="5" w:tplc="22429422">
      <w:start w:val="1"/>
      <w:numFmt w:val="bullet"/>
      <w:lvlText w:val=""/>
      <w:lvlJc w:val="left"/>
      <w:pPr>
        <w:ind w:left="4320" w:hanging="360"/>
      </w:pPr>
      <w:rPr>
        <w:rFonts w:ascii="Wingdings" w:hAnsi="Wingdings" w:hint="default"/>
      </w:rPr>
    </w:lvl>
    <w:lvl w:ilvl="6" w:tplc="784C8342">
      <w:start w:val="1"/>
      <w:numFmt w:val="bullet"/>
      <w:lvlText w:val=""/>
      <w:lvlJc w:val="left"/>
      <w:pPr>
        <w:ind w:left="5040" w:hanging="360"/>
      </w:pPr>
      <w:rPr>
        <w:rFonts w:ascii="Symbol" w:hAnsi="Symbol" w:hint="default"/>
      </w:rPr>
    </w:lvl>
    <w:lvl w:ilvl="7" w:tplc="F0A0D2D8">
      <w:start w:val="1"/>
      <w:numFmt w:val="bullet"/>
      <w:lvlText w:val="o"/>
      <w:lvlJc w:val="left"/>
      <w:pPr>
        <w:ind w:left="5760" w:hanging="360"/>
      </w:pPr>
      <w:rPr>
        <w:rFonts w:ascii="Courier New" w:hAnsi="Courier New" w:hint="default"/>
      </w:rPr>
    </w:lvl>
    <w:lvl w:ilvl="8" w:tplc="5E30C08E">
      <w:start w:val="1"/>
      <w:numFmt w:val="bullet"/>
      <w:lvlText w:val=""/>
      <w:lvlJc w:val="left"/>
      <w:pPr>
        <w:ind w:left="6480" w:hanging="360"/>
      </w:pPr>
      <w:rPr>
        <w:rFonts w:ascii="Wingdings" w:hAnsi="Wingdings" w:hint="default"/>
      </w:rPr>
    </w:lvl>
  </w:abstractNum>
  <w:abstractNum w:abstractNumId="11" w15:restartNumberingAfterBreak="0">
    <w:nsid w:val="081F488F"/>
    <w:multiLevelType w:val="multilevel"/>
    <w:tmpl w:val="EF424A7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93983B2"/>
    <w:multiLevelType w:val="hybridMultilevel"/>
    <w:tmpl w:val="FFFFFFFF"/>
    <w:lvl w:ilvl="0" w:tplc="6DD2782A">
      <w:start w:val="1"/>
      <w:numFmt w:val="bullet"/>
      <w:lvlText w:val=""/>
      <w:lvlJc w:val="left"/>
      <w:pPr>
        <w:ind w:left="720" w:hanging="360"/>
      </w:pPr>
      <w:rPr>
        <w:rFonts w:ascii="Symbol" w:hAnsi="Symbol" w:hint="default"/>
      </w:rPr>
    </w:lvl>
    <w:lvl w:ilvl="1" w:tplc="49EC494A">
      <w:start w:val="1"/>
      <w:numFmt w:val="bullet"/>
      <w:lvlText w:val="o"/>
      <w:lvlJc w:val="left"/>
      <w:pPr>
        <w:ind w:left="1440" w:hanging="360"/>
      </w:pPr>
      <w:rPr>
        <w:rFonts w:ascii="Courier New" w:hAnsi="Courier New" w:hint="default"/>
      </w:rPr>
    </w:lvl>
    <w:lvl w:ilvl="2" w:tplc="1408E6DA">
      <w:start w:val="1"/>
      <w:numFmt w:val="bullet"/>
      <w:lvlText w:val=""/>
      <w:lvlJc w:val="left"/>
      <w:pPr>
        <w:ind w:left="2160" w:hanging="360"/>
      </w:pPr>
      <w:rPr>
        <w:rFonts w:ascii="Wingdings" w:hAnsi="Wingdings" w:hint="default"/>
      </w:rPr>
    </w:lvl>
    <w:lvl w:ilvl="3" w:tplc="EBBC37DC">
      <w:start w:val="1"/>
      <w:numFmt w:val="bullet"/>
      <w:lvlText w:val=""/>
      <w:lvlJc w:val="left"/>
      <w:pPr>
        <w:ind w:left="2880" w:hanging="360"/>
      </w:pPr>
      <w:rPr>
        <w:rFonts w:ascii="Symbol" w:hAnsi="Symbol" w:hint="default"/>
      </w:rPr>
    </w:lvl>
    <w:lvl w:ilvl="4" w:tplc="6F9C4A4C">
      <w:start w:val="1"/>
      <w:numFmt w:val="bullet"/>
      <w:lvlText w:val="o"/>
      <w:lvlJc w:val="left"/>
      <w:pPr>
        <w:ind w:left="3600" w:hanging="360"/>
      </w:pPr>
      <w:rPr>
        <w:rFonts w:ascii="Courier New" w:hAnsi="Courier New" w:hint="default"/>
      </w:rPr>
    </w:lvl>
    <w:lvl w:ilvl="5" w:tplc="CE148EC2">
      <w:start w:val="1"/>
      <w:numFmt w:val="bullet"/>
      <w:lvlText w:val=""/>
      <w:lvlJc w:val="left"/>
      <w:pPr>
        <w:ind w:left="4320" w:hanging="360"/>
      </w:pPr>
      <w:rPr>
        <w:rFonts w:ascii="Wingdings" w:hAnsi="Wingdings" w:hint="default"/>
      </w:rPr>
    </w:lvl>
    <w:lvl w:ilvl="6" w:tplc="3D962B04">
      <w:start w:val="1"/>
      <w:numFmt w:val="bullet"/>
      <w:lvlText w:val=""/>
      <w:lvlJc w:val="left"/>
      <w:pPr>
        <w:ind w:left="5040" w:hanging="360"/>
      </w:pPr>
      <w:rPr>
        <w:rFonts w:ascii="Symbol" w:hAnsi="Symbol" w:hint="default"/>
      </w:rPr>
    </w:lvl>
    <w:lvl w:ilvl="7" w:tplc="913E5E48">
      <w:start w:val="1"/>
      <w:numFmt w:val="bullet"/>
      <w:lvlText w:val="o"/>
      <w:lvlJc w:val="left"/>
      <w:pPr>
        <w:ind w:left="5760" w:hanging="360"/>
      </w:pPr>
      <w:rPr>
        <w:rFonts w:ascii="Courier New" w:hAnsi="Courier New" w:hint="default"/>
      </w:rPr>
    </w:lvl>
    <w:lvl w:ilvl="8" w:tplc="8DC0678C">
      <w:start w:val="1"/>
      <w:numFmt w:val="bullet"/>
      <w:lvlText w:val=""/>
      <w:lvlJc w:val="left"/>
      <w:pPr>
        <w:ind w:left="6480" w:hanging="360"/>
      </w:pPr>
      <w:rPr>
        <w:rFonts w:ascii="Wingdings" w:hAnsi="Wingdings" w:hint="default"/>
      </w:rPr>
    </w:lvl>
  </w:abstractNum>
  <w:abstractNum w:abstractNumId="13" w15:restartNumberingAfterBreak="0">
    <w:nsid w:val="093A221D"/>
    <w:multiLevelType w:val="hybridMultilevel"/>
    <w:tmpl w:val="D80CD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9B62DAD"/>
    <w:multiLevelType w:val="hybridMultilevel"/>
    <w:tmpl w:val="4C4A2886"/>
    <w:lvl w:ilvl="0" w:tplc="59241D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9D60584"/>
    <w:multiLevelType w:val="hybridMultilevel"/>
    <w:tmpl w:val="99921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AEB082A"/>
    <w:multiLevelType w:val="hybridMultilevel"/>
    <w:tmpl w:val="C8AE6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D">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C0A15DC"/>
    <w:multiLevelType w:val="hybridMultilevel"/>
    <w:tmpl w:val="AA888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C6E0F4C"/>
    <w:multiLevelType w:val="hybridMultilevel"/>
    <w:tmpl w:val="FFFFFFFF"/>
    <w:lvl w:ilvl="0" w:tplc="06A89B8C">
      <w:start w:val="1"/>
      <w:numFmt w:val="bullet"/>
      <w:lvlText w:val=""/>
      <w:lvlJc w:val="left"/>
      <w:pPr>
        <w:ind w:left="720" w:hanging="360"/>
      </w:pPr>
      <w:rPr>
        <w:rFonts w:ascii="Symbol" w:hAnsi="Symbol" w:hint="default"/>
      </w:rPr>
    </w:lvl>
    <w:lvl w:ilvl="1" w:tplc="F8EAB692">
      <w:start w:val="1"/>
      <w:numFmt w:val="bullet"/>
      <w:lvlText w:val="o"/>
      <w:lvlJc w:val="left"/>
      <w:pPr>
        <w:ind w:left="1440" w:hanging="360"/>
      </w:pPr>
      <w:rPr>
        <w:rFonts w:ascii="Courier New" w:hAnsi="Courier New" w:hint="default"/>
      </w:rPr>
    </w:lvl>
    <w:lvl w:ilvl="2" w:tplc="A844B258">
      <w:start w:val="1"/>
      <w:numFmt w:val="bullet"/>
      <w:lvlText w:val=""/>
      <w:lvlJc w:val="left"/>
      <w:pPr>
        <w:ind w:left="2160" w:hanging="360"/>
      </w:pPr>
      <w:rPr>
        <w:rFonts w:ascii="Wingdings" w:hAnsi="Wingdings" w:hint="default"/>
      </w:rPr>
    </w:lvl>
    <w:lvl w:ilvl="3" w:tplc="75D4D9A4">
      <w:start w:val="1"/>
      <w:numFmt w:val="bullet"/>
      <w:lvlText w:val=""/>
      <w:lvlJc w:val="left"/>
      <w:pPr>
        <w:ind w:left="2880" w:hanging="360"/>
      </w:pPr>
      <w:rPr>
        <w:rFonts w:ascii="Symbol" w:hAnsi="Symbol" w:hint="default"/>
      </w:rPr>
    </w:lvl>
    <w:lvl w:ilvl="4" w:tplc="1ECA9868">
      <w:start w:val="1"/>
      <w:numFmt w:val="bullet"/>
      <w:lvlText w:val="o"/>
      <w:lvlJc w:val="left"/>
      <w:pPr>
        <w:ind w:left="3600" w:hanging="360"/>
      </w:pPr>
      <w:rPr>
        <w:rFonts w:ascii="Courier New" w:hAnsi="Courier New" w:hint="default"/>
      </w:rPr>
    </w:lvl>
    <w:lvl w:ilvl="5" w:tplc="7772C148">
      <w:start w:val="1"/>
      <w:numFmt w:val="bullet"/>
      <w:lvlText w:val=""/>
      <w:lvlJc w:val="left"/>
      <w:pPr>
        <w:ind w:left="4320" w:hanging="360"/>
      </w:pPr>
      <w:rPr>
        <w:rFonts w:ascii="Wingdings" w:hAnsi="Wingdings" w:hint="default"/>
      </w:rPr>
    </w:lvl>
    <w:lvl w:ilvl="6" w:tplc="8FCC22BC">
      <w:start w:val="1"/>
      <w:numFmt w:val="bullet"/>
      <w:lvlText w:val=""/>
      <w:lvlJc w:val="left"/>
      <w:pPr>
        <w:ind w:left="5040" w:hanging="360"/>
      </w:pPr>
      <w:rPr>
        <w:rFonts w:ascii="Symbol" w:hAnsi="Symbol" w:hint="default"/>
      </w:rPr>
    </w:lvl>
    <w:lvl w:ilvl="7" w:tplc="D69C96B0">
      <w:start w:val="1"/>
      <w:numFmt w:val="bullet"/>
      <w:lvlText w:val="o"/>
      <w:lvlJc w:val="left"/>
      <w:pPr>
        <w:ind w:left="5760" w:hanging="360"/>
      </w:pPr>
      <w:rPr>
        <w:rFonts w:ascii="Courier New" w:hAnsi="Courier New" w:hint="default"/>
      </w:rPr>
    </w:lvl>
    <w:lvl w:ilvl="8" w:tplc="63E025A2">
      <w:start w:val="1"/>
      <w:numFmt w:val="bullet"/>
      <w:lvlText w:val=""/>
      <w:lvlJc w:val="left"/>
      <w:pPr>
        <w:ind w:left="6480" w:hanging="360"/>
      </w:pPr>
      <w:rPr>
        <w:rFonts w:ascii="Wingdings" w:hAnsi="Wingdings" w:hint="default"/>
      </w:rPr>
    </w:lvl>
  </w:abstractNum>
  <w:abstractNum w:abstractNumId="20"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EEE6C9D"/>
    <w:multiLevelType w:val="hybridMultilevel"/>
    <w:tmpl w:val="2DD48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F4759ED"/>
    <w:multiLevelType w:val="hybridMultilevel"/>
    <w:tmpl w:val="311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F9F0225"/>
    <w:multiLevelType w:val="hybridMultilevel"/>
    <w:tmpl w:val="E438F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0FAE2C68"/>
    <w:multiLevelType w:val="hybridMultilevel"/>
    <w:tmpl w:val="8B20D5EA"/>
    <w:lvl w:ilvl="0" w:tplc="3E88460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0246DF0"/>
    <w:multiLevelType w:val="multilevel"/>
    <w:tmpl w:val="C31A46DA"/>
    <w:lvl w:ilvl="0">
      <w:numFmt w:val="bullet"/>
      <w:lvlText w:val=""/>
      <w:lvlJc w:val="left"/>
      <w:pPr>
        <w:ind w:left="578" w:hanging="360"/>
      </w:pPr>
      <w:rPr>
        <w:rFonts w:ascii="Symbol" w:hAnsi="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rPr>
    </w:lvl>
    <w:lvl w:ilvl="3">
      <w:numFmt w:val="bullet"/>
      <w:lvlText w:val=""/>
      <w:lvlJc w:val="left"/>
      <w:pPr>
        <w:ind w:left="2738" w:hanging="360"/>
      </w:pPr>
      <w:rPr>
        <w:rFonts w:ascii="Symbol" w:hAnsi="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rPr>
    </w:lvl>
    <w:lvl w:ilvl="6">
      <w:numFmt w:val="bullet"/>
      <w:lvlText w:val=""/>
      <w:lvlJc w:val="left"/>
      <w:pPr>
        <w:ind w:left="4898" w:hanging="360"/>
      </w:pPr>
      <w:rPr>
        <w:rFonts w:ascii="Symbol" w:hAnsi="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rPr>
    </w:lvl>
  </w:abstractNum>
  <w:abstractNum w:abstractNumId="27" w15:restartNumberingAfterBreak="0">
    <w:nsid w:val="110947B8"/>
    <w:multiLevelType w:val="hybridMultilevel"/>
    <w:tmpl w:val="2FE83814"/>
    <w:lvl w:ilvl="0" w:tplc="A1968B12">
      <w:start w:val="1"/>
      <w:numFmt w:val="bullet"/>
      <w:lvlText w:val="·"/>
      <w:lvlJc w:val="left"/>
      <w:pPr>
        <w:ind w:left="720" w:hanging="360"/>
      </w:pPr>
      <w:rPr>
        <w:rFonts w:ascii="Symbol" w:hAnsi="Symbol" w:hint="default"/>
      </w:rPr>
    </w:lvl>
    <w:lvl w:ilvl="1" w:tplc="D1D2ED1C">
      <w:start w:val="1"/>
      <w:numFmt w:val="bullet"/>
      <w:lvlText w:val="o"/>
      <w:lvlJc w:val="left"/>
      <w:pPr>
        <w:ind w:left="1440" w:hanging="360"/>
      </w:pPr>
      <w:rPr>
        <w:rFonts w:ascii="Courier New" w:hAnsi="Courier New" w:hint="default"/>
      </w:rPr>
    </w:lvl>
    <w:lvl w:ilvl="2" w:tplc="E2DCC52E">
      <w:start w:val="1"/>
      <w:numFmt w:val="bullet"/>
      <w:lvlText w:val=""/>
      <w:lvlJc w:val="left"/>
      <w:pPr>
        <w:ind w:left="2160" w:hanging="360"/>
      </w:pPr>
      <w:rPr>
        <w:rFonts w:ascii="Wingdings" w:hAnsi="Wingdings" w:hint="default"/>
      </w:rPr>
    </w:lvl>
    <w:lvl w:ilvl="3" w:tplc="29A2B566">
      <w:start w:val="1"/>
      <w:numFmt w:val="bullet"/>
      <w:lvlText w:val=""/>
      <w:lvlJc w:val="left"/>
      <w:pPr>
        <w:ind w:left="2880" w:hanging="360"/>
      </w:pPr>
      <w:rPr>
        <w:rFonts w:ascii="Symbol" w:hAnsi="Symbol" w:hint="default"/>
      </w:rPr>
    </w:lvl>
    <w:lvl w:ilvl="4" w:tplc="7FEA9F9E">
      <w:start w:val="1"/>
      <w:numFmt w:val="bullet"/>
      <w:lvlText w:val="o"/>
      <w:lvlJc w:val="left"/>
      <w:pPr>
        <w:ind w:left="3600" w:hanging="360"/>
      </w:pPr>
      <w:rPr>
        <w:rFonts w:ascii="Courier New" w:hAnsi="Courier New" w:hint="default"/>
      </w:rPr>
    </w:lvl>
    <w:lvl w:ilvl="5" w:tplc="1E48F5B4">
      <w:start w:val="1"/>
      <w:numFmt w:val="bullet"/>
      <w:lvlText w:val=""/>
      <w:lvlJc w:val="left"/>
      <w:pPr>
        <w:ind w:left="4320" w:hanging="360"/>
      </w:pPr>
      <w:rPr>
        <w:rFonts w:ascii="Wingdings" w:hAnsi="Wingdings" w:hint="default"/>
      </w:rPr>
    </w:lvl>
    <w:lvl w:ilvl="6" w:tplc="81701EDA">
      <w:start w:val="1"/>
      <w:numFmt w:val="bullet"/>
      <w:lvlText w:val=""/>
      <w:lvlJc w:val="left"/>
      <w:pPr>
        <w:ind w:left="5040" w:hanging="360"/>
      </w:pPr>
      <w:rPr>
        <w:rFonts w:ascii="Symbol" w:hAnsi="Symbol" w:hint="default"/>
      </w:rPr>
    </w:lvl>
    <w:lvl w:ilvl="7" w:tplc="F2CAE72C">
      <w:start w:val="1"/>
      <w:numFmt w:val="bullet"/>
      <w:lvlText w:val="o"/>
      <w:lvlJc w:val="left"/>
      <w:pPr>
        <w:ind w:left="5760" w:hanging="360"/>
      </w:pPr>
      <w:rPr>
        <w:rFonts w:ascii="Courier New" w:hAnsi="Courier New" w:hint="default"/>
      </w:rPr>
    </w:lvl>
    <w:lvl w:ilvl="8" w:tplc="3BD84892">
      <w:start w:val="1"/>
      <w:numFmt w:val="bullet"/>
      <w:lvlText w:val=""/>
      <w:lvlJc w:val="left"/>
      <w:pPr>
        <w:ind w:left="6480" w:hanging="360"/>
      </w:pPr>
      <w:rPr>
        <w:rFonts w:ascii="Wingdings" w:hAnsi="Wingdings" w:hint="default"/>
      </w:rPr>
    </w:lvl>
  </w:abstractNum>
  <w:abstractNum w:abstractNumId="28" w15:restartNumberingAfterBreak="0">
    <w:nsid w:val="117E4D62"/>
    <w:multiLevelType w:val="hybridMultilevel"/>
    <w:tmpl w:val="D352A9EE"/>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11E9A77C"/>
    <w:multiLevelType w:val="hybridMultilevel"/>
    <w:tmpl w:val="886E7F82"/>
    <w:lvl w:ilvl="0" w:tplc="D2941824">
      <w:start w:val="1"/>
      <w:numFmt w:val="bullet"/>
      <w:lvlText w:val=""/>
      <w:lvlJc w:val="left"/>
      <w:pPr>
        <w:ind w:left="720" w:hanging="360"/>
      </w:pPr>
      <w:rPr>
        <w:rFonts w:ascii="Symbol" w:hAnsi="Symbol" w:hint="default"/>
        <w:color w:val="auto"/>
      </w:rPr>
    </w:lvl>
    <w:lvl w:ilvl="1" w:tplc="695A0942">
      <w:start w:val="1"/>
      <w:numFmt w:val="bullet"/>
      <w:lvlText w:val="o"/>
      <w:lvlJc w:val="left"/>
      <w:pPr>
        <w:ind w:left="1352" w:hanging="360"/>
      </w:pPr>
      <w:rPr>
        <w:rFonts w:ascii="Courier New" w:hAnsi="Courier New" w:hint="default"/>
      </w:rPr>
    </w:lvl>
    <w:lvl w:ilvl="2" w:tplc="64F450C6">
      <w:start w:val="1"/>
      <w:numFmt w:val="bullet"/>
      <w:lvlText w:val=""/>
      <w:lvlJc w:val="left"/>
      <w:pPr>
        <w:ind w:left="2160" w:hanging="360"/>
      </w:pPr>
      <w:rPr>
        <w:rFonts w:ascii="Wingdings" w:hAnsi="Wingdings" w:hint="default"/>
      </w:rPr>
    </w:lvl>
    <w:lvl w:ilvl="3" w:tplc="1E0E7960">
      <w:start w:val="1"/>
      <w:numFmt w:val="bullet"/>
      <w:lvlText w:val=""/>
      <w:lvlJc w:val="left"/>
      <w:pPr>
        <w:ind w:left="2880" w:hanging="360"/>
      </w:pPr>
      <w:rPr>
        <w:rFonts w:ascii="Symbol" w:hAnsi="Symbol" w:hint="default"/>
      </w:rPr>
    </w:lvl>
    <w:lvl w:ilvl="4" w:tplc="D868B338">
      <w:start w:val="1"/>
      <w:numFmt w:val="bullet"/>
      <w:lvlText w:val="o"/>
      <w:lvlJc w:val="left"/>
      <w:pPr>
        <w:ind w:left="3600" w:hanging="360"/>
      </w:pPr>
      <w:rPr>
        <w:rFonts w:ascii="Courier New" w:hAnsi="Courier New" w:hint="default"/>
      </w:rPr>
    </w:lvl>
    <w:lvl w:ilvl="5" w:tplc="FBA69F84">
      <w:start w:val="1"/>
      <w:numFmt w:val="bullet"/>
      <w:lvlText w:val=""/>
      <w:lvlJc w:val="left"/>
      <w:pPr>
        <w:ind w:left="4320" w:hanging="360"/>
      </w:pPr>
      <w:rPr>
        <w:rFonts w:ascii="Wingdings" w:hAnsi="Wingdings" w:hint="default"/>
      </w:rPr>
    </w:lvl>
    <w:lvl w:ilvl="6" w:tplc="33A8FF98">
      <w:start w:val="1"/>
      <w:numFmt w:val="bullet"/>
      <w:lvlText w:val=""/>
      <w:lvlJc w:val="left"/>
      <w:pPr>
        <w:ind w:left="5040" w:hanging="360"/>
      </w:pPr>
      <w:rPr>
        <w:rFonts w:ascii="Symbol" w:hAnsi="Symbol" w:hint="default"/>
      </w:rPr>
    </w:lvl>
    <w:lvl w:ilvl="7" w:tplc="13C2490A">
      <w:start w:val="1"/>
      <w:numFmt w:val="bullet"/>
      <w:lvlText w:val="o"/>
      <w:lvlJc w:val="left"/>
      <w:pPr>
        <w:ind w:left="5760" w:hanging="360"/>
      </w:pPr>
      <w:rPr>
        <w:rFonts w:ascii="Courier New" w:hAnsi="Courier New" w:hint="default"/>
      </w:rPr>
    </w:lvl>
    <w:lvl w:ilvl="8" w:tplc="5FD4CB90">
      <w:start w:val="1"/>
      <w:numFmt w:val="bullet"/>
      <w:lvlText w:val=""/>
      <w:lvlJc w:val="left"/>
      <w:pPr>
        <w:ind w:left="6480" w:hanging="360"/>
      </w:pPr>
      <w:rPr>
        <w:rFonts w:ascii="Wingdings" w:hAnsi="Wingdings" w:hint="default"/>
      </w:rPr>
    </w:lvl>
  </w:abstractNum>
  <w:abstractNum w:abstractNumId="30" w15:restartNumberingAfterBreak="0">
    <w:nsid w:val="139034A3"/>
    <w:multiLevelType w:val="hybridMultilevel"/>
    <w:tmpl w:val="2EB416D6"/>
    <w:lvl w:ilvl="0" w:tplc="59241D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14890EE2"/>
    <w:multiLevelType w:val="hybridMultilevel"/>
    <w:tmpl w:val="FFFFFFFF"/>
    <w:lvl w:ilvl="0" w:tplc="7332C986">
      <w:start w:val="1"/>
      <w:numFmt w:val="bullet"/>
      <w:lvlText w:val="·"/>
      <w:lvlJc w:val="left"/>
      <w:pPr>
        <w:ind w:left="720" w:hanging="360"/>
      </w:pPr>
      <w:rPr>
        <w:rFonts w:ascii="Symbol" w:hAnsi="Symbol" w:hint="default"/>
      </w:rPr>
    </w:lvl>
    <w:lvl w:ilvl="1" w:tplc="BE08F262">
      <w:start w:val="1"/>
      <w:numFmt w:val="bullet"/>
      <w:lvlText w:val="o"/>
      <w:lvlJc w:val="left"/>
      <w:pPr>
        <w:ind w:left="1440" w:hanging="360"/>
      </w:pPr>
      <w:rPr>
        <w:rFonts w:ascii="Courier New" w:hAnsi="Courier New" w:hint="default"/>
      </w:rPr>
    </w:lvl>
    <w:lvl w:ilvl="2" w:tplc="3BFED902">
      <w:start w:val="1"/>
      <w:numFmt w:val="bullet"/>
      <w:lvlText w:val=""/>
      <w:lvlJc w:val="left"/>
      <w:pPr>
        <w:ind w:left="2160" w:hanging="360"/>
      </w:pPr>
      <w:rPr>
        <w:rFonts w:ascii="Wingdings" w:hAnsi="Wingdings" w:hint="default"/>
      </w:rPr>
    </w:lvl>
    <w:lvl w:ilvl="3" w:tplc="CE005434">
      <w:start w:val="1"/>
      <w:numFmt w:val="bullet"/>
      <w:lvlText w:val=""/>
      <w:lvlJc w:val="left"/>
      <w:pPr>
        <w:ind w:left="2880" w:hanging="360"/>
      </w:pPr>
      <w:rPr>
        <w:rFonts w:ascii="Symbol" w:hAnsi="Symbol" w:hint="default"/>
      </w:rPr>
    </w:lvl>
    <w:lvl w:ilvl="4" w:tplc="A8544FE8">
      <w:start w:val="1"/>
      <w:numFmt w:val="bullet"/>
      <w:lvlText w:val="o"/>
      <w:lvlJc w:val="left"/>
      <w:pPr>
        <w:ind w:left="3600" w:hanging="360"/>
      </w:pPr>
      <w:rPr>
        <w:rFonts w:ascii="Courier New" w:hAnsi="Courier New" w:hint="default"/>
      </w:rPr>
    </w:lvl>
    <w:lvl w:ilvl="5" w:tplc="E9CCBF6C">
      <w:start w:val="1"/>
      <w:numFmt w:val="bullet"/>
      <w:lvlText w:val=""/>
      <w:lvlJc w:val="left"/>
      <w:pPr>
        <w:ind w:left="4320" w:hanging="360"/>
      </w:pPr>
      <w:rPr>
        <w:rFonts w:ascii="Wingdings" w:hAnsi="Wingdings" w:hint="default"/>
      </w:rPr>
    </w:lvl>
    <w:lvl w:ilvl="6" w:tplc="16540114">
      <w:start w:val="1"/>
      <w:numFmt w:val="bullet"/>
      <w:lvlText w:val=""/>
      <w:lvlJc w:val="left"/>
      <w:pPr>
        <w:ind w:left="5040" w:hanging="360"/>
      </w:pPr>
      <w:rPr>
        <w:rFonts w:ascii="Symbol" w:hAnsi="Symbol" w:hint="default"/>
      </w:rPr>
    </w:lvl>
    <w:lvl w:ilvl="7" w:tplc="CDEEA518">
      <w:start w:val="1"/>
      <w:numFmt w:val="bullet"/>
      <w:lvlText w:val="o"/>
      <w:lvlJc w:val="left"/>
      <w:pPr>
        <w:ind w:left="5760" w:hanging="360"/>
      </w:pPr>
      <w:rPr>
        <w:rFonts w:ascii="Courier New" w:hAnsi="Courier New" w:hint="default"/>
      </w:rPr>
    </w:lvl>
    <w:lvl w:ilvl="8" w:tplc="F3A00C66">
      <w:start w:val="1"/>
      <w:numFmt w:val="bullet"/>
      <w:lvlText w:val=""/>
      <w:lvlJc w:val="left"/>
      <w:pPr>
        <w:ind w:left="6480" w:hanging="360"/>
      </w:pPr>
      <w:rPr>
        <w:rFonts w:ascii="Wingdings" w:hAnsi="Wingdings" w:hint="default"/>
      </w:rPr>
    </w:lvl>
  </w:abstractNum>
  <w:abstractNum w:abstractNumId="32" w15:restartNumberingAfterBreak="0">
    <w:nsid w:val="149F4B8A"/>
    <w:multiLevelType w:val="multilevel"/>
    <w:tmpl w:val="454840FC"/>
    <w:lvl w:ilvl="0">
      <w:numFmt w:val="bullet"/>
      <w:lvlText w:val="•"/>
      <w:lvlJc w:val="left"/>
      <w:pPr>
        <w:ind w:left="705"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33" w15:restartNumberingAfterBreak="0">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64B00A2"/>
    <w:multiLevelType w:val="hybridMultilevel"/>
    <w:tmpl w:val="FF54E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75A7E27"/>
    <w:multiLevelType w:val="hybridMultilevel"/>
    <w:tmpl w:val="AE1868B4"/>
    <w:lvl w:ilvl="0" w:tplc="E738F5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7901A95"/>
    <w:multiLevelType w:val="hybridMultilevel"/>
    <w:tmpl w:val="0B9EF332"/>
    <w:lvl w:ilvl="0" w:tplc="444225D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8E2474D"/>
    <w:multiLevelType w:val="hybridMultilevel"/>
    <w:tmpl w:val="1040C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94E68DC"/>
    <w:multiLevelType w:val="multilevel"/>
    <w:tmpl w:val="3592B2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19C66E9C"/>
    <w:multiLevelType w:val="hybridMultilevel"/>
    <w:tmpl w:val="541E8A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1A612ED8"/>
    <w:multiLevelType w:val="hybridMultilevel"/>
    <w:tmpl w:val="0D26EAA0"/>
    <w:lvl w:ilvl="0" w:tplc="3D8A5E3E">
      <w:start w:val="2"/>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15:restartNumberingAfterBreak="0">
    <w:nsid w:val="1B024952"/>
    <w:multiLevelType w:val="multilevel"/>
    <w:tmpl w:val="058C3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B3C0384"/>
    <w:multiLevelType w:val="hybridMultilevel"/>
    <w:tmpl w:val="35F2ED3C"/>
    <w:lvl w:ilvl="0" w:tplc="39EA2030">
      <w:start w:val="1"/>
      <w:numFmt w:val="bullet"/>
      <w:lvlText w:val=""/>
      <w:lvlJc w:val="left"/>
      <w:pPr>
        <w:ind w:left="578" w:hanging="360"/>
      </w:pPr>
      <w:rPr>
        <w:rFonts w:ascii="Symbol" w:hAnsi="Symbol" w:hint="default"/>
        <w:color w:val="auto"/>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5" w15:restartNumberingAfterBreak="0">
    <w:nsid w:val="1CF46B69"/>
    <w:multiLevelType w:val="multilevel"/>
    <w:tmpl w:val="E44E0E20"/>
    <w:lvl w:ilvl="0">
      <w:numFmt w:val="bullet"/>
      <w:lvlText w:val=""/>
      <w:lvlJc w:val="left"/>
      <w:pPr>
        <w:ind w:left="578" w:hanging="360"/>
      </w:pPr>
      <w:rPr>
        <w:rFonts w:ascii="Symbol" w:hAnsi="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rPr>
    </w:lvl>
    <w:lvl w:ilvl="3">
      <w:numFmt w:val="bullet"/>
      <w:lvlText w:val=""/>
      <w:lvlJc w:val="left"/>
      <w:pPr>
        <w:ind w:left="2738" w:hanging="360"/>
      </w:pPr>
      <w:rPr>
        <w:rFonts w:ascii="Symbol" w:hAnsi="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rPr>
    </w:lvl>
    <w:lvl w:ilvl="6">
      <w:numFmt w:val="bullet"/>
      <w:lvlText w:val=""/>
      <w:lvlJc w:val="left"/>
      <w:pPr>
        <w:ind w:left="4898" w:hanging="360"/>
      </w:pPr>
      <w:rPr>
        <w:rFonts w:ascii="Symbol" w:hAnsi="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rPr>
    </w:lvl>
  </w:abstractNum>
  <w:abstractNum w:abstractNumId="46" w15:restartNumberingAfterBreak="0">
    <w:nsid w:val="1E74739A"/>
    <w:multiLevelType w:val="hybridMultilevel"/>
    <w:tmpl w:val="3B6E5E02"/>
    <w:lvl w:ilvl="0" w:tplc="3E884604">
      <w:numFmt w:val="bullet"/>
      <w:lvlText w:val="-"/>
      <w:lvlJc w:val="left"/>
      <w:pPr>
        <w:ind w:left="1440" w:hanging="360"/>
      </w:pPr>
      <w:rPr>
        <w:rFonts w:ascii="Calibri Light" w:eastAsiaTheme="minorHAnsi" w:hAnsi="Calibri Light" w:cs="Calibri Light"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205A64A3"/>
    <w:multiLevelType w:val="hybridMultilevel"/>
    <w:tmpl w:val="1F1A6B6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07567B6"/>
    <w:multiLevelType w:val="hybridMultilevel"/>
    <w:tmpl w:val="E592D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1766E92"/>
    <w:multiLevelType w:val="multilevel"/>
    <w:tmpl w:val="611830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37B58BB"/>
    <w:multiLevelType w:val="hybridMultilevel"/>
    <w:tmpl w:val="84BC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3C7437B"/>
    <w:multiLevelType w:val="hybridMultilevel"/>
    <w:tmpl w:val="1D36E17C"/>
    <w:lvl w:ilvl="0" w:tplc="DF08DE10">
      <w:start w:val="1"/>
      <w:numFmt w:val="bullet"/>
      <w:lvlText w:val="·"/>
      <w:lvlJc w:val="left"/>
      <w:pPr>
        <w:ind w:left="720" w:hanging="360"/>
      </w:pPr>
      <w:rPr>
        <w:rFonts w:ascii="Symbol" w:hAnsi="Symbol" w:hint="default"/>
      </w:rPr>
    </w:lvl>
    <w:lvl w:ilvl="1" w:tplc="98765EFC">
      <w:start w:val="1"/>
      <w:numFmt w:val="bullet"/>
      <w:lvlText w:val="o"/>
      <w:lvlJc w:val="left"/>
      <w:pPr>
        <w:ind w:left="1440" w:hanging="360"/>
      </w:pPr>
      <w:rPr>
        <w:rFonts w:ascii="Courier New" w:hAnsi="Courier New" w:hint="default"/>
      </w:rPr>
    </w:lvl>
    <w:lvl w:ilvl="2" w:tplc="70586D4E">
      <w:start w:val="1"/>
      <w:numFmt w:val="bullet"/>
      <w:lvlText w:val=""/>
      <w:lvlJc w:val="left"/>
      <w:pPr>
        <w:ind w:left="2160" w:hanging="360"/>
      </w:pPr>
      <w:rPr>
        <w:rFonts w:ascii="Wingdings" w:hAnsi="Wingdings" w:hint="default"/>
      </w:rPr>
    </w:lvl>
    <w:lvl w:ilvl="3" w:tplc="A37A08EC">
      <w:start w:val="1"/>
      <w:numFmt w:val="bullet"/>
      <w:lvlText w:val=""/>
      <w:lvlJc w:val="left"/>
      <w:pPr>
        <w:ind w:left="2880" w:hanging="360"/>
      </w:pPr>
      <w:rPr>
        <w:rFonts w:ascii="Symbol" w:hAnsi="Symbol" w:hint="default"/>
      </w:rPr>
    </w:lvl>
    <w:lvl w:ilvl="4" w:tplc="82FA0E60">
      <w:start w:val="1"/>
      <w:numFmt w:val="bullet"/>
      <w:lvlText w:val="o"/>
      <w:lvlJc w:val="left"/>
      <w:pPr>
        <w:ind w:left="3600" w:hanging="360"/>
      </w:pPr>
      <w:rPr>
        <w:rFonts w:ascii="Courier New" w:hAnsi="Courier New" w:hint="default"/>
      </w:rPr>
    </w:lvl>
    <w:lvl w:ilvl="5" w:tplc="C5444B0C">
      <w:start w:val="1"/>
      <w:numFmt w:val="bullet"/>
      <w:lvlText w:val=""/>
      <w:lvlJc w:val="left"/>
      <w:pPr>
        <w:ind w:left="4320" w:hanging="360"/>
      </w:pPr>
      <w:rPr>
        <w:rFonts w:ascii="Wingdings" w:hAnsi="Wingdings" w:hint="default"/>
      </w:rPr>
    </w:lvl>
    <w:lvl w:ilvl="6" w:tplc="5C5C9400">
      <w:start w:val="1"/>
      <w:numFmt w:val="bullet"/>
      <w:lvlText w:val=""/>
      <w:lvlJc w:val="left"/>
      <w:pPr>
        <w:ind w:left="5040" w:hanging="360"/>
      </w:pPr>
      <w:rPr>
        <w:rFonts w:ascii="Symbol" w:hAnsi="Symbol" w:hint="default"/>
      </w:rPr>
    </w:lvl>
    <w:lvl w:ilvl="7" w:tplc="31C000CC">
      <w:start w:val="1"/>
      <w:numFmt w:val="bullet"/>
      <w:lvlText w:val="o"/>
      <w:lvlJc w:val="left"/>
      <w:pPr>
        <w:ind w:left="5760" w:hanging="360"/>
      </w:pPr>
      <w:rPr>
        <w:rFonts w:ascii="Courier New" w:hAnsi="Courier New" w:hint="default"/>
      </w:rPr>
    </w:lvl>
    <w:lvl w:ilvl="8" w:tplc="EBDAB030">
      <w:start w:val="1"/>
      <w:numFmt w:val="bullet"/>
      <w:lvlText w:val=""/>
      <w:lvlJc w:val="left"/>
      <w:pPr>
        <w:ind w:left="6480" w:hanging="360"/>
      </w:pPr>
      <w:rPr>
        <w:rFonts w:ascii="Wingdings" w:hAnsi="Wingdings" w:hint="default"/>
      </w:rPr>
    </w:lvl>
  </w:abstractNum>
  <w:abstractNum w:abstractNumId="53" w15:restartNumberingAfterBreak="0">
    <w:nsid w:val="24201054"/>
    <w:multiLevelType w:val="hybridMultilevel"/>
    <w:tmpl w:val="462E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461EC7F"/>
    <w:multiLevelType w:val="hybridMultilevel"/>
    <w:tmpl w:val="B596D890"/>
    <w:lvl w:ilvl="0" w:tplc="89AAC2DA">
      <w:start w:val="1"/>
      <w:numFmt w:val="bullet"/>
      <w:lvlText w:val="-"/>
      <w:lvlJc w:val="left"/>
      <w:pPr>
        <w:ind w:left="720" w:hanging="360"/>
      </w:pPr>
      <w:rPr>
        <w:rFonts w:ascii="&quot;Calibri Light&quot;,sans-serif" w:hAnsi="&quot;Calibri Light&quot;,sans-serif" w:hint="default"/>
      </w:rPr>
    </w:lvl>
    <w:lvl w:ilvl="1" w:tplc="D0C4A0BE">
      <w:start w:val="1"/>
      <w:numFmt w:val="bullet"/>
      <w:lvlText w:val="o"/>
      <w:lvlJc w:val="left"/>
      <w:pPr>
        <w:ind w:left="1440" w:hanging="360"/>
      </w:pPr>
      <w:rPr>
        <w:rFonts w:ascii="Courier New" w:hAnsi="Courier New" w:hint="default"/>
      </w:rPr>
    </w:lvl>
    <w:lvl w:ilvl="2" w:tplc="00A404FA">
      <w:start w:val="1"/>
      <w:numFmt w:val="bullet"/>
      <w:lvlText w:val=""/>
      <w:lvlJc w:val="left"/>
      <w:pPr>
        <w:ind w:left="2160" w:hanging="360"/>
      </w:pPr>
      <w:rPr>
        <w:rFonts w:ascii="Wingdings" w:hAnsi="Wingdings" w:hint="default"/>
      </w:rPr>
    </w:lvl>
    <w:lvl w:ilvl="3" w:tplc="4AC619B6">
      <w:start w:val="1"/>
      <w:numFmt w:val="bullet"/>
      <w:lvlText w:val=""/>
      <w:lvlJc w:val="left"/>
      <w:pPr>
        <w:ind w:left="2880" w:hanging="360"/>
      </w:pPr>
      <w:rPr>
        <w:rFonts w:ascii="Symbol" w:hAnsi="Symbol" w:hint="default"/>
      </w:rPr>
    </w:lvl>
    <w:lvl w:ilvl="4" w:tplc="DAD6C7DA">
      <w:start w:val="1"/>
      <w:numFmt w:val="bullet"/>
      <w:lvlText w:val="o"/>
      <w:lvlJc w:val="left"/>
      <w:pPr>
        <w:ind w:left="3600" w:hanging="360"/>
      </w:pPr>
      <w:rPr>
        <w:rFonts w:ascii="Courier New" w:hAnsi="Courier New" w:hint="default"/>
      </w:rPr>
    </w:lvl>
    <w:lvl w:ilvl="5" w:tplc="8B8CE72E">
      <w:start w:val="1"/>
      <w:numFmt w:val="bullet"/>
      <w:lvlText w:val=""/>
      <w:lvlJc w:val="left"/>
      <w:pPr>
        <w:ind w:left="4320" w:hanging="360"/>
      </w:pPr>
      <w:rPr>
        <w:rFonts w:ascii="Wingdings" w:hAnsi="Wingdings" w:hint="default"/>
      </w:rPr>
    </w:lvl>
    <w:lvl w:ilvl="6" w:tplc="55449D62">
      <w:start w:val="1"/>
      <w:numFmt w:val="bullet"/>
      <w:lvlText w:val=""/>
      <w:lvlJc w:val="left"/>
      <w:pPr>
        <w:ind w:left="5040" w:hanging="360"/>
      </w:pPr>
      <w:rPr>
        <w:rFonts w:ascii="Symbol" w:hAnsi="Symbol" w:hint="default"/>
      </w:rPr>
    </w:lvl>
    <w:lvl w:ilvl="7" w:tplc="4074FC60">
      <w:start w:val="1"/>
      <w:numFmt w:val="bullet"/>
      <w:lvlText w:val="o"/>
      <w:lvlJc w:val="left"/>
      <w:pPr>
        <w:ind w:left="5760" w:hanging="360"/>
      </w:pPr>
      <w:rPr>
        <w:rFonts w:ascii="Courier New" w:hAnsi="Courier New" w:hint="default"/>
      </w:rPr>
    </w:lvl>
    <w:lvl w:ilvl="8" w:tplc="B3A8EA9C">
      <w:start w:val="1"/>
      <w:numFmt w:val="bullet"/>
      <w:lvlText w:val=""/>
      <w:lvlJc w:val="left"/>
      <w:pPr>
        <w:ind w:left="6480" w:hanging="360"/>
      </w:pPr>
      <w:rPr>
        <w:rFonts w:ascii="Wingdings" w:hAnsi="Wingdings" w:hint="default"/>
      </w:rPr>
    </w:lvl>
  </w:abstractNum>
  <w:abstractNum w:abstractNumId="55" w15:restartNumberingAfterBreak="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15:restartNumberingAfterBreak="0">
    <w:nsid w:val="27CE433F"/>
    <w:multiLevelType w:val="hybridMultilevel"/>
    <w:tmpl w:val="5B7E84B6"/>
    <w:lvl w:ilvl="0" w:tplc="B3AEB916">
      <w:start w:val="2"/>
      <w:numFmt w:val="bullet"/>
      <w:lvlText w:val="•"/>
      <w:lvlJc w:val="left"/>
      <w:pPr>
        <w:ind w:left="720" w:hanging="360"/>
      </w:pPr>
      <w:rPr>
        <w:rFonts w:ascii="Calibri" w:eastAsia="Arial"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280D35E4"/>
    <w:multiLevelType w:val="multilevel"/>
    <w:tmpl w:val="3230EA82"/>
    <w:lvl w:ilvl="0">
      <w:numFmt w:val="bullet"/>
      <w:lvlText w:val=""/>
      <w:lvlJc w:val="left"/>
      <w:pPr>
        <w:ind w:left="578" w:hanging="360"/>
      </w:pPr>
      <w:rPr>
        <w:rFonts w:ascii="Symbol" w:hAnsi="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rPr>
    </w:lvl>
    <w:lvl w:ilvl="3">
      <w:numFmt w:val="bullet"/>
      <w:lvlText w:val=""/>
      <w:lvlJc w:val="left"/>
      <w:pPr>
        <w:ind w:left="2738" w:hanging="360"/>
      </w:pPr>
      <w:rPr>
        <w:rFonts w:ascii="Symbol" w:hAnsi="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rPr>
    </w:lvl>
    <w:lvl w:ilvl="6">
      <w:numFmt w:val="bullet"/>
      <w:lvlText w:val=""/>
      <w:lvlJc w:val="left"/>
      <w:pPr>
        <w:ind w:left="4898" w:hanging="360"/>
      </w:pPr>
      <w:rPr>
        <w:rFonts w:ascii="Symbol" w:hAnsi="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rPr>
    </w:lvl>
  </w:abstractNum>
  <w:abstractNum w:abstractNumId="58" w15:restartNumberingAfterBreak="0">
    <w:nsid w:val="298F025A"/>
    <w:multiLevelType w:val="hybridMultilevel"/>
    <w:tmpl w:val="1E32ED7A"/>
    <w:lvl w:ilvl="0" w:tplc="FFFFFFFF">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5C4007"/>
    <w:multiLevelType w:val="multilevel"/>
    <w:tmpl w:val="3D74D7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2A7C082B"/>
    <w:multiLevelType w:val="multilevel"/>
    <w:tmpl w:val="0ACC72C8"/>
    <w:lvl w:ilvl="0">
      <w:numFmt w:val="bullet"/>
      <w:lvlText w:val="•"/>
      <w:lvlJc w:val="left"/>
      <w:pPr>
        <w:ind w:left="56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14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186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58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30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02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474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46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18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61" w15:restartNumberingAfterBreak="0">
    <w:nsid w:val="2ADD271E"/>
    <w:multiLevelType w:val="hybridMultilevel"/>
    <w:tmpl w:val="C14AC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12198A"/>
    <w:multiLevelType w:val="hybridMultilevel"/>
    <w:tmpl w:val="0FB03F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3" w15:restartNumberingAfterBreak="0">
    <w:nsid w:val="2C2001A5"/>
    <w:multiLevelType w:val="hybridMultilevel"/>
    <w:tmpl w:val="76D2D8F6"/>
    <w:lvl w:ilvl="0" w:tplc="09543F5C">
      <w:start w:val="1"/>
      <w:numFmt w:val="bullet"/>
      <w:lvlText w:val="·"/>
      <w:lvlJc w:val="left"/>
      <w:pPr>
        <w:ind w:left="720" w:hanging="360"/>
      </w:pPr>
      <w:rPr>
        <w:rFonts w:ascii="Symbol" w:hAnsi="Symbol" w:hint="default"/>
      </w:rPr>
    </w:lvl>
    <w:lvl w:ilvl="1" w:tplc="0CB00248">
      <w:start w:val="1"/>
      <w:numFmt w:val="bullet"/>
      <w:lvlText w:val="o"/>
      <w:lvlJc w:val="left"/>
      <w:pPr>
        <w:ind w:left="1440" w:hanging="360"/>
      </w:pPr>
      <w:rPr>
        <w:rFonts w:ascii="Courier New" w:hAnsi="Courier New" w:hint="default"/>
      </w:rPr>
    </w:lvl>
    <w:lvl w:ilvl="2" w:tplc="01464402">
      <w:start w:val="1"/>
      <w:numFmt w:val="bullet"/>
      <w:lvlText w:val=""/>
      <w:lvlJc w:val="left"/>
      <w:pPr>
        <w:ind w:left="2160" w:hanging="360"/>
      </w:pPr>
      <w:rPr>
        <w:rFonts w:ascii="Wingdings" w:hAnsi="Wingdings" w:hint="default"/>
      </w:rPr>
    </w:lvl>
    <w:lvl w:ilvl="3" w:tplc="72DA6FB0">
      <w:start w:val="1"/>
      <w:numFmt w:val="bullet"/>
      <w:lvlText w:val=""/>
      <w:lvlJc w:val="left"/>
      <w:pPr>
        <w:ind w:left="2880" w:hanging="360"/>
      </w:pPr>
      <w:rPr>
        <w:rFonts w:ascii="Symbol" w:hAnsi="Symbol" w:hint="default"/>
      </w:rPr>
    </w:lvl>
    <w:lvl w:ilvl="4" w:tplc="14C0836A">
      <w:start w:val="1"/>
      <w:numFmt w:val="bullet"/>
      <w:lvlText w:val="o"/>
      <w:lvlJc w:val="left"/>
      <w:pPr>
        <w:ind w:left="3600" w:hanging="360"/>
      </w:pPr>
      <w:rPr>
        <w:rFonts w:ascii="Courier New" w:hAnsi="Courier New" w:hint="default"/>
      </w:rPr>
    </w:lvl>
    <w:lvl w:ilvl="5" w:tplc="D7D006D2">
      <w:start w:val="1"/>
      <w:numFmt w:val="bullet"/>
      <w:lvlText w:val=""/>
      <w:lvlJc w:val="left"/>
      <w:pPr>
        <w:ind w:left="4320" w:hanging="360"/>
      </w:pPr>
      <w:rPr>
        <w:rFonts w:ascii="Wingdings" w:hAnsi="Wingdings" w:hint="default"/>
      </w:rPr>
    </w:lvl>
    <w:lvl w:ilvl="6" w:tplc="0EE0EED4">
      <w:start w:val="1"/>
      <w:numFmt w:val="bullet"/>
      <w:lvlText w:val=""/>
      <w:lvlJc w:val="left"/>
      <w:pPr>
        <w:ind w:left="5040" w:hanging="360"/>
      </w:pPr>
      <w:rPr>
        <w:rFonts w:ascii="Symbol" w:hAnsi="Symbol" w:hint="default"/>
      </w:rPr>
    </w:lvl>
    <w:lvl w:ilvl="7" w:tplc="EB2484D2">
      <w:start w:val="1"/>
      <w:numFmt w:val="bullet"/>
      <w:lvlText w:val="o"/>
      <w:lvlJc w:val="left"/>
      <w:pPr>
        <w:ind w:left="5760" w:hanging="360"/>
      </w:pPr>
      <w:rPr>
        <w:rFonts w:ascii="Courier New" w:hAnsi="Courier New" w:hint="default"/>
      </w:rPr>
    </w:lvl>
    <w:lvl w:ilvl="8" w:tplc="D60E5526">
      <w:start w:val="1"/>
      <w:numFmt w:val="bullet"/>
      <w:lvlText w:val=""/>
      <w:lvlJc w:val="left"/>
      <w:pPr>
        <w:ind w:left="6480" w:hanging="360"/>
      </w:pPr>
      <w:rPr>
        <w:rFonts w:ascii="Wingdings" w:hAnsi="Wingdings" w:hint="default"/>
      </w:rPr>
    </w:lvl>
  </w:abstractNum>
  <w:abstractNum w:abstractNumId="64" w15:restartNumberingAfterBreak="0">
    <w:nsid w:val="2C4A5CAD"/>
    <w:multiLevelType w:val="hybridMultilevel"/>
    <w:tmpl w:val="36303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C574B4F"/>
    <w:multiLevelType w:val="hybridMultilevel"/>
    <w:tmpl w:val="A6384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C851D2E"/>
    <w:multiLevelType w:val="hybridMultilevel"/>
    <w:tmpl w:val="6C7895EE"/>
    <w:lvl w:ilvl="0" w:tplc="08090001">
      <w:start w:val="1"/>
      <w:numFmt w:val="bullet"/>
      <w:lvlText w:val=""/>
      <w:lvlJc w:val="left"/>
      <w:pPr>
        <w:ind w:left="624" w:hanging="360"/>
      </w:pPr>
      <w:rPr>
        <w:rFonts w:ascii="Symbol" w:hAnsi="Symbol" w:hint="default"/>
      </w:rPr>
    </w:lvl>
    <w:lvl w:ilvl="1" w:tplc="08090003" w:tentative="1">
      <w:start w:val="1"/>
      <w:numFmt w:val="bullet"/>
      <w:lvlText w:val="o"/>
      <w:lvlJc w:val="left"/>
      <w:pPr>
        <w:ind w:left="1344" w:hanging="360"/>
      </w:pPr>
      <w:rPr>
        <w:rFonts w:ascii="Courier New" w:hAnsi="Courier New" w:cs="Courier New" w:hint="default"/>
      </w:rPr>
    </w:lvl>
    <w:lvl w:ilvl="2" w:tplc="08090005" w:tentative="1">
      <w:start w:val="1"/>
      <w:numFmt w:val="bullet"/>
      <w:lvlText w:val=""/>
      <w:lvlJc w:val="left"/>
      <w:pPr>
        <w:ind w:left="2064" w:hanging="360"/>
      </w:pPr>
      <w:rPr>
        <w:rFonts w:ascii="Wingdings" w:hAnsi="Wingdings" w:hint="default"/>
      </w:rPr>
    </w:lvl>
    <w:lvl w:ilvl="3" w:tplc="08090001" w:tentative="1">
      <w:start w:val="1"/>
      <w:numFmt w:val="bullet"/>
      <w:lvlText w:val=""/>
      <w:lvlJc w:val="left"/>
      <w:pPr>
        <w:ind w:left="2784" w:hanging="360"/>
      </w:pPr>
      <w:rPr>
        <w:rFonts w:ascii="Symbol" w:hAnsi="Symbol" w:hint="default"/>
      </w:rPr>
    </w:lvl>
    <w:lvl w:ilvl="4" w:tplc="08090003" w:tentative="1">
      <w:start w:val="1"/>
      <w:numFmt w:val="bullet"/>
      <w:lvlText w:val="o"/>
      <w:lvlJc w:val="left"/>
      <w:pPr>
        <w:ind w:left="3504" w:hanging="360"/>
      </w:pPr>
      <w:rPr>
        <w:rFonts w:ascii="Courier New" w:hAnsi="Courier New" w:cs="Courier New" w:hint="default"/>
      </w:rPr>
    </w:lvl>
    <w:lvl w:ilvl="5" w:tplc="08090005" w:tentative="1">
      <w:start w:val="1"/>
      <w:numFmt w:val="bullet"/>
      <w:lvlText w:val=""/>
      <w:lvlJc w:val="left"/>
      <w:pPr>
        <w:ind w:left="4224" w:hanging="360"/>
      </w:pPr>
      <w:rPr>
        <w:rFonts w:ascii="Wingdings" w:hAnsi="Wingdings" w:hint="default"/>
      </w:rPr>
    </w:lvl>
    <w:lvl w:ilvl="6" w:tplc="08090001" w:tentative="1">
      <w:start w:val="1"/>
      <w:numFmt w:val="bullet"/>
      <w:lvlText w:val=""/>
      <w:lvlJc w:val="left"/>
      <w:pPr>
        <w:ind w:left="4944" w:hanging="360"/>
      </w:pPr>
      <w:rPr>
        <w:rFonts w:ascii="Symbol" w:hAnsi="Symbol" w:hint="default"/>
      </w:rPr>
    </w:lvl>
    <w:lvl w:ilvl="7" w:tplc="08090003" w:tentative="1">
      <w:start w:val="1"/>
      <w:numFmt w:val="bullet"/>
      <w:lvlText w:val="o"/>
      <w:lvlJc w:val="left"/>
      <w:pPr>
        <w:ind w:left="5664" w:hanging="360"/>
      </w:pPr>
      <w:rPr>
        <w:rFonts w:ascii="Courier New" w:hAnsi="Courier New" w:cs="Courier New" w:hint="default"/>
      </w:rPr>
    </w:lvl>
    <w:lvl w:ilvl="8" w:tplc="08090005" w:tentative="1">
      <w:start w:val="1"/>
      <w:numFmt w:val="bullet"/>
      <w:lvlText w:val=""/>
      <w:lvlJc w:val="left"/>
      <w:pPr>
        <w:ind w:left="6384" w:hanging="360"/>
      </w:pPr>
      <w:rPr>
        <w:rFonts w:ascii="Wingdings" w:hAnsi="Wingdings" w:hint="default"/>
      </w:rPr>
    </w:lvl>
  </w:abstractNum>
  <w:abstractNum w:abstractNumId="67" w15:restartNumberingAfterBreak="0">
    <w:nsid w:val="2CB7A3B5"/>
    <w:multiLevelType w:val="hybridMultilevel"/>
    <w:tmpl w:val="FFFFFFFF"/>
    <w:lvl w:ilvl="0" w:tplc="C584F982">
      <w:start w:val="1"/>
      <w:numFmt w:val="bullet"/>
      <w:lvlText w:val=""/>
      <w:lvlJc w:val="left"/>
      <w:pPr>
        <w:ind w:left="720" w:hanging="360"/>
      </w:pPr>
      <w:rPr>
        <w:rFonts w:ascii="Symbol" w:hAnsi="Symbol" w:hint="default"/>
      </w:rPr>
    </w:lvl>
    <w:lvl w:ilvl="1" w:tplc="9470F0B6">
      <w:start w:val="1"/>
      <w:numFmt w:val="bullet"/>
      <w:lvlText w:val="o"/>
      <w:lvlJc w:val="left"/>
      <w:pPr>
        <w:ind w:left="1440" w:hanging="360"/>
      </w:pPr>
      <w:rPr>
        <w:rFonts w:ascii="Courier New" w:hAnsi="Courier New" w:hint="default"/>
      </w:rPr>
    </w:lvl>
    <w:lvl w:ilvl="2" w:tplc="17C8A036">
      <w:start w:val="1"/>
      <w:numFmt w:val="bullet"/>
      <w:lvlText w:val=""/>
      <w:lvlJc w:val="left"/>
      <w:pPr>
        <w:ind w:left="2160" w:hanging="360"/>
      </w:pPr>
      <w:rPr>
        <w:rFonts w:ascii="Wingdings" w:hAnsi="Wingdings" w:hint="default"/>
      </w:rPr>
    </w:lvl>
    <w:lvl w:ilvl="3" w:tplc="A5B46126">
      <w:start w:val="1"/>
      <w:numFmt w:val="bullet"/>
      <w:lvlText w:val=""/>
      <w:lvlJc w:val="left"/>
      <w:pPr>
        <w:ind w:left="2880" w:hanging="360"/>
      </w:pPr>
      <w:rPr>
        <w:rFonts w:ascii="Symbol" w:hAnsi="Symbol" w:hint="default"/>
      </w:rPr>
    </w:lvl>
    <w:lvl w:ilvl="4" w:tplc="88B4D35E">
      <w:start w:val="1"/>
      <w:numFmt w:val="bullet"/>
      <w:lvlText w:val="o"/>
      <w:lvlJc w:val="left"/>
      <w:pPr>
        <w:ind w:left="3600" w:hanging="360"/>
      </w:pPr>
      <w:rPr>
        <w:rFonts w:ascii="Courier New" w:hAnsi="Courier New" w:hint="default"/>
      </w:rPr>
    </w:lvl>
    <w:lvl w:ilvl="5" w:tplc="7B8C2E1C">
      <w:start w:val="1"/>
      <w:numFmt w:val="bullet"/>
      <w:lvlText w:val=""/>
      <w:lvlJc w:val="left"/>
      <w:pPr>
        <w:ind w:left="4320" w:hanging="360"/>
      </w:pPr>
      <w:rPr>
        <w:rFonts w:ascii="Wingdings" w:hAnsi="Wingdings" w:hint="default"/>
      </w:rPr>
    </w:lvl>
    <w:lvl w:ilvl="6" w:tplc="32A65560">
      <w:start w:val="1"/>
      <w:numFmt w:val="bullet"/>
      <w:lvlText w:val=""/>
      <w:lvlJc w:val="left"/>
      <w:pPr>
        <w:ind w:left="5040" w:hanging="360"/>
      </w:pPr>
      <w:rPr>
        <w:rFonts w:ascii="Symbol" w:hAnsi="Symbol" w:hint="default"/>
      </w:rPr>
    </w:lvl>
    <w:lvl w:ilvl="7" w:tplc="A99079E6">
      <w:start w:val="1"/>
      <w:numFmt w:val="bullet"/>
      <w:lvlText w:val="o"/>
      <w:lvlJc w:val="left"/>
      <w:pPr>
        <w:ind w:left="5760" w:hanging="360"/>
      </w:pPr>
      <w:rPr>
        <w:rFonts w:ascii="Courier New" w:hAnsi="Courier New" w:hint="default"/>
      </w:rPr>
    </w:lvl>
    <w:lvl w:ilvl="8" w:tplc="CAEAE7D8">
      <w:start w:val="1"/>
      <w:numFmt w:val="bullet"/>
      <w:lvlText w:val=""/>
      <w:lvlJc w:val="left"/>
      <w:pPr>
        <w:ind w:left="6480" w:hanging="360"/>
      </w:pPr>
      <w:rPr>
        <w:rFonts w:ascii="Wingdings" w:hAnsi="Wingdings" w:hint="default"/>
      </w:rPr>
    </w:lvl>
  </w:abstractNum>
  <w:abstractNum w:abstractNumId="68" w15:restartNumberingAfterBreak="0">
    <w:nsid w:val="2D9274E7"/>
    <w:multiLevelType w:val="hybridMultilevel"/>
    <w:tmpl w:val="393ADECC"/>
    <w:lvl w:ilvl="0" w:tplc="39EA2030">
      <w:start w:val="1"/>
      <w:numFmt w:val="bullet"/>
      <w:lvlText w:val=""/>
      <w:lvlJc w:val="left"/>
      <w:pPr>
        <w:ind w:left="578" w:hanging="360"/>
      </w:pPr>
      <w:rPr>
        <w:rFonts w:ascii="Symbol" w:hAnsi="Symbol" w:hint="default"/>
        <w:color w:val="auto"/>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69" w15:restartNumberingAfterBreak="0">
    <w:nsid w:val="2DBB19B1"/>
    <w:multiLevelType w:val="hybridMultilevel"/>
    <w:tmpl w:val="BF76A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1426C6"/>
    <w:multiLevelType w:val="hybridMultilevel"/>
    <w:tmpl w:val="7320E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303B7EAF"/>
    <w:multiLevelType w:val="hybridMultilevel"/>
    <w:tmpl w:val="9800D24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08A4DB2"/>
    <w:multiLevelType w:val="hybridMultilevel"/>
    <w:tmpl w:val="F398B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0B145A8"/>
    <w:multiLevelType w:val="hybridMultilevel"/>
    <w:tmpl w:val="FC329FC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33EE6359"/>
    <w:multiLevelType w:val="hybridMultilevel"/>
    <w:tmpl w:val="3822C2C0"/>
    <w:lvl w:ilvl="0" w:tplc="D27679BA">
      <w:start w:val="1"/>
      <w:numFmt w:val="bullet"/>
      <w:lvlText w:val="·"/>
      <w:lvlJc w:val="left"/>
      <w:pPr>
        <w:ind w:left="720" w:hanging="360"/>
      </w:pPr>
      <w:rPr>
        <w:rFonts w:ascii="Symbol" w:hAnsi="Symbol" w:hint="default"/>
      </w:rPr>
    </w:lvl>
    <w:lvl w:ilvl="1" w:tplc="394A1650">
      <w:start w:val="1"/>
      <w:numFmt w:val="bullet"/>
      <w:lvlText w:val="o"/>
      <w:lvlJc w:val="left"/>
      <w:pPr>
        <w:ind w:left="1440" w:hanging="360"/>
      </w:pPr>
      <w:rPr>
        <w:rFonts w:ascii="Courier New" w:hAnsi="Courier New" w:hint="default"/>
      </w:rPr>
    </w:lvl>
    <w:lvl w:ilvl="2" w:tplc="58C8816A">
      <w:start w:val="1"/>
      <w:numFmt w:val="bullet"/>
      <w:lvlText w:val=""/>
      <w:lvlJc w:val="left"/>
      <w:pPr>
        <w:ind w:left="2160" w:hanging="360"/>
      </w:pPr>
      <w:rPr>
        <w:rFonts w:ascii="Wingdings" w:hAnsi="Wingdings" w:hint="default"/>
      </w:rPr>
    </w:lvl>
    <w:lvl w:ilvl="3" w:tplc="4FD864FA">
      <w:start w:val="1"/>
      <w:numFmt w:val="bullet"/>
      <w:lvlText w:val=""/>
      <w:lvlJc w:val="left"/>
      <w:pPr>
        <w:ind w:left="2880" w:hanging="360"/>
      </w:pPr>
      <w:rPr>
        <w:rFonts w:ascii="Symbol" w:hAnsi="Symbol" w:hint="default"/>
      </w:rPr>
    </w:lvl>
    <w:lvl w:ilvl="4" w:tplc="2D72EE88">
      <w:start w:val="1"/>
      <w:numFmt w:val="bullet"/>
      <w:lvlText w:val="o"/>
      <w:lvlJc w:val="left"/>
      <w:pPr>
        <w:ind w:left="3600" w:hanging="360"/>
      </w:pPr>
      <w:rPr>
        <w:rFonts w:ascii="Courier New" w:hAnsi="Courier New" w:hint="default"/>
      </w:rPr>
    </w:lvl>
    <w:lvl w:ilvl="5" w:tplc="63D8F270">
      <w:start w:val="1"/>
      <w:numFmt w:val="bullet"/>
      <w:lvlText w:val=""/>
      <w:lvlJc w:val="left"/>
      <w:pPr>
        <w:ind w:left="4320" w:hanging="360"/>
      </w:pPr>
      <w:rPr>
        <w:rFonts w:ascii="Wingdings" w:hAnsi="Wingdings" w:hint="default"/>
      </w:rPr>
    </w:lvl>
    <w:lvl w:ilvl="6" w:tplc="6B2AAD0A">
      <w:start w:val="1"/>
      <w:numFmt w:val="bullet"/>
      <w:lvlText w:val=""/>
      <w:lvlJc w:val="left"/>
      <w:pPr>
        <w:ind w:left="5040" w:hanging="360"/>
      </w:pPr>
      <w:rPr>
        <w:rFonts w:ascii="Symbol" w:hAnsi="Symbol" w:hint="default"/>
      </w:rPr>
    </w:lvl>
    <w:lvl w:ilvl="7" w:tplc="09C29D06">
      <w:start w:val="1"/>
      <w:numFmt w:val="bullet"/>
      <w:lvlText w:val="o"/>
      <w:lvlJc w:val="left"/>
      <w:pPr>
        <w:ind w:left="5760" w:hanging="360"/>
      </w:pPr>
      <w:rPr>
        <w:rFonts w:ascii="Courier New" w:hAnsi="Courier New" w:hint="default"/>
      </w:rPr>
    </w:lvl>
    <w:lvl w:ilvl="8" w:tplc="568A6C08">
      <w:start w:val="1"/>
      <w:numFmt w:val="bullet"/>
      <w:lvlText w:val=""/>
      <w:lvlJc w:val="left"/>
      <w:pPr>
        <w:ind w:left="6480" w:hanging="360"/>
      </w:pPr>
      <w:rPr>
        <w:rFonts w:ascii="Wingdings" w:hAnsi="Wingdings" w:hint="default"/>
      </w:rPr>
    </w:lvl>
  </w:abstractNum>
  <w:abstractNum w:abstractNumId="75" w15:restartNumberingAfterBreak="0">
    <w:nsid w:val="34FA0DAB"/>
    <w:multiLevelType w:val="hybridMultilevel"/>
    <w:tmpl w:val="B4CEC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35D72716"/>
    <w:multiLevelType w:val="hybridMultilevel"/>
    <w:tmpl w:val="71B8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7B142D5"/>
    <w:multiLevelType w:val="hybridMultilevel"/>
    <w:tmpl w:val="892CF4CC"/>
    <w:lvl w:ilvl="0" w:tplc="795C586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8F310B4"/>
    <w:multiLevelType w:val="hybridMultilevel"/>
    <w:tmpl w:val="1228CBFC"/>
    <w:lvl w:ilvl="0" w:tplc="1E7AA554">
      <w:start w:val="1"/>
      <w:numFmt w:val="bullet"/>
      <w:lvlText w:val="·"/>
      <w:lvlJc w:val="left"/>
      <w:pPr>
        <w:ind w:left="720" w:hanging="360"/>
      </w:pPr>
      <w:rPr>
        <w:rFonts w:ascii="Symbol" w:hAnsi="Symbol" w:hint="default"/>
      </w:rPr>
    </w:lvl>
    <w:lvl w:ilvl="1" w:tplc="2962FA38">
      <w:start w:val="1"/>
      <w:numFmt w:val="bullet"/>
      <w:lvlText w:val="o"/>
      <w:lvlJc w:val="left"/>
      <w:pPr>
        <w:ind w:left="1440" w:hanging="360"/>
      </w:pPr>
      <w:rPr>
        <w:rFonts w:ascii="Courier New" w:hAnsi="Courier New" w:hint="default"/>
      </w:rPr>
    </w:lvl>
    <w:lvl w:ilvl="2" w:tplc="F5B851D4">
      <w:start w:val="1"/>
      <w:numFmt w:val="bullet"/>
      <w:lvlText w:val=""/>
      <w:lvlJc w:val="left"/>
      <w:pPr>
        <w:ind w:left="2160" w:hanging="360"/>
      </w:pPr>
      <w:rPr>
        <w:rFonts w:ascii="Wingdings" w:hAnsi="Wingdings" w:hint="default"/>
      </w:rPr>
    </w:lvl>
    <w:lvl w:ilvl="3" w:tplc="8BF83148">
      <w:start w:val="1"/>
      <w:numFmt w:val="bullet"/>
      <w:lvlText w:val=""/>
      <w:lvlJc w:val="left"/>
      <w:pPr>
        <w:ind w:left="2880" w:hanging="360"/>
      </w:pPr>
      <w:rPr>
        <w:rFonts w:ascii="Symbol" w:hAnsi="Symbol" w:hint="default"/>
      </w:rPr>
    </w:lvl>
    <w:lvl w:ilvl="4" w:tplc="274E1F34">
      <w:start w:val="1"/>
      <w:numFmt w:val="bullet"/>
      <w:lvlText w:val="o"/>
      <w:lvlJc w:val="left"/>
      <w:pPr>
        <w:ind w:left="3600" w:hanging="360"/>
      </w:pPr>
      <w:rPr>
        <w:rFonts w:ascii="Courier New" w:hAnsi="Courier New" w:hint="default"/>
      </w:rPr>
    </w:lvl>
    <w:lvl w:ilvl="5" w:tplc="55BA1438">
      <w:start w:val="1"/>
      <w:numFmt w:val="bullet"/>
      <w:lvlText w:val=""/>
      <w:lvlJc w:val="left"/>
      <w:pPr>
        <w:ind w:left="4320" w:hanging="360"/>
      </w:pPr>
      <w:rPr>
        <w:rFonts w:ascii="Wingdings" w:hAnsi="Wingdings" w:hint="default"/>
      </w:rPr>
    </w:lvl>
    <w:lvl w:ilvl="6" w:tplc="001C7CB2">
      <w:start w:val="1"/>
      <w:numFmt w:val="bullet"/>
      <w:lvlText w:val=""/>
      <w:lvlJc w:val="left"/>
      <w:pPr>
        <w:ind w:left="5040" w:hanging="360"/>
      </w:pPr>
      <w:rPr>
        <w:rFonts w:ascii="Symbol" w:hAnsi="Symbol" w:hint="default"/>
      </w:rPr>
    </w:lvl>
    <w:lvl w:ilvl="7" w:tplc="425AEE70">
      <w:start w:val="1"/>
      <w:numFmt w:val="bullet"/>
      <w:lvlText w:val="o"/>
      <w:lvlJc w:val="left"/>
      <w:pPr>
        <w:ind w:left="5760" w:hanging="360"/>
      </w:pPr>
      <w:rPr>
        <w:rFonts w:ascii="Courier New" w:hAnsi="Courier New" w:hint="default"/>
      </w:rPr>
    </w:lvl>
    <w:lvl w:ilvl="8" w:tplc="FC3AF018">
      <w:start w:val="1"/>
      <w:numFmt w:val="bullet"/>
      <w:lvlText w:val=""/>
      <w:lvlJc w:val="left"/>
      <w:pPr>
        <w:ind w:left="6480" w:hanging="360"/>
      </w:pPr>
      <w:rPr>
        <w:rFonts w:ascii="Wingdings" w:hAnsi="Wingdings" w:hint="default"/>
      </w:rPr>
    </w:lvl>
  </w:abstractNum>
  <w:abstractNum w:abstractNumId="80" w15:restartNumberingAfterBreak="0">
    <w:nsid w:val="391F1754"/>
    <w:multiLevelType w:val="hybridMultilevel"/>
    <w:tmpl w:val="ABAA0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9830D22"/>
    <w:multiLevelType w:val="multilevel"/>
    <w:tmpl w:val="15829A9C"/>
    <w:lvl w:ilvl="0">
      <w:numFmt w:val="bullet"/>
      <w:lvlText w:val="•"/>
      <w:lvlJc w:val="left"/>
      <w:pPr>
        <w:ind w:left="70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82" w15:restartNumberingAfterBreak="0">
    <w:nsid w:val="39BE6D7A"/>
    <w:multiLevelType w:val="hybridMultilevel"/>
    <w:tmpl w:val="579EB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B9637C4"/>
    <w:multiLevelType w:val="hybridMultilevel"/>
    <w:tmpl w:val="2ED2B8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4" w15:restartNumberingAfterBreak="0">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5" w15:restartNumberingAfterBreak="0">
    <w:nsid w:val="408033D0"/>
    <w:multiLevelType w:val="hybridMultilevel"/>
    <w:tmpl w:val="E83267DA"/>
    <w:lvl w:ilvl="0" w:tplc="5D32A7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1F056BE"/>
    <w:multiLevelType w:val="hybridMultilevel"/>
    <w:tmpl w:val="EEB4F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1F81B98"/>
    <w:multiLevelType w:val="hybridMultilevel"/>
    <w:tmpl w:val="B0E4A82A"/>
    <w:lvl w:ilvl="0" w:tplc="08090001">
      <w:start w:val="1"/>
      <w:numFmt w:val="bullet"/>
      <w:lvlText w:val=""/>
      <w:lvlJc w:val="left"/>
      <w:pPr>
        <w:ind w:left="1069" w:hanging="360"/>
      </w:pPr>
      <w:rPr>
        <w:rFonts w:ascii="Symbol" w:hAnsi="Symbol"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8" w15:restartNumberingAfterBreak="0">
    <w:nsid w:val="42D10A04"/>
    <w:multiLevelType w:val="hybridMultilevel"/>
    <w:tmpl w:val="DD722212"/>
    <w:lvl w:ilvl="0" w:tplc="D07495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60608EA"/>
    <w:multiLevelType w:val="hybridMultilevel"/>
    <w:tmpl w:val="406CB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74D2858"/>
    <w:multiLevelType w:val="hybridMultilevel"/>
    <w:tmpl w:val="C24A1AAC"/>
    <w:lvl w:ilvl="0" w:tplc="59241D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7942DA5"/>
    <w:multiLevelType w:val="hybridMultilevel"/>
    <w:tmpl w:val="77603AD2"/>
    <w:lvl w:ilvl="0" w:tplc="B3AEB916">
      <w:start w:val="2"/>
      <w:numFmt w:val="bullet"/>
      <w:lvlText w:val="•"/>
      <w:lvlJc w:val="left"/>
      <w:pPr>
        <w:ind w:left="1080" w:hanging="360"/>
      </w:pPr>
      <w:rPr>
        <w:rFonts w:ascii="Calibri" w:eastAsia="Arial"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4" w15:restartNumberingAfterBreak="0">
    <w:nsid w:val="47CC0E45"/>
    <w:multiLevelType w:val="multilevel"/>
    <w:tmpl w:val="3176CD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5" w15:restartNumberingAfterBreak="0">
    <w:nsid w:val="497723A0"/>
    <w:multiLevelType w:val="hybridMultilevel"/>
    <w:tmpl w:val="FA6A5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6" w15:restartNumberingAfterBreak="0">
    <w:nsid w:val="4A68480B"/>
    <w:multiLevelType w:val="hybridMultilevel"/>
    <w:tmpl w:val="A2225D72"/>
    <w:lvl w:ilvl="0" w:tplc="39EA20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C437A7B"/>
    <w:multiLevelType w:val="hybridMultilevel"/>
    <w:tmpl w:val="26588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C546BBA"/>
    <w:multiLevelType w:val="hybridMultilevel"/>
    <w:tmpl w:val="F612B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C895BFD"/>
    <w:multiLevelType w:val="hybridMultilevel"/>
    <w:tmpl w:val="688A1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C8E360C"/>
    <w:multiLevelType w:val="multilevel"/>
    <w:tmpl w:val="301C1424"/>
    <w:lvl w:ilvl="0">
      <w:numFmt w:val="bullet"/>
      <w:lvlText w:val="•"/>
      <w:lvlJc w:val="left"/>
      <w:pPr>
        <w:ind w:left="705"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102" w15:restartNumberingAfterBreak="0">
    <w:nsid w:val="4CC40BBA"/>
    <w:multiLevelType w:val="hybridMultilevel"/>
    <w:tmpl w:val="6016B87E"/>
    <w:lvl w:ilvl="0" w:tplc="275AEDB8">
      <w:start w:val="1"/>
      <w:numFmt w:val="bullet"/>
      <w:lvlText w:val=""/>
      <w:lvlJc w:val="left"/>
      <w:pPr>
        <w:ind w:left="720" w:hanging="360"/>
      </w:pPr>
      <w:rPr>
        <w:rFonts w:ascii="Symbol" w:hAnsi="Symbol" w:hint="default"/>
        <w:color w:val="auto"/>
      </w:rPr>
    </w:lvl>
    <w:lvl w:ilvl="1" w:tplc="6F800C72">
      <w:start w:val="1"/>
      <w:numFmt w:val="bullet"/>
      <w:lvlText w:val="o"/>
      <w:lvlJc w:val="left"/>
      <w:pPr>
        <w:ind w:left="1440" w:hanging="360"/>
      </w:pPr>
      <w:rPr>
        <w:rFonts w:ascii="Courier New" w:hAnsi="Courier New" w:hint="default"/>
      </w:rPr>
    </w:lvl>
    <w:lvl w:ilvl="2" w:tplc="AF6EAE96">
      <w:start w:val="1"/>
      <w:numFmt w:val="bullet"/>
      <w:lvlText w:val=""/>
      <w:lvlJc w:val="left"/>
      <w:pPr>
        <w:ind w:left="2160" w:hanging="360"/>
      </w:pPr>
      <w:rPr>
        <w:rFonts w:ascii="Wingdings" w:hAnsi="Wingdings" w:hint="default"/>
      </w:rPr>
    </w:lvl>
    <w:lvl w:ilvl="3" w:tplc="678837B6">
      <w:start w:val="1"/>
      <w:numFmt w:val="bullet"/>
      <w:lvlText w:val=""/>
      <w:lvlJc w:val="left"/>
      <w:pPr>
        <w:ind w:left="2880" w:hanging="360"/>
      </w:pPr>
      <w:rPr>
        <w:rFonts w:ascii="Symbol" w:hAnsi="Symbol" w:hint="default"/>
      </w:rPr>
    </w:lvl>
    <w:lvl w:ilvl="4" w:tplc="D45EAF52">
      <w:start w:val="1"/>
      <w:numFmt w:val="bullet"/>
      <w:lvlText w:val="o"/>
      <w:lvlJc w:val="left"/>
      <w:pPr>
        <w:ind w:left="3600" w:hanging="360"/>
      </w:pPr>
      <w:rPr>
        <w:rFonts w:ascii="Courier New" w:hAnsi="Courier New" w:hint="default"/>
      </w:rPr>
    </w:lvl>
    <w:lvl w:ilvl="5" w:tplc="50CC2B4E">
      <w:start w:val="1"/>
      <w:numFmt w:val="bullet"/>
      <w:lvlText w:val=""/>
      <w:lvlJc w:val="left"/>
      <w:pPr>
        <w:ind w:left="4320" w:hanging="360"/>
      </w:pPr>
      <w:rPr>
        <w:rFonts w:ascii="Wingdings" w:hAnsi="Wingdings" w:hint="default"/>
      </w:rPr>
    </w:lvl>
    <w:lvl w:ilvl="6" w:tplc="D86AF51A">
      <w:start w:val="1"/>
      <w:numFmt w:val="bullet"/>
      <w:lvlText w:val=""/>
      <w:lvlJc w:val="left"/>
      <w:pPr>
        <w:ind w:left="5040" w:hanging="360"/>
      </w:pPr>
      <w:rPr>
        <w:rFonts w:ascii="Symbol" w:hAnsi="Symbol" w:hint="default"/>
      </w:rPr>
    </w:lvl>
    <w:lvl w:ilvl="7" w:tplc="8A52D4FA">
      <w:start w:val="1"/>
      <w:numFmt w:val="bullet"/>
      <w:lvlText w:val="o"/>
      <w:lvlJc w:val="left"/>
      <w:pPr>
        <w:ind w:left="5760" w:hanging="360"/>
      </w:pPr>
      <w:rPr>
        <w:rFonts w:ascii="Courier New" w:hAnsi="Courier New" w:hint="default"/>
      </w:rPr>
    </w:lvl>
    <w:lvl w:ilvl="8" w:tplc="FDEAAAA8">
      <w:start w:val="1"/>
      <w:numFmt w:val="bullet"/>
      <w:lvlText w:val=""/>
      <w:lvlJc w:val="left"/>
      <w:pPr>
        <w:ind w:left="6480" w:hanging="360"/>
      </w:pPr>
      <w:rPr>
        <w:rFonts w:ascii="Wingdings" w:hAnsi="Wingdings" w:hint="default"/>
      </w:rPr>
    </w:lvl>
  </w:abstractNum>
  <w:abstractNum w:abstractNumId="103" w15:restartNumberingAfterBreak="0">
    <w:nsid w:val="4E67147E"/>
    <w:multiLevelType w:val="hybridMultilevel"/>
    <w:tmpl w:val="C6A89E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044161A"/>
    <w:multiLevelType w:val="hybridMultilevel"/>
    <w:tmpl w:val="A6883CA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5" w15:restartNumberingAfterBreak="0">
    <w:nsid w:val="507B4811"/>
    <w:multiLevelType w:val="hybridMultilevel"/>
    <w:tmpl w:val="033699B6"/>
    <w:lvl w:ilvl="0" w:tplc="E738F5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0E10591"/>
    <w:multiLevelType w:val="hybridMultilevel"/>
    <w:tmpl w:val="762E2B78"/>
    <w:lvl w:ilvl="0" w:tplc="B3AEB916">
      <w:start w:val="2"/>
      <w:numFmt w:val="bullet"/>
      <w:lvlText w:val="•"/>
      <w:lvlJc w:val="left"/>
      <w:pPr>
        <w:ind w:left="1080" w:hanging="360"/>
      </w:pPr>
      <w:rPr>
        <w:rFonts w:ascii="Calibri" w:eastAsia="Arial"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7" w15:restartNumberingAfterBreak="0">
    <w:nsid w:val="50FA4937"/>
    <w:multiLevelType w:val="hybridMultilevel"/>
    <w:tmpl w:val="FFFFFFFF"/>
    <w:lvl w:ilvl="0" w:tplc="78586C54">
      <w:start w:val="1"/>
      <w:numFmt w:val="bullet"/>
      <w:lvlText w:val=""/>
      <w:lvlJc w:val="left"/>
      <w:pPr>
        <w:ind w:left="720" w:hanging="360"/>
      </w:pPr>
      <w:rPr>
        <w:rFonts w:ascii="Symbol" w:hAnsi="Symbol" w:hint="default"/>
      </w:rPr>
    </w:lvl>
    <w:lvl w:ilvl="1" w:tplc="5D005E6E">
      <w:start w:val="1"/>
      <w:numFmt w:val="bullet"/>
      <w:lvlText w:val="o"/>
      <w:lvlJc w:val="left"/>
      <w:pPr>
        <w:ind w:left="1440" w:hanging="360"/>
      </w:pPr>
      <w:rPr>
        <w:rFonts w:ascii="Courier New" w:hAnsi="Courier New" w:hint="default"/>
      </w:rPr>
    </w:lvl>
    <w:lvl w:ilvl="2" w:tplc="2DD46E18">
      <w:start w:val="1"/>
      <w:numFmt w:val="bullet"/>
      <w:lvlText w:val=""/>
      <w:lvlJc w:val="left"/>
      <w:pPr>
        <w:ind w:left="2160" w:hanging="360"/>
      </w:pPr>
      <w:rPr>
        <w:rFonts w:ascii="Wingdings" w:hAnsi="Wingdings" w:hint="default"/>
      </w:rPr>
    </w:lvl>
    <w:lvl w:ilvl="3" w:tplc="0BEEE59A">
      <w:start w:val="1"/>
      <w:numFmt w:val="bullet"/>
      <w:lvlText w:val=""/>
      <w:lvlJc w:val="left"/>
      <w:pPr>
        <w:ind w:left="2880" w:hanging="360"/>
      </w:pPr>
      <w:rPr>
        <w:rFonts w:ascii="Symbol" w:hAnsi="Symbol" w:hint="default"/>
      </w:rPr>
    </w:lvl>
    <w:lvl w:ilvl="4" w:tplc="CEDC6672">
      <w:start w:val="1"/>
      <w:numFmt w:val="bullet"/>
      <w:lvlText w:val="o"/>
      <w:lvlJc w:val="left"/>
      <w:pPr>
        <w:ind w:left="3600" w:hanging="360"/>
      </w:pPr>
      <w:rPr>
        <w:rFonts w:ascii="Courier New" w:hAnsi="Courier New" w:hint="default"/>
      </w:rPr>
    </w:lvl>
    <w:lvl w:ilvl="5" w:tplc="BCF0B5AE">
      <w:start w:val="1"/>
      <w:numFmt w:val="bullet"/>
      <w:lvlText w:val=""/>
      <w:lvlJc w:val="left"/>
      <w:pPr>
        <w:ind w:left="4320" w:hanging="360"/>
      </w:pPr>
      <w:rPr>
        <w:rFonts w:ascii="Wingdings" w:hAnsi="Wingdings" w:hint="default"/>
      </w:rPr>
    </w:lvl>
    <w:lvl w:ilvl="6" w:tplc="72DE1040">
      <w:start w:val="1"/>
      <w:numFmt w:val="bullet"/>
      <w:lvlText w:val=""/>
      <w:lvlJc w:val="left"/>
      <w:pPr>
        <w:ind w:left="5040" w:hanging="360"/>
      </w:pPr>
      <w:rPr>
        <w:rFonts w:ascii="Symbol" w:hAnsi="Symbol" w:hint="default"/>
      </w:rPr>
    </w:lvl>
    <w:lvl w:ilvl="7" w:tplc="C4C68034">
      <w:start w:val="1"/>
      <w:numFmt w:val="bullet"/>
      <w:lvlText w:val="o"/>
      <w:lvlJc w:val="left"/>
      <w:pPr>
        <w:ind w:left="5760" w:hanging="360"/>
      </w:pPr>
      <w:rPr>
        <w:rFonts w:ascii="Courier New" w:hAnsi="Courier New" w:hint="default"/>
      </w:rPr>
    </w:lvl>
    <w:lvl w:ilvl="8" w:tplc="F24CF9AA">
      <w:start w:val="1"/>
      <w:numFmt w:val="bullet"/>
      <w:lvlText w:val=""/>
      <w:lvlJc w:val="left"/>
      <w:pPr>
        <w:ind w:left="6480" w:hanging="360"/>
      </w:pPr>
      <w:rPr>
        <w:rFonts w:ascii="Wingdings" w:hAnsi="Wingdings" w:hint="default"/>
      </w:rPr>
    </w:lvl>
  </w:abstractNum>
  <w:abstractNum w:abstractNumId="108" w15:restartNumberingAfterBreak="0">
    <w:nsid w:val="516543EC"/>
    <w:multiLevelType w:val="hybridMultilevel"/>
    <w:tmpl w:val="2778A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9" w15:restartNumberingAfterBreak="0">
    <w:nsid w:val="51F5652C"/>
    <w:multiLevelType w:val="multilevel"/>
    <w:tmpl w:val="4FACD9C8"/>
    <w:lvl w:ilvl="0">
      <w:numFmt w:val="bullet"/>
      <w:lvlText w:val=""/>
      <w:lvlJc w:val="left"/>
      <w:pPr>
        <w:ind w:left="578" w:hanging="360"/>
      </w:pPr>
      <w:rPr>
        <w:rFonts w:ascii="Symbol" w:hAnsi="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rPr>
    </w:lvl>
    <w:lvl w:ilvl="3">
      <w:numFmt w:val="bullet"/>
      <w:lvlText w:val=""/>
      <w:lvlJc w:val="left"/>
      <w:pPr>
        <w:ind w:left="2738" w:hanging="360"/>
      </w:pPr>
      <w:rPr>
        <w:rFonts w:ascii="Symbol" w:hAnsi="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rPr>
    </w:lvl>
    <w:lvl w:ilvl="6">
      <w:numFmt w:val="bullet"/>
      <w:lvlText w:val=""/>
      <w:lvlJc w:val="left"/>
      <w:pPr>
        <w:ind w:left="4898" w:hanging="360"/>
      </w:pPr>
      <w:rPr>
        <w:rFonts w:ascii="Symbol" w:hAnsi="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rPr>
    </w:lvl>
  </w:abstractNum>
  <w:abstractNum w:abstractNumId="110" w15:restartNumberingAfterBreak="0">
    <w:nsid w:val="52194931"/>
    <w:multiLevelType w:val="hybridMultilevel"/>
    <w:tmpl w:val="65F6F652"/>
    <w:lvl w:ilvl="0" w:tplc="39EA20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23C039D"/>
    <w:multiLevelType w:val="hybridMultilevel"/>
    <w:tmpl w:val="9690B376"/>
    <w:lvl w:ilvl="0" w:tplc="59241DFC">
      <w:start w:val="1"/>
      <w:numFmt w:val="bullet"/>
      <w:lvlText w:val=""/>
      <w:lvlJc w:val="left"/>
      <w:pPr>
        <w:ind w:left="785" w:hanging="360"/>
      </w:pPr>
      <w:rPr>
        <w:rFonts w:ascii="Symbol" w:hAnsi="Symbol" w:hint="default"/>
        <w:color w:val="auto"/>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2" w15:restartNumberingAfterBreak="0">
    <w:nsid w:val="53385739"/>
    <w:multiLevelType w:val="hybridMultilevel"/>
    <w:tmpl w:val="C85860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3" w15:restartNumberingAfterBreak="0">
    <w:nsid w:val="535B23EF"/>
    <w:multiLevelType w:val="hybridMultilevel"/>
    <w:tmpl w:val="7CDC7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4E94626"/>
    <w:multiLevelType w:val="multilevel"/>
    <w:tmpl w:val="61183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54F623FF"/>
    <w:multiLevelType w:val="hybridMultilevel"/>
    <w:tmpl w:val="6AC2F016"/>
    <w:lvl w:ilvl="0" w:tplc="59241DFC">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6" w15:restartNumberingAfterBreak="0">
    <w:nsid w:val="574D682A"/>
    <w:multiLevelType w:val="hybridMultilevel"/>
    <w:tmpl w:val="2A22C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91A7224"/>
    <w:multiLevelType w:val="hybridMultilevel"/>
    <w:tmpl w:val="B64025D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B3954B7"/>
    <w:multiLevelType w:val="hybridMultilevel"/>
    <w:tmpl w:val="62CE12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5BBD2DD2"/>
    <w:multiLevelType w:val="hybridMultilevel"/>
    <w:tmpl w:val="1B72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CBA195C"/>
    <w:multiLevelType w:val="hybridMultilevel"/>
    <w:tmpl w:val="83221BF2"/>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D3F1279"/>
    <w:multiLevelType w:val="hybridMultilevel"/>
    <w:tmpl w:val="B808A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E75CBF5"/>
    <w:multiLevelType w:val="hybridMultilevel"/>
    <w:tmpl w:val="CFB041FE"/>
    <w:lvl w:ilvl="0" w:tplc="F812769C">
      <w:start w:val="1"/>
      <w:numFmt w:val="bullet"/>
      <w:lvlText w:val="-"/>
      <w:lvlJc w:val="left"/>
      <w:pPr>
        <w:ind w:left="720" w:hanging="360"/>
      </w:pPr>
      <w:rPr>
        <w:rFonts w:ascii="Calibri" w:hAnsi="Calibri" w:hint="default"/>
      </w:rPr>
    </w:lvl>
    <w:lvl w:ilvl="1" w:tplc="A85C4E5C">
      <w:start w:val="1"/>
      <w:numFmt w:val="bullet"/>
      <w:lvlText w:val="o"/>
      <w:lvlJc w:val="left"/>
      <w:pPr>
        <w:ind w:left="1440" w:hanging="360"/>
      </w:pPr>
      <w:rPr>
        <w:rFonts w:ascii="Courier New" w:hAnsi="Courier New" w:hint="default"/>
      </w:rPr>
    </w:lvl>
    <w:lvl w:ilvl="2" w:tplc="90C4231C">
      <w:start w:val="1"/>
      <w:numFmt w:val="bullet"/>
      <w:lvlText w:val=""/>
      <w:lvlJc w:val="left"/>
      <w:pPr>
        <w:ind w:left="2160" w:hanging="360"/>
      </w:pPr>
      <w:rPr>
        <w:rFonts w:ascii="Wingdings" w:hAnsi="Wingdings" w:hint="default"/>
      </w:rPr>
    </w:lvl>
    <w:lvl w:ilvl="3" w:tplc="3274F882">
      <w:start w:val="1"/>
      <w:numFmt w:val="bullet"/>
      <w:lvlText w:val=""/>
      <w:lvlJc w:val="left"/>
      <w:pPr>
        <w:ind w:left="2880" w:hanging="360"/>
      </w:pPr>
      <w:rPr>
        <w:rFonts w:ascii="Symbol" w:hAnsi="Symbol" w:hint="default"/>
      </w:rPr>
    </w:lvl>
    <w:lvl w:ilvl="4" w:tplc="1BB094BA">
      <w:start w:val="1"/>
      <w:numFmt w:val="bullet"/>
      <w:lvlText w:val="o"/>
      <w:lvlJc w:val="left"/>
      <w:pPr>
        <w:ind w:left="3600" w:hanging="360"/>
      </w:pPr>
      <w:rPr>
        <w:rFonts w:ascii="Courier New" w:hAnsi="Courier New" w:hint="default"/>
      </w:rPr>
    </w:lvl>
    <w:lvl w:ilvl="5" w:tplc="1AB4E868">
      <w:start w:val="1"/>
      <w:numFmt w:val="bullet"/>
      <w:lvlText w:val=""/>
      <w:lvlJc w:val="left"/>
      <w:pPr>
        <w:ind w:left="4320" w:hanging="360"/>
      </w:pPr>
      <w:rPr>
        <w:rFonts w:ascii="Wingdings" w:hAnsi="Wingdings" w:hint="default"/>
      </w:rPr>
    </w:lvl>
    <w:lvl w:ilvl="6" w:tplc="96E0835A">
      <w:start w:val="1"/>
      <w:numFmt w:val="bullet"/>
      <w:lvlText w:val=""/>
      <w:lvlJc w:val="left"/>
      <w:pPr>
        <w:ind w:left="5040" w:hanging="360"/>
      </w:pPr>
      <w:rPr>
        <w:rFonts w:ascii="Symbol" w:hAnsi="Symbol" w:hint="default"/>
      </w:rPr>
    </w:lvl>
    <w:lvl w:ilvl="7" w:tplc="9CE0DBE2">
      <w:start w:val="1"/>
      <w:numFmt w:val="bullet"/>
      <w:lvlText w:val="o"/>
      <w:lvlJc w:val="left"/>
      <w:pPr>
        <w:ind w:left="5760" w:hanging="360"/>
      </w:pPr>
      <w:rPr>
        <w:rFonts w:ascii="Courier New" w:hAnsi="Courier New" w:hint="default"/>
      </w:rPr>
    </w:lvl>
    <w:lvl w:ilvl="8" w:tplc="FBCC7734">
      <w:start w:val="1"/>
      <w:numFmt w:val="bullet"/>
      <w:lvlText w:val=""/>
      <w:lvlJc w:val="left"/>
      <w:pPr>
        <w:ind w:left="6480" w:hanging="360"/>
      </w:pPr>
      <w:rPr>
        <w:rFonts w:ascii="Wingdings" w:hAnsi="Wingdings" w:hint="default"/>
      </w:rPr>
    </w:lvl>
  </w:abstractNum>
  <w:abstractNum w:abstractNumId="123" w15:restartNumberingAfterBreak="0">
    <w:nsid w:val="5F741FF2"/>
    <w:multiLevelType w:val="hybridMultilevel"/>
    <w:tmpl w:val="8F682C2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1C7807B"/>
    <w:multiLevelType w:val="hybridMultilevel"/>
    <w:tmpl w:val="FF063DDA"/>
    <w:lvl w:ilvl="0" w:tplc="62220818">
      <w:start w:val="1"/>
      <w:numFmt w:val="bullet"/>
      <w:lvlText w:val=""/>
      <w:lvlJc w:val="left"/>
      <w:pPr>
        <w:ind w:left="720" w:hanging="360"/>
      </w:pPr>
      <w:rPr>
        <w:rFonts w:ascii="Symbol" w:hAnsi="Symbol" w:hint="default"/>
      </w:rPr>
    </w:lvl>
    <w:lvl w:ilvl="1" w:tplc="B98E1DBA">
      <w:start w:val="1"/>
      <w:numFmt w:val="bullet"/>
      <w:lvlText w:val="•"/>
      <w:lvlJc w:val="left"/>
      <w:pPr>
        <w:ind w:left="1440" w:hanging="360"/>
      </w:pPr>
      <w:rPr>
        <w:rFonts w:ascii="Swiss 72 1 BT" w:hAnsi="Swiss 72 1 BT" w:hint="default"/>
      </w:rPr>
    </w:lvl>
    <w:lvl w:ilvl="2" w:tplc="BA06FBD0">
      <w:start w:val="1"/>
      <w:numFmt w:val="bullet"/>
      <w:lvlText w:val=""/>
      <w:lvlJc w:val="left"/>
      <w:pPr>
        <w:ind w:left="2160" w:hanging="360"/>
      </w:pPr>
      <w:rPr>
        <w:rFonts w:ascii="Wingdings" w:hAnsi="Wingdings" w:hint="default"/>
      </w:rPr>
    </w:lvl>
    <w:lvl w:ilvl="3" w:tplc="E99478E0">
      <w:start w:val="1"/>
      <w:numFmt w:val="bullet"/>
      <w:lvlText w:val=""/>
      <w:lvlJc w:val="left"/>
      <w:pPr>
        <w:ind w:left="2880" w:hanging="360"/>
      </w:pPr>
      <w:rPr>
        <w:rFonts w:ascii="Symbol" w:hAnsi="Symbol" w:hint="default"/>
      </w:rPr>
    </w:lvl>
    <w:lvl w:ilvl="4" w:tplc="C27EE1B8">
      <w:start w:val="1"/>
      <w:numFmt w:val="bullet"/>
      <w:lvlText w:val="o"/>
      <w:lvlJc w:val="left"/>
      <w:pPr>
        <w:ind w:left="3600" w:hanging="360"/>
      </w:pPr>
      <w:rPr>
        <w:rFonts w:ascii="Courier New" w:hAnsi="Courier New" w:cs="Times New Roman" w:hint="default"/>
      </w:rPr>
    </w:lvl>
    <w:lvl w:ilvl="5" w:tplc="E9D4F21A">
      <w:start w:val="1"/>
      <w:numFmt w:val="bullet"/>
      <w:lvlText w:val=""/>
      <w:lvlJc w:val="left"/>
      <w:pPr>
        <w:ind w:left="4320" w:hanging="360"/>
      </w:pPr>
      <w:rPr>
        <w:rFonts w:ascii="Wingdings" w:hAnsi="Wingdings" w:hint="default"/>
      </w:rPr>
    </w:lvl>
    <w:lvl w:ilvl="6" w:tplc="72627B6C">
      <w:start w:val="1"/>
      <w:numFmt w:val="bullet"/>
      <w:lvlText w:val=""/>
      <w:lvlJc w:val="left"/>
      <w:pPr>
        <w:ind w:left="5040" w:hanging="360"/>
      </w:pPr>
      <w:rPr>
        <w:rFonts w:ascii="Symbol" w:hAnsi="Symbol" w:hint="default"/>
      </w:rPr>
    </w:lvl>
    <w:lvl w:ilvl="7" w:tplc="7736BFDC">
      <w:start w:val="1"/>
      <w:numFmt w:val="bullet"/>
      <w:lvlText w:val="o"/>
      <w:lvlJc w:val="left"/>
      <w:pPr>
        <w:ind w:left="5760" w:hanging="360"/>
      </w:pPr>
      <w:rPr>
        <w:rFonts w:ascii="Courier New" w:hAnsi="Courier New" w:cs="Times New Roman" w:hint="default"/>
      </w:rPr>
    </w:lvl>
    <w:lvl w:ilvl="8" w:tplc="CE726708">
      <w:start w:val="1"/>
      <w:numFmt w:val="bullet"/>
      <w:lvlText w:val=""/>
      <w:lvlJc w:val="left"/>
      <w:pPr>
        <w:ind w:left="6480" w:hanging="360"/>
      </w:pPr>
      <w:rPr>
        <w:rFonts w:ascii="Wingdings" w:hAnsi="Wingdings" w:hint="default"/>
      </w:rPr>
    </w:lvl>
  </w:abstractNum>
  <w:abstractNum w:abstractNumId="126" w15:restartNumberingAfterBreak="0">
    <w:nsid w:val="62A646A2"/>
    <w:multiLevelType w:val="hybridMultilevel"/>
    <w:tmpl w:val="F15AC216"/>
    <w:lvl w:ilvl="0" w:tplc="EC367278">
      <w:start w:val="1"/>
      <w:numFmt w:val="decimal"/>
      <w:lvlText w:val="%1."/>
      <w:lvlJc w:val="left"/>
      <w:pPr>
        <w:ind w:left="1080" w:hanging="720"/>
      </w:pPr>
      <w:rPr>
        <w:rFonts w:hint="default"/>
        <w:sz w:val="2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633144BA"/>
    <w:multiLevelType w:val="hybridMultilevel"/>
    <w:tmpl w:val="2ECEE3D6"/>
    <w:lvl w:ilvl="0" w:tplc="360601FE">
      <w:start w:val="1"/>
      <w:numFmt w:val="bullet"/>
      <w:lvlText w:val=""/>
      <w:lvlJc w:val="left"/>
      <w:pPr>
        <w:ind w:left="720" w:hanging="360"/>
      </w:pPr>
      <w:rPr>
        <w:rFonts w:ascii="Symbol" w:hAnsi="Symbol" w:hint="default"/>
      </w:rPr>
    </w:lvl>
    <w:lvl w:ilvl="1" w:tplc="BB9E5192">
      <w:start w:val="1"/>
      <w:numFmt w:val="bullet"/>
      <w:lvlText w:val="o"/>
      <w:lvlJc w:val="left"/>
      <w:pPr>
        <w:ind w:left="1440" w:hanging="360"/>
      </w:pPr>
      <w:rPr>
        <w:rFonts w:ascii="Courier New" w:hAnsi="Courier New" w:hint="default"/>
      </w:rPr>
    </w:lvl>
    <w:lvl w:ilvl="2" w:tplc="D9BCB760">
      <w:start w:val="1"/>
      <w:numFmt w:val="bullet"/>
      <w:lvlText w:val=""/>
      <w:lvlJc w:val="left"/>
      <w:pPr>
        <w:ind w:left="2160" w:hanging="360"/>
      </w:pPr>
      <w:rPr>
        <w:rFonts w:ascii="Wingdings" w:hAnsi="Wingdings" w:hint="default"/>
      </w:rPr>
    </w:lvl>
    <w:lvl w:ilvl="3" w:tplc="85742EBC">
      <w:start w:val="1"/>
      <w:numFmt w:val="bullet"/>
      <w:lvlText w:val=""/>
      <w:lvlJc w:val="left"/>
      <w:pPr>
        <w:ind w:left="2880" w:hanging="360"/>
      </w:pPr>
      <w:rPr>
        <w:rFonts w:ascii="Symbol" w:hAnsi="Symbol" w:hint="default"/>
      </w:rPr>
    </w:lvl>
    <w:lvl w:ilvl="4" w:tplc="3C448F10">
      <w:start w:val="1"/>
      <w:numFmt w:val="bullet"/>
      <w:lvlText w:val="o"/>
      <w:lvlJc w:val="left"/>
      <w:pPr>
        <w:ind w:left="3600" w:hanging="360"/>
      </w:pPr>
      <w:rPr>
        <w:rFonts w:ascii="Courier New" w:hAnsi="Courier New" w:hint="default"/>
      </w:rPr>
    </w:lvl>
    <w:lvl w:ilvl="5" w:tplc="C7E88C80">
      <w:start w:val="1"/>
      <w:numFmt w:val="bullet"/>
      <w:lvlText w:val=""/>
      <w:lvlJc w:val="left"/>
      <w:pPr>
        <w:ind w:left="4320" w:hanging="360"/>
      </w:pPr>
      <w:rPr>
        <w:rFonts w:ascii="Wingdings" w:hAnsi="Wingdings" w:hint="default"/>
      </w:rPr>
    </w:lvl>
    <w:lvl w:ilvl="6" w:tplc="83E443C8">
      <w:start w:val="1"/>
      <w:numFmt w:val="bullet"/>
      <w:lvlText w:val=""/>
      <w:lvlJc w:val="left"/>
      <w:pPr>
        <w:ind w:left="5040" w:hanging="360"/>
      </w:pPr>
      <w:rPr>
        <w:rFonts w:ascii="Symbol" w:hAnsi="Symbol" w:hint="default"/>
      </w:rPr>
    </w:lvl>
    <w:lvl w:ilvl="7" w:tplc="B84CCAE0">
      <w:start w:val="1"/>
      <w:numFmt w:val="bullet"/>
      <w:lvlText w:val="o"/>
      <w:lvlJc w:val="left"/>
      <w:pPr>
        <w:ind w:left="5760" w:hanging="360"/>
      </w:pPr>
      <w:rPr>
        <w:rFonts w:ascii="Courier New" w:hAnsi="Courier New" w:hint="default"/>
      </w:rPr>
    </w:lvl>
    <w:lvl w:ilvl="8" w:tplc="A78AE4F4">
      <w:start w:val="1"/>
      <w:numFmt w:val="bullet"/>
      <w:lvlText w:val=""/>
      <w:lvlJc w:val="left"/>
      <w:pPr>
        <w:ind w:left="6480" w:hanging="360"/>
      </w:pPr>
      <w:rPr>
        <w:rFonts w:ascii="Wingdings" w:hAnsi="Wingdings" w:hint="default"/>
      </w:rPr>
    </w:lvl>
  </w:abstractNum>
  <w:abstractNum w:abstractNumId="128" w15:restartNumberingAfterBreak="0">
    <w:nsid w:val="634801DA"/>
    <w:multiLevelType w:val="hybridMultilevel"/>
    <w:tmpl w:val="5686B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37724ED"/>
    <w:multiLevelType w:val="hybridMultilevel"/>
    <w:tmpl w:val="812A8A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45C7C65"/>
    <w:multiLevelType w:val="hybridMultilevel"/>
    <w:tmpl w:val="FDBCC760"/>
    <w:lvl w:ilvl="0" w:tplc="D07495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5041527"/>
    <w:multiLevelType w:val="hybridMultilevel"/>
    <w:tmpl w:val="655A8486"/>
    <w:lvl w:ilvl="0" w:tplc="59241DFC">
      <w:start w:val="1"/>
      <w:numFmt w:val="bullet"/>
      <w:lvlText w:val=""/>
      <w:lvlJc w:val="left"/>
      <w:pPr>
        <w:ind w:left="785" w:hanging="360"/>
      </w:pPr>
      <w:rPr>
        <w:rFonts w:ascii="Symbol" w:hAnsi="Symbol" w:hint="default"/>
        <w:color w:val="auto"/>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33" w15:restartNumberingAfterBreak="0">
    <w:nsid w:val="657A58CA"/>
    <w:multiLevelType w:val="hybridMultilevel"/>
    <w:tmpl w:val="2BEA35A6"/>
    <w:lvl w:ilvl="0" w:tplc="3E88460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6CC6778"/>
    <w:multiLevelType w:val="hybridMultilevel"/>
    <w:tmpl w:val="4878AD70"/>
    <w:lvl w:ilvl="0" w:tplc="3E88460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7F20001"/>
    <w:multiLevelType w:val="multilevel"/>
    <w:tmpl w:val="C1CC50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6" w15:restartNumberingAfterBreak="0">
    <w:nsid w:val="67FD1F90"/>
    <w:multiLevelType w:val="hybridMultilevel"/>
    <w:tmpl w:val="088AE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82533A6"/>
    <w:multiLevelType w:val="hybridMultilevel"/>
    <w:tmpl w:val="660AE298"/>
    <w:lvl w:ilvl="0" w:tplc="3E884604">
      <w:numFmt w:val="bullet"/>
      <w:lvlText w:val="-"/>
      <w:lvlJc w:val="left"/>
      <w:pPr>
        <w:ind w:left="1440" w:hanging="360"/>
      </w:pPr>
      <w:rPr>
        <w:rFonts w:ascii="Calibri Light" w:eastAsiaTheme="minorHAnsi" w:hAnsi="Calibri Light" w:cs="Calibri Light"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8" w15:restartNumberingAfterBreak="0">
    <w:nsid w:val="6A3011F8"/>
    <w:multiLevelType w:val="hybridMultilevel"/>
    <w:tmpl w:val="F3A21FE6"/>
    <w:lvl w:ilvl="0" w:tplc="B3AEB916">
      <w:start w:val="2"/>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A8F431B"/>
    <w:multiLevelType w:val="hybridMultilevel"/>
    <w:tmpl w:val="64B85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AA80767"/>
    <w:multiLevelType w:val="multilevel"/>
    <w:tmpl w:val="41C8F5E8"/>
    <w:lvl w:ilvl="0">
      <w:numFmt w:val="bullet"/>
      <w:lvlText w:val=""/>
      <w:lvlJc w:val="left"/>
      <w:pPr>
        <w:ind w:left="578" w:hanging="360"/>
      </w:pPr>
      <w:rPr>
        <w:rFonts w:ascii="Symbol" w:hAnsi="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rPr>
    </w:lvl>
    <w:lvl w:ilvl="3">
      <w:numFmt w:val="bullet"/>
      <w:lvlText w:val=""/>
      <w:lvlJc w:val="left"/>
      <w:pPr>
        <w:ind w:left="2738" w:hanging="360"/>
      </w:pPr>
      <w:rPr>
        <w:rFonts w:ascii="Symbol" w:hAnsi="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rPr>
    </w:lvl>
    <w:lvl w:ilvl="6">
      <w:numFmt w:val="bullet"/>
      <w:lvlText w:val=""/>
      <w:lvlJc w:val="left"/>
      <w:pPr>
        <w:ind w:left="4898" w:hanging="360"/>
      </w:pPr>
      <w:rPr>
        <w:rFonts w:ascii="Symbol" w:hAnsi="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rPr>
    </w:lvl>
  </w:abstractNum>
  <w:abstractNum w:abstractNumId="141" w15:restartNumberingAfterBreak="0">
    <w:nsid w:val="6B9323E6"/>
    <w:multiLevelType w:val="hybridMultilevel"/>
    <w:tmpl w:val="4B2C4D8A"/>
    <w:lvl w:ilvl="0" w:tplc="B5E46AD8">
      <w:numFmt w:val="bullet"/>
      <w:lvlText w:val="•"/>
      <w:lvlJc w:val="left"/>
      <w:pPr>
        <w:ind w:left="936" w:hanging="360"/>
      </w:pPr>
      <w:rPr>
        <w:rFonts w:ascii="Swiss 72 1 BT" w:eastAsia="Times New Roman" w:hAnsi="Swiss 72 1 BT" w:cs="Swiss 72 1 BT"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2" w15:restartNumberingAfterBreak="0">
    <w:nsid w:val="6C3A42F7"/>
    <w:multiLevelType w:val="hybridMultilevel"/>
    <w:tmpl w:val="9AD0950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3" w15:restartNumberingAfterBreak="0">
    <w:nsid w:val="6C605D10"/>
    <w:multiLevelType w:val="hybridMultilevel"/>
    <w:tmpl w:val="D89084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6C6E2634"/>
    <w:multiLevelType w:val="hybridMultilevel"/>
    <w:tmpl w:val="C1044B7E"/>
    <w:lvl w:ilvl="0" w:tplc="B4BE6610">
      <w:start w:val="1"/>
      <w:numFmt w:val="bullet"/>
      <w:lvlText w:val="-"/>
      <w:lvlJc w:val="left"/>
      <w:pPr>
        <w:ind w:left="720" w:hanging="360"/>
      </w:pPr>
      <w:rPr>
        <w:rFonts w:ascii="&quot;Calibri Light&quot;,sans-serif" w:hAnsi="&quot;Calibri Light&quot;,sans-serif" w:hint="default"/>
      </w:rPr>
    </w:lvl>
    <w:lvl w:ilvl="1" w:tplc="EFFAF2A4">
      <w:start w:val="1"/>
      <w:numFmt w:val="bullet"/>
      <w:lvlText w:val="o"/>
      <w:lvlJc w:val="left"/>
      <w:pPr>
        <w:ind w:left="1440" w:hanging="360"/>
      </w:pPr>
      <w:rPr>
        <w:rFonts w:ascii="Courier New" w:hAnsi="Courier New" w:hint="default"/>
      </w:rPr>
    </w:lvl>
    <w:lvl w:ilvl="2" w:tplc="04B4D558">
      <w:start w:val="1"/>
      <w:numFmt w:val="bullet"/>
      <w:lvlText w:val=""/>
      <w:lvlJc w:val="left"/>
      <w:pPr>
        <w:ind w:left="2160" w:hanging="360"/>
      </w:pPr>
      <w:rPr>
        <w:rFonts w:ascii="Wingdings" w:hAnsi="Wingdings" w:hint="default"/>
      </w:rPr>
    </w:lvl>
    <w:lvl w:ilvl="3" w:tplc="490A901E">
      <w:start w:val="1"/>
      <w:numFmt w:val="bullet"/>
      <w:lvlText w:val=""/>
      <w:lvlJc w:val="left"/>
      <w:pPr>
        <w:ind w:left="2880" w:hanging="360"/>
      </w:pPr>
      <w:rPr>
        <w:rFonts w:ascii="Symbol" w:hAnsi="Symbol" w:hint="default"/>
      </w:rPr>
    </w:lvl>
    <w:lvl w:ilvl="4" w:tplc="3E7434B0">
      <w:start w:val="1"/>
      <w:numFmt w:val="bullet"/>
      <w:lvlText w:val="o"/>
      <w:lvlJc w:val="left"/>
      <w:pPr>
        <w:ind w:left="3600" w:hanging="360"/>
      </w:pPr>
      <w:rPr>
        <w:rFonts w:ascii="Courier New" w:hAnsi="Courier New" w:hint="default"/>
      </w:rPr>
    </w:lvl>
    <w:lvl w:ilvl="5" w:tplc="AB02E328">
      <w:start w:val="1"/>
      <w:numFmt w:val="bullet"/>
      <w:lvlText w:val=""/>
      <w:lvlJc w:val="left"/>
      <w:pPr>
        <w:ind w:left="4320" w:hanging="360"/>
      </w:pPr>
      <w:rPr>
        <w:rFonts w:ascii="Wingdings" w:hAnsi="Wingdings" w:hint="default"/>
      </w:rPr>
    </w:lvl>
    <w:lvl w:ilvl="6" w:tplc="39E8D6D8">
      <w:start w:val="1"/>
      <w:numFmt w:val="bullet"/>
      <w:lvlText w:val=""/>
      <w:lvlJc w:val="left"/>
      <w:pPr>
        <w:ind w:left="5040" w:hanging="360"/>
      </w:pPr>
      <w:rPr>
        <w:rFonts w:ascii="Symbol" w:hAnsi="Symbol" w:hint="default"/>
      </w:rPr>
    </w:lvl>
    <w:lvl w:ilvl="7" w:tplc="CF34983E">
      <w:start w:val="1"/>
      <w:numFmt w:val="bullet"/>
      <w:lvlText w:val="o"/>
      <w:lvlJc w:val="left"/>
      <w:pPr>
        <w:ind w:left="5760" w:hanging="360"/>
      </w:pPr>
      <w:rPr>
        <w:rFonts w:ascii="Courier New" w:hAnsi="Courier New" w:hint="default"/>
      </w:rPr>
    </w:lvl>
    <w:lvl w:ilvl="8" w:tplc="ECC85B58">
      <w:start w:val="1"/>
      <w:numFmt w:val="bullet"/>
      <w:lvlText w:val=""/>
      <w:lvlJc w:val="left"/>
      <w:pPr>
        <w:ind w:left="6480" w:hanging="360"/>
      </w:pPr>
      <w:rPr>
        <w:rFonts w:ascii="Wingdings" w:hAnsi="Wingdings" w:hint="default"/>
      </w:rPr>
    </w:lvl>
  </w:abstractNum>
  <w:abstractNum w:abstractNumId="145" w15:restartNumberingAfterBreak="0">
    <w:nsid w:val="6DAA72D9"/>
    <w:multiLevelType w:val="hybridMultilevel"/>
    <w:tmpl w:val="E2821E20"/>
    <w:lvl w:ilvl="0" w:tplc="7270A39C">
      <w:start w:val="1"/>
      <w:numFmt w:val="decimal"/>
      <w:lvlText w:val="%1."/>
      <w:lvlJc w:val="left"/>
      <w:pPr>
        <w:ind w:left="36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6" w15:restartNumberingAfterBreak="0">
    <w:nsid w:val="6E3C4710"/>
    <w:multiLevelType w:val="hybridMultilevel"/>
    <w:tmpl w:val="766C6A9C"/>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71202A0E"/>
    <w:multiLevelType w:val="multilevel"/>
    <w:tmpl w:val="24261AA4"/>
    <w:lvl w:ilvl="0">
      <w:numFmt w:val="bullet"/>
      <w:lvlText w:val="•"/>
      <w:lvlJc w:val="left"/>
      <w:pPr>
        <w:ind w:left="70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28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00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72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44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16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488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60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32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148" w15:restartNumberingAfterBreak="0">
    <w:nsid w:val="7138303C"/>
    <w:multiLevelType w:val="hybridMultilevel"/>
    <w:tmpl w:val="493627A8"/>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49" w15:restartNumberingAfterBreak="0">
    <w:nsid w:val="747A3594"/>
    <w:multiLevelType w:val="hybridMultilevel"/>
    <w:tmpl w:val="6890CE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0" w15:restartNumberingAfterBreak="0">
    <w:nsid w:val="74826B53"/>
    <w:multiLevelType w:val="hybridMultilevel"/>
    <w:tmpl w:val="34FC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74AA62D1"/>
    <w:multiLevelType w:val="hybridMultilevel"/>
    <w:tmpl w:val="F4D8C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15:restartNumberingAfterBreak="0">
    <w:nsid w:val="74FD7541"/>
    <w:multiLevelType w:val="hybridMultilevel"/>
    <w:tmpl w:val="94AE7638"/>
    <w:lvl w:ilvl="0" w:tplc="E738F51E">
      <w:start w:val="1"/>
      <w:numFmt w:val="bullet"/>
      <w:lvlText w:val="·"/>
      <w:lvlJc w:val="left"/>
      <w:pPr>
        <w:ind w:left="720" w:hanging="360"/>
      </w:pPr>
      <w:rPr>
        <w:rFonts w:ascii="Symbol" w:hAnsi="Symbol" w:hint="default"/>
      </w:rPr>
    </w:lvl>
    <w:lvl w:ilvl="1" w:tplc="43021846">
      <w:start w:val="1"/>
      <w:numFmt w:val="bullet"/>
      <w:lvlText w:val="o"/>
      <w:lvlJc w:val="left"/>
      <w:pPr>
        <w:ind w:left="1440" w:hanging="360"/>
      </w:pPr>
      <w:rPr>
        <w:rFonts w:ascii="Courier New" w:hAnsi="Courier New" w:hint="default"/>
      </w:rPr>
    </w:lvl>
    <w:lvl w:ilvl="2" w:tplc="B5DC2D2E">
      <w:start w:val="1"/>
      <w:numFmt w:val="bullet"/>
      <w:lvlText w:val=""/>
      <w:lvlJc w:val="left"/>
      <w:pPr>
        <w:ind w:left="2160" w:hanging="360"/>
      </w:pPr>
      <w:rPr>
        <w:rFonts w:ascii="Wingdings" w:hAnsi="Wingdings" w:hint="default"/>
      </w:rPr>
    </w:lvl>
    <w:lvl w:ilvl="3" w:tplc="97E004E4">
      <w:start w:val="1"/>
      <w:numFmt w:val="bullet"/>
      <w:lvlText w:val=""/>
      <w:lvlJc w:val="left"/>
      <w:pPr>
        <w:ind w:left="2880" w:hanging="360"/>
      </w:pPr>
      <w:rPr>
        <w:rFonts w:ascii="Symbol" w:hAnsi="Symbol" w:hint="default"/>
      </w:rPr>
    </w:lvl>
    <w:lvl w:ilvl="4" w:tplc="EE360B26">
      <w:start w:val="1"/>
      <w:numFmt w:val="bullet"/>
      <w:lvlText w:val="o"/>
      <w:lvlJc w:val="left"/>
      <w:pPr>
        <w:ind w:left="3600" w:hanging="360"/>
      </w:pPr>
      <w:rPr>
        <w:rFonts w:ascii="Courier New" w:hAnsi="Courier New" w:hint="default"/>
      </w:rPr>
    </w:lvl>
    <w:lvl w:ilvl="5" w:tplc="11E03E30">
      <w:start w:val="1"/>
      <w:numFmt w:val="bullet"/>
      <w:lvlText w:val=""/>
      <w:lvlJc w:val="left"/>
      <w:pPr>
        <w:ind w:left="4320" w:hanging="360"/>
      </w:pPr>
      <w:rPr>
        <w:rFonts w:ascii="Wingdings" w:hAnsi="Wingdings" w:hint="default"/>
      </w:rPr>
    </w:lvl>
    <w:lvl w:ilvl="6" w:tplc="4BEE4D7C">
      <w:start w:val="1"/>
      <w:numFmt w:val="bullet"/>
      <w:lvlText w:val=""/>
      <w:lvlJc w:val="left"/>
      <w:pPr>
        <w:ind w:left="5040" w:hanging="360"/>
      </w:pPr>
      <w:rPr>
        <w:rFonts w:ascii="Symbol" w:hAnsi="Symbol" w:hint="default"/>
      </w:rPr>
    </w:lvl>
    <w:lvl w:ilvl="7" w:tplc="18DE7A36">
      <w:start w:val="1"/>
      <w:numFmt w:val="bullet"/>
      <w:lvlText w:val="o"/>
      <w:lvlJc w:val="left"/>
      <w:pPr>
        <w:ind w:left="5760" w:hanging="360"/>
      </w:pPr>
      <w:rPr>
        <w:rFonts w:ascii="Courier New" w:hAnsi="Courier New" w:hint="default"/>
      </w:rPr>
    </w:lvl>
    <w:lvl w:ilvl="8" w:tplc="F13065C4">
      <w:start w:val="1"/>
      <w:numFmt w:val="bullet"/>
      <w:lvlText w:val=""/>
      <w:lvlJc w:val="left"/>
      <w:pPr>
        <w:ind w:left="6480" w:hanging="360"/>
      </w:pPr>
      <w:rPr>
        <w:rFonts w:ascii="Wingdings" w:hAnsi="Wingdings" w:hint="default"/>
      </w:rPr>
    </w:lvl>
  </w:abstractNum>
  <w:abstractNum w:abstractNumId="153" w15:restartNumberingAfterBreak="0">
    <w:nsid w:val="761148C6"/>
    <w:multiLevelType w:val="hybridMultilevel"/>
    <w:tmpl w:val="3CE46B92"/>
    <w:lvl w:ilvl="0" w:tplc="605C0B18">
      <w:start w:val="1"/>
      <w:numFmt w:val="bullet"/>
      <w:lvlText w:val="·"/>
      <w:lvlJc w:val="left"/>
      <w:pPr>
        <w:ind w:left="720" w:hanging="360"/>
      </w:pPr>
      <w:rPr>
        <w:rFonts w:ascii="Symbol" w:hAnsi="Symbol" w:hint="default"/>
      </w:rPr>
    </w:lvl>
    <w:lvl w:ilvl="1" w:tplc="F434F196">
      <w:start w:val="1"/>
      <w:numFmt w:val="bullet"/>
      <w:lvlText w:val="o"/>
      <w:lvlJc w:val="left"/>
      <w:pPr>
        <w:ind w:left="1440" w:hanging="360"/>
      </w:pPr>
      <w:rPr>
        <w:rFonts w:ascii="Courier New" w:hAnsi="Courier New" w:hint="default"/>
      </w:rPr>
    </w:lvl>
    <w:lvl w:ilvl="2" w:tplc="A33847DC">
      <w:start w:val="1"/>
      <w:numFmt w:val="bullet"/>
      <w:lvlText w:val=""/>
      <w:lvlJc w:val="left"/>
      <w:pPr>
        <w:ind w:left="2160" w:hanging="360"/>
      </w:pPr>
      <w:rPr>
        <w:rFonts w:ascii="Wingdings" w:hAnsi="Wingdings" w:hint="default"/>
      </w:rPr>
    </w:lvl>
    <w:lvl w:ilvl="3" w:tplc="554004D2">
      <w:start w:val="1"/>
      <w:numFmt w:val="bullet"/>
      <w:lvlText w:val=""/>
      <w:lvlJc w:val="left"/>
      <w:pPr>
        <w:ind w:left="2880" w:hanging="360"/>
      </w:pPr>
      <w:rPr>
        <w:rFonts w:ascii="Symbol" w:hAnsi="Symbol" w:hint="default"/>
      </w:rPr>
    </w:lvl>
    <w:lvl w:ilvl="4" w:tplc="4274D18E">
      <w:start w:val="1"/>
      <w:numFmt w:val="bullet"/>
      <w:lvlText w:val="o"/>
      <w:lvlJc w:val="left"/>
      <w:pPr>
        <w:ind w:left="3600" w:hanging="360"/>
      </w:pPr>
      <w:rPr>
        <w:rFonts w:ascii="Courier New" w:hAnsi="Courier New" w:hint="default"/>
      </w:rPr>
    </w:lvl>
    <w:lvl w:ilvl="5" w:tplc="E3CCB338">
      <w:start w:val="1"/>
      <w:numFmt w:val="bullet"/>
      <w:lvlText w:val=""/>
      <w:lvlJc w:val="left"/>
      <w:pPr>
        <w:ind w:left="4320" w:hanging="360"/>
      </w:pPr>
      <w:rPr>
        <w:rFonts w:ascii="Wingdings" w:hAnsi="Wingdings" w:hint="default"/>
      </w:rPr>
    </w:lvl>
    <w:lvl w:ilvl="6" w:tplc="E478863C">
      <w:start w:val="1"/>
      <w:numFmt w:val="bullet"/>
      <w:lvlText w:val=""/>
      <w:lvlJc w:val="left"/>
      <w:pPr>
        <w:ind w:left="5040" w:hanging="360"/>
      </w:pPr>
      <w:rPr>
        <w:rFonts w:ascii="Symbol" w:hAnsi="Symbol" w:hint="default"/>
      </w:rPr>
    </w:lvl>
    <w:lvl w:ilvl="7" w:tplc="4DDEC120">
      <w:start w:val="1"/>
      <w:numFmt w:val="bullet"/>
      <w:lvlText w:val="o"/>
      <w:lvlJc w:val="left"/>
      <w:pPr>
        <w:ind w:left="5760" w:hanging="360"/>
      </w:pPr>
      <w:rPr>
        <w:rFonts w:ascii="Courier New" w:hAnsi="Courier New" w:hint="default"/>
      </w:rPr>
    </w:lvl>
    <w:lvl w:ilvl="8" w:tplc="746A6700">
      <w:start w:val="1"/>
      <w:numFmt w:val="bullet"/>
      <w:lvlText w:val=""/>
      <w:lvlJc w:val="left"/>
      <w:pPr>
        <w:ind w:left="6480" w:hanging="360"/>
      </w:pPr>
      <w:rPr>
        <w:rFonts w:ascii="Wingdings" w:hAnsi="Wingdings" w:hint="default"/>
      </w:rPr>
    </w:lvl>
  </w:abstractNum>
  <w:abstractNum w:abstractNumId="154" w15:restartNumberingAfterBreak="0">
    <w:nsid w:val="76614867"/>
    <w:multiLevelType w:val="hybridMultilevel"/>
    <w:tmpl w:val="5328BF86"/>
    <w:lvl w:ilvl="0" w:tplc="39EA2030">
      <w:start w:val="1"/>
      <w:numFmt w:val="bullet"/>
      <w:lvlText w:val=""/>
      <w:lvlJc w:val="left"/>
      <w:pPr>
        <w:ind w:left="578" w:hanging="360"/>
      </w:pPr>
      <w:rPr>
        <w:rFonts w:ascii="Symbol" w:hAnsi="Symbol" w:hint="default"/>
        <w:color w:val="auto"/>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5" w15:restartNumberingAfterBreak="0">
    <w:nsid w:val="766666F7"/>
    <w:multiLevelType w:val="hybridMultilevel"/>
    <w:tmpl w:val="AF062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770011A5"/>
    <w:multiLevelType w:val="hybridMultilevel"/>
    <w:tmpl w:val="1F1A9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71654F4"/>
    <w:multiLevelType w:val="hybridMultilevel"/>
    <w:tmpl w:val="9694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77210B5E"/>
    <w:multiLevelType w:val="hybridMultilevel"/>
    <w:tmpl w:val="8E6E90C2"/>
    <w:lvl w:ilvl="0" w:tplc="DE9E11BC">
      <w:start w:val="1"/>
      <w:numFmt w:val="bullet"/>
      <w:lvlText w:val="·"/>
      <w:lvlJc w:val="left"/>
      <w:pPr>
        <w:ind w:left="720" w:hanging="360"/>
      </w:pPr>
      <w:rPr>
        <w:rFonts w:ascii="Symbol" w:hAnsi="Symbol" w:hint="default"/>
      </w:rPr>
    </w:lvl>
    <w:lvl w:ilvl="1" w:tplc="A296E2CC">
      <w:start w:val="1"/>
      <w:numFmt w:val="bullet"/>
      <w:lvlText w:val="o"/>
      <w:lvlJc w:val="left"/>
      <w:pPr>
        <w:ind w:left="1440" w:hanging="360"/>
      </w:pPr>
      <w:rPr>
        <w:rFonts w:ascii="Courier New" w:hAnsi="Courier New" w:hint="default"/>
      </w:rPr>
    </w:lvl>
    <w:lvl w:ilvl="2" w:tplc="5BBCBF6A">
      <w:start w:val="1"/>
      <w:numFmt w:val="bullet"/>
      <w:lvlText w:val=""/>
      <w:lvlJc w:val="left"/>
      <w:pPr>
        <w:ind w:left="2160" w:hanging="360"/>
      </w:pPr>
      <w:rPr>
        <w:rFonts w:ascii="Wingdings" w:hAnsi="Wingdings" w:hint="default"/>
      </w:rPr>
    </w:lvl>
    <w:lvl w:ilvl="3" w:tplc="B538971A">
      <w:start w:val="1"/>
      <w:numFmt w:val="bullet"/>
      <w:lvlText w:val=""/>
      <w:lvlJc w:val="left"/>
      <w:pPr>
        <w:ind w:left="2880" w:hanging="360"/>
      </w:pPr>
      <w:rPr>
        <w:rFonts w:ascii="Symbol" w:hAnsi="Symbol" w:hint="default"/>
      </w:rPr>
    </w:lvl>
    <w:lvl w:ilvl="4" w:tplc="28E6717C">
      <w:start w:val="1"/>
      <w:numFmt w:val="bullet"/>
      <w:lvlText w:val="o"/>
      <w:lvlJc w:val="left"/>
      <w:pPr>
        <w:ind w:left="3600" w:hanging="360"/>
      </w:pPr>
      <w:rPr>
        <w:rFonts w:ascii="Courier New" w:hAnsi="Courier New" w:hint="default"/>
      </w:rPr>
    </w:lvl>
    <w:lvl w:ilvl="5" w:tplc="198670AA">
      <w:start w:val="1"/>
      <w:numFmt w:val="bullet"/>
      <w:lvlText w:val=""/>
      <w:lvlJc w:val="left"/>
      <w:pPr>
        <w:ind w:left="4320" w:hanging="360"/>
      </w:pPr>
      <w:rPr>
        <w:rFonts w:ascii="Wingdings" w:hAnsi="Wingdings" w:hint="default"/>
      </w:rPr>
    </w:lvl>
    <w:lvl w:ilvl="6" w:tplc="849E43AC">
      <w:start w:val="1"/>
      <w:numFmt w:val="bullet"/>
      <w:lvlText w:val=""/>
      <w:lvlJc w:val="left"/>
      <w:pPr>
        <w:ind w:left="5040" w:hanging="360"/>
      </w:pPr>
      <w:rPr>
        <w:rFonts w:ascii="Symbol" w:hAnsi="Symbol" w:hint="default"/>
      </w:rPr>
    </w:lvl>
    <w:lvl w:ilvl="7" w:tplc="79AC34B4">
      <w:start w:val="1"/>
      <w:numFmt w:val="bullet"/>
      <w:lvlText w:val="o"/>
      <w:lvlJc w:val="left"/>
      <w:pPr>
        <w:ind w:left="5760" w:hanging="360"/>
      </w:pPr>
      <w:rPr>
        <w:rFonts w:ascii="Courier New" w:hAnsi="Courier New" w:hint="default"/>
      </w:rPr>
    </w:lvl>
    <w:lvl w:ilvl="8" w:tplc="4D16DE2A">
      <w:start w:val="1"/>
      <w:numFmt w:val="bullet"/>
      <w:lvlText w:val=""/>
      <w:lvlJc w:val="left"/>
      <w:pPr>
        <w:ind w:left="6480" w:hanging="360"/>
      </w:pPr>
      <w:rPr>
        <w:rFonts w:ascii="Wingdings" w:hAnsi="Wingdings" w:hint="default"/>
      </w:rPr>
    </w:lvl>
  </w:abstractNum>
  <w:abstractNum w:abstractNumId="159" w15:restartNumberingAfterBreak="0">
    <w:nsid w:val="77B07168"/>
    <w:multiLevelType w:val="multilevel"/>
    <w:tmpl w:val="F682946A"/>
    <w:lvl w:ilvl="0">
      <w:numFmt w:val="bullet"/>
      <w:lvlText w:val="•"/>
      <w:lvlJc w:val="left"/>
      <w:pPr>
        <w:ind w:left="56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14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186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58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30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02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474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46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18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160" w15:restartNumberingAfterBreak="0">
    <w:nsid w:val="77DB609B"/>
    <w:multiLevelType w:val="hybridMultilevel"/>
    <w:tmpl w:val="F10033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1" w15:restartNumberingAfterBreak="0">
    <w:nsid w:val="7AD20C9A"/>
    <w:multiLevelType w:val="hybridMultilevel"/>
    <w:tmpl w:val="783AB2F2"/>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2" w15:restartNumberingAfterBreak="0">
    <w:nsid w:val="7ADE7CE1"/>
    <w:multiLevelType w:val="multilevel"/>
    <w:tmpl w:val="194CD87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3" w15:restartNumberingAfterBreak="0">
    <w:nsid w:val="7B1762B8"/>
    <w:multiLevelType w:val="hybridMultilevel"/>
    <w:tmpl w:val="E6D07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CB16FA2"/>
    <w:multiLevelType w:val="hybridMultilevel"/>
    <w:tmpl w:val="F0A0CAFC"/>
    <w:lvl w:ilvl="0" w:tplc="3E88460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CF649F6"/>
    <w:multiLevelType w:val="hybridMultilevel"/>
    <w:tmpl w:val="6FFA6636"/>
    <w:lvl w:ilvl="0" w:tplc="39EA2030">
      <w:start w:val="1"/>
      <w:numFmt w:val="bullet"/>
      <w:lvlText w:val=""/>
      <w:lvlJc w:val="left"/>
      <w:pPr>
        <w:ind w:left="578" w:hanging="360"/>
      </w:pPr>
      <w:rPr>
        <w:rFonts w:ascii="Symbol" w:hAnsi="Symbol" w:hint="default"/>
        <w:color w:val="auto"/>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66" w15:restartNumberingAfterBreak="0">
    <w:nsid w:val="7E4B4B87"/>
    <w:multiLevelType w:val="hybridMultilevel"/>
    <w:tmpl w:val="84262218"/>
    <w:lvl w:ilvl="0" w:tplc="5E5A3438">
      <w:start w:val="1"/>
      <w:numFmt w:val="bullet"/>
      <w:lvlText w:val="·"/>
      <w:lvlJc w:val="left"/>
      <w:pPr>
        <w:ind w:left="720" w:hanging="360"/>
      </w:pPr>
      <w:rPr>
        <w:rFonts w:ascii="Symbol" w:hAnsi="Symbol" w:hint="default"/>
      </w:rPr>
    </w:lvl>
    <w:lvl w:ilvl="1" w:tplc="9468FB04">
      <w:start w:val="1"/>
      <w:numFmt w:val="bullet"/>
      <w:lvlText w:val="o"/>
      <w:lvlJc w:val="left"/>
      <w:pPr>
        <w:ind w:left="1440" w:hanging="360"/>
      </w:pPr>
      <w:rPr>
        <w:rFonts w:ascii="Courier New" w:hAnsi="Courier New" w:hint="default"/>
      </w:rPr>
    </w:lvl>
    <w:lvl w:ilvl="2" w:tplc="6C406522">
      <w:start w:val="1"/>
      <w:numFmt w:val="bullet"/>
      <w:lvlText w:val=""/>
      <w:lvlJc w:val="left"/>
      <w:pPr>
        <w:ind w:left="2160" w:hanging="360"/>
      </w:pPr>
      <w:rPr>
        <w:rFonts w:ascii="Wingdings" w:hAnsi="Wingdings" w:hint="default"/>
      </w:rPr>
    </w:lvl>
    <w:lvl w:ilvl="3" w:tplc="2D58FF50">
      <w:start w:val="1"/>
      <w:numFmt w:val="bullet"/>
      <w:lvlText w:val=""/>
      <w:lvlJc w:val="left"/>
      <w:pPr>
        <w:ind w:left="2880" w:hanging="360"/>
      </w:pPr>
      <w:rPr>
        <w:rFonts w:ascii="Symbol" w:hAnsi="Symbol" w:hint="default"/>
      </w:rPr>
    </w:lvl>
    <w:lvl w:ilvl="4" w:tplc="4CC6D146">
      <w:start w:val="1"/>
      <w:numFmt w:val="bullet"/>
      <w:lvlText w:val="o"/>
      <w:lvlJc w:val="left"/>
      <w:pPr>
        <w:ind w:left="3600" w:hanging="360"/>
      </w:pPr>
      <w:rPr>
        <w:rFonts w:ascii="Courier New" w:hAnsi="Courier New" w:hint="default"/>
      </w:rPr>
    </w:lvl>
    <w:lvl w:ilvl="5" w:tplc="04A45AE2">
      <w:start w:val="1"/>
      <w:numFmt w:val="bullet"/>
      <w:lvlText w:val=""/>
      <w:lvlJc w:val="left"/>
      <w:pPr>
        <w:ind w:left="4320" w:hanging="360"/>
      </w:pPr>
      <w:rPr>
        <w:rFonts w:ascii="Wingdings" w:hAnsi="Wingdings" w:hint="default"/>
      </w:rPr>
    </w:lvl>
    <w:lvl w:ilvl="6" w:tplc="207CBC92">
      <w:start w:val="1"/>
      <w:numFmt w:val="bullet"/>
      <w:lvlText w:val=""/>
      <w:lvlJc w:val="left"/>
      <w:pPr>
        <w:ind w:left="5040" w:hanging="360"/>
      </w:pPr>
      <w:rPr>
        <w:rFonts w:ascii="Symbol" w:hAnsi="Symbol" w:hint="default"/>
      </w:rPr>
    </w:lvl>
    <w:lvl w:ilvl="7" w:tplc="BAEA213C">
      <w:start w:val="1"/>
      <w:numFmt w:val="bullet"/>
      <w:lvlText w:val="o"/>
      <w:lvlJc w:val="left"/>
      <w:pPr>
        <w:ind w:left="5760" w:hanging="360"/>
      </w:pPr>
      <w:rPr>
        <w:rFonts w:ascii="Courier New" w:hAnsi="Courier New" w:hint="default"/>
      </w:rPr>
    </w:lvl>
    <w:lvl w:ilvl="8" w:tplc="3EF0C904">
      <w:start w:val="1"/>
      <w:numFmt w:val="bullet"/>
      <w:lvlText w:val=""/>
      <w:lvlJc w:val="left"/>
      <w:pPr>
        <w:ind w:left="6480" w:hanging="360"/>
      </w:pPr>
      <w:rPr>
        <w:rFonts w:ascii="Wingdings" w:hAnsi="Wingdings" w:hint="default"/>
      </w:rPr>
    </w:lvl>
  </w:abstractNum>
  <w:abstractNum w:abstractNumId="167" w15:restartNumberingAfterBreak="0">
    <w:nsid w:val="7FA24549"/>
    <w:multiLevelType w:val="hybridMultilevel"/>
    <w:tmpl w:val="8170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7FD727C6"/>
    <w:multiLevelType w:val="hybridMultilevel"/>
    <w:tmpl w:val="4CE0A15E"/>
    <w:lvl w:ilvl="0" w:tplc="39EA2030">
      <w:start w:val="1"/>
      <w:numFmt w:val="bullet"/>
      <w:lvlText w:val=""/>
      <w:lvlJc w:val="left"/>
      <w:pPr>
        <w:ind w:left="713" w:hanging="360"/>
      </w:pPr>
      <w:rPr>
        <w:rFonts w:ascii="Symbol" w:hAnsi="Symbol" w:hint="default"/>
        <w:color w:val="auto"/>
      </w:rPr>
    </w:lvl>
    <w:lvl w:ilvl="1" w:tplc="08090003" w:tentative="1">
      <w:start w:val="1"/>
      <w:numFmt w:val="bullet"/>
      <w:lvlText w:val="o"/>
      <w:lvlJc w:val="left"/>
      <w:pPr>
        <w:ind w:left="1433" w:hanging="360"/>
      </w:pPr>
      <w:rPr>
        <w:rFonts w:ascii="Courier New" w:hAnsi="Courier New" w:cs="Courier New" w:hint="default"/>
      </w:rPr>
    </w:lvl>
    <w:lvl w:ilvl="2" w:tplc="08090005" w:tentative="1">
      <w:start w:val="1"/>
      <w:numFmt w:val="bullet"/>
      <w:lvlText w:val=""/>
      <w:lvlJc w:val="left"/>
      <w:pPr>
        <w:ind w:left="2153" w:hanging="360"/>
      </w:pPr>
      <w:rPr>
        <w:rFonts w:ascii="Wingdings" w:hAnsi="Wingdings" w:hint="default"/>
      </w:rPr>
    </w:lvl>
    <w:lvl w:ilvl="3" w:tplc="08090001" w:tentative="1">
      <w:start w:val="1"/>
      <w:numFmt w:val="bullet"/>
      <w:lvlText w:val=""/>
      <w:lvlJc w:val="left"/>
      <w:pPr>
        <w:ind w:left="2873" w:hanging="360"/>
      </w:pPr>
      <w:rPr>
        <w:rFonts w:ascii="Symbol" w:hAnsi="Symbol" w:hint="default"/>
      </w:rPr>
    </w:lvl>
    <w:lvl w:ilvl="4" w:tplc="08090003" w:tentative="1">
      <w:start w:val="1"/>
      <w:numFmt w:val="bullet"/>
      <w:lvlText w:val="o"/>
      <w:lvlJc w:val="left"/>
      <w:pPr>
        <w:ind w:left="3593" w:hanging="360"/>
      </w:pPr>
      <w:rPr>
        <w:rFonts w:ascii="Courier New" w:hAnsi="Courier New" w:cs="Courier New" w:hint="default"/>
      </w:rPr>
    </w:lvl>
    <w:lvl w:ilvl="5" w:tplc="08090005" w:tentative="1">
      <w:start w:val="1"/>
      <w:numFmt w:val="bullet"/>
      <w:lvlText w:val=""/>
      <w:lvlJc w:val="left"/>
      <w:pPr>
        <w:ind w:left="4313" w:hanging="360"/>
      </w:pPr>
      <w:rPr>
        <w:rFonts w:ascii="Wingdings" w:hAnsi="Wingdings" w:hint="default"/>
      </w:rPr>
    </w:lvl>
    <w:lvl w:ilvl="6" w:tplc="08090001" w:tentative="1">
      <w:start w:val="1"/>
      <w:numFmt w:val="bullet"/>
      <w:lvlText w:val=""/>
      <w:lvlJc w:val="left"/>
      <w:pPr>
        <w:ind w:left="5033" w:hanging="360"/>
      </w:pPr>
      <w:rPr>
        <w:rFonts w:ascii="Symbol" w:hAnsi="Symbol" w:hint="default"/>
      </w:rPr>
    </w:lvl>
    <w:lvl w:ilvl="7" w:tplc="08090003" w:tentative="1">
      <w:start w:val="1"/>
      <w:numFmt w:val="bullet"/>
      <w:lvlText w:val="o"/>
      <w:lvlJc w:val="left"/>
      <w:pPr>
        <w:ind w:left="5753" w:hanging="360"/>
      </w:pPr>
      <w:rPr>
        <w:rFonts w:ascii="Courier New" w:hAnsi="Courier New" w:cs="Courier New" w:hint="default"/>
      </w:rPr>
    </w:lvl>
    <w:lvl w:ilvl="8" w:tplc="08090005" w:tentative="1">
      <w:start w:val="1"/>
      <w:numFmt w:val="bullet"/>
      <w:lvlText w:val=""/>
      <w:lvlJc w:val="left"/>
      <w:pPr>
        <w:ind w:left="6473" w:hanging="360"/>
      </w:pPr>
      <w:rPr>
        <w:rFonts w:ascii="Wingdings" w:hAnsi="Wingdings" w:hint="default"/>
      </w:rPr>
    </w:lvl>
  </w:abstractNum>
  <w:abstractNum w:abstractNumId="169" w15:restartNumberingAfterBreak="0">
    <w:nsid w:val="7FF70D96"/>
    <w:multiLevelType w:val="hybridMultilevel"/>
    <w:tmpl w:val="B8DC8846"/>
    <w:lvl w:ilvl="0" w:tplc="59241D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24639296">
    <w:abstractNumId w:val="85"/>
  </w:num>
  <w:num w:numId="2" w16cid:durableId="543180891">
    <w:abstractNumId w:val="75"/>
  </w:num>
  <w:num w:numId="3" w16cid:durableId="1676685876">
    <w:abstractNumId w:val="86"/>
  </w:num>
  <w:num w:numId="4" w16cid:durableId="211188609">
    <w:abstractNumId w:val="151"/>
  </w:num>
  <w:num w:numId="5" w16cid:durableId="21438980">
    <w:abstractNumId w:val="161"/>
  </w:num>
  <w:num w:numId="6" w16cid:durableId="1142163172">
    <w:abstractNumId w:val="167"/>
  </w:num>
  <w:num w:numId="7" w16cid:durableId="1489053219">
    <w:abstractNumId w:val="76"/>
  </w:num>
  <w:num w:numId="8" w16cid:durableId="158472791">
    <w:abstractNumId w:val="28"/>
  </w:num>
  <w:num w:numId="9" w16cid:durableId="1029571441">
    <w:abstractNumId w:val="73"/>
  </w:num>
  <w:num w:numId="10" w16cid:durableId="1077435350">
    <w:abstractNumId w:val="145"/>
  </w:num>
  <w:num w:numId="11" w16cid:durableId="1198546332">
    <w:abstractNumId w:val="126"/>
  </w:num>
  <w:num w:numId="12" w16cid:durableId="229581384">
    <w:abstractNumId w:val="47"/>
  </w:num>
  <w:num w:numId="13" w16cid:durableId="1572423881">
    <w:abstractNumId w:val="20"/>
  </w:num>
  <w:num w:numId="14" w16cid:durableId="1900898609">
    <w:abstractNumId w:val="89"/>
  </w:num>
  <w:num w:numId="15" w16cid:durableId="572198395">
    <w:abstractNumId w:val="16"/>
  </w:num>
  <w:num w:numId="16" w16cid:durableId="522788684">
    <w:abstractNumId w:val="39"/>
  </w:num>
  <w:num w:numId="17" w16cid:durableId="375004593">
    <w:abstractNumId w:val="21"/>
  </w:num>
  <w:num w:numId="18" w16cid:durableId="1823236893">
    <w:abstractNumId w:val="37"/>
  </w:num>
  <w:num w:numId="19" w16cid:durableId="673145676">
    <w:abstractNumId w:val="131"/>
  </w:num>
  <w:num w:numId="20" w16cid:durableId="805854786">
    <w:abstractNumId w:val="124"/>
  </w:num>
  <w:num w:numId="21" w16cid:durableId="412168677">
    <w:abstractNumId w:val="90"/>
  </w:num>
  <w:num w:numId="22" w16cid:durableId="494999239">
    <w:abstractNumId w:val="50"/>
  </w:num>
  <w:num w:numId="23" w16cid:durableId="334698104">
    <w:abstractNumId w:val="84"/>
  </w:num>
  <w:num w:numId="24" w16cid:durableId="67581861">
    <w:abstractNumId w:val="97"/>
  </w:num>
  <w:num w:numId="25" w16cid:durableId="1819691868">
    <w:abstractNumId w:val="5"/>
  </w:num>
  <w:num w:numId="26" w16cid:durableId="899054359">
    <w:abstractNumId w:val="55"/>
  </w:num>
  <w:num w:numId="27" w16cid:durableId="924463298">
    <w:abstractNumId w:val="33"/>
  </w:num>
  <w:num w:numId="28" w16cid:durableId="1680426184">
    <w:abstractNumId w:val="0"/>
  </w:num>
  <w:num w:numId="29" w16cid:durableId="1832863987">
    <w:abstractNumId w:val="77"/>
  </w:num>
  <w:num w:numId="30" w16cid:durableId="1104233268">
    <w:abstractNumId w:val="17"/>
  </w:num>
  <w:num w:numId="31" w16cid:durableId="606012150">
    <w:abstractNumId w:val="123"/>
  </w:num>
  <w:num w:numId="32" w16cid:durableId="968168618">
    <w:abstractNumId w:val="71"/>
  </w:num>
  <w:num w:numId="33" w16cid:durableId="1286816054">
    <w:abstractNumId w:val="103"/>
  </w:num>
  <w:num w:numId="34" w16cid:durableId="104276429">
    <w:abstractNumId w:val="117"/>
  </w:num>
  <w:num w:numId="35" w16cid:durableId="54476932">
    <w:abstractNumId w:val="129"/>
  </w:num>
  <w:num w:numId="36" w16cid:durableId="525824554">
    <w:abstractNumId w:val="121"/>
  </w:num>
  <w:num w:numId="37" w16cid:durableId="126510950">
    <w:abstractNumId w:val="94"/>
  </w:num>
  <w:num w:numId="38" w16cid:durableId="1724477622">
    <w:abstractNumId w:val="40"/>
  </w:num>
  <w:num w:numId="39" w16cid:durableId="803157799">
    <w:abstractNumId w:val="59"/>
  </w:num>
  <w:num w:numId="40" w16cid:durableId="1411585813">
    <w:abstractNumId w:val="140"/>
  </w:num>
  <w:num w:numId="41" w16cid:durableId="401024659">
    <w:abstractNumId w:val="26"/>
  </w:num>
  <w:num w:numId="42" w16cid:durableId="1736315449">
    <w:abstractNumId w:val="109"/>
  </w:num>
  <w:num w:numId="43" w16cid:durableId="1316957082">
    <w:abstractNumId w:val="45"/>
  </w:num>
  <w:num w:numId="44" w16cid:durableId="1872838926">
    <w:abstractNumId w:val="159"/>
  </w:num>
  <w:num w:numId="45" w16cid:durableId="1113860795">
    <w:abstractNumId w:val="60"/>
  </w:num>
  <w:num w:numId="46" w16cid:durableId="1616985497">
    <w:abstractNumId w:val="147"/>
  </w:num>
  <w:num w:numId="47" w16cid:durableId="1676615954">
    <w:abstractNumId w:val="101"/>
  </w:num>
  <w:num w:numId="48" w16cid:durableId="1984694315">
    <w:abstractNumId w:val="32"/>
  </w:num>
  <w:num w:numId="49" w16cid:durableId="1591430751">
    <w:abstractNumId w:val="81"/>
  </w:num>
  <w:num w:numId="50" w16cid:durableId="86196210">
    <w:abstractNumId w:val="91"/>
  </w:num>
  <w:num w:numId="51" w16cid:durableId="761923453">
    <w:abstractNumId w:val="119"/>
  </w:num>
  <w:num w:numId="52" w16cid:durableId="567611913">
    <w:abstractNumId w:val="155"/>
  </w:num>
  <w:num w:numId="53" w16cid:durableId="1549533197">
    <w:abstractNumId w:val="98"/>
  </w:num>
  <w:num w:numId="54" w16cid:durableId="349333905">
    <w:abstractNumId w:val="82"/>
  </w:num>
  <w:num w:numId="55" w16cid:durableId="295111380">
    <w:abstractNumId w:val="118"/>
  </w:num>
  <w:num w:numId="56" w16cid:durableId="1635790654">
    <w:abstractNumId w:val="149"/>
  </w:num>
  <w:num w:numId="57" w16cid:durableId="1634023643">
    <w:abstractNumId w:val="162"/>
  </w:num>
  <w:num w:numId="58" w16cid:durableId="452019588">
    <w:abstractNumId w:val="87"/>
  </w:num>
  <w:num w:numId="59" w16cid:durableId="1266572570">
    <w:abstractNumId w:val="38"/>
  </w:num>
  <w:num w:numId="60" w16cid:durableId="1924797958">
    <w:abstractNumId w:val="43"/>
  </w:num>
  <w:num w:numId="61" w16cid:durableId="816730012">
    <w:abstractNumId w:val="1"/>
  </w:num>
  <w:num w:numId="62" w16cid:durableId="205067849">
    <w:abstractNumId w:val="78"/>
  </w:num>
  <w:num w:numId="63" w16cid:durableId="1007630701">
    <w:abstractNumId w:val="74"/>
  </w:num>
  <w:num w:numId="64" w16cid:durableId="1350370268">
    <w:abstractNumId w:val="153"/>
  </w:num>
  <w:num w:numId="65" w16cid:durableId="2100371543">
    <w:abstractNumId w:val="166"/>
  </w:num>
  <w:num w:numId="66" w16cid:durableId="1200359239">
    <w:abstractNumId w:val="27"/>
  </w:num>
  <w:num w:numId="67" w16cid:durableId="1318342324">
    <w:abstractNumId w:val="63"/>
  </w:num>
  <w:num w:numId="68" w16cid:durableId="1057968381">
    <w:abstractNumId w:val="158"/>
  </w:num>
  <w:num w:numId="69" w16cid:durableId="1719665920">
    <w:abstractNumId w:val="79"/>
  </w:num>
  <w:num w:numId="70" w16cid:durableId="165051585">
    <w:abstractNumId w:val="52"/>
  </w:num>
  <w:num w:numId="71" w16cid:durableId="79986042">
    <w:abstractNumId w:val="10"/>
  </w:num>
  <w:num w:numId="72" w16cid:durableId="437484264">
    <w:abstractNumId w:val="135"/>
  </w:num>
  <w:num w:numId="73" w16cid:durableId="1935505424">
    <w:abstractNumId w:val="19"/>
  </w:num>
  <w:num w:numId="74" w16cid:durableId="1427767518">
    <w:abstractNumId w:val="163"/>
  </w:num>
  <w:num w:numId="75" w16cid:durableId="1032338324">
    <w:abstractNumId w:val="11"/>
  </w:num>
  <w:num w:numId="76" w16cid:durableId="1313680510">
    <w:abstractNumId w:val="139"/>
  </w:num>
  <w:num w:numId="77" w16cid:durableId="641033840">
    <w:abstractNumId w:val="65"/>
  </w:num>
  <w:num w:numId="78" w16cid:durableId="293799449">
    <w:abstractNumId w:val="72"/>
  </w:num>
  <w:num w:numId="79" w16cid:durableId="272636454">
    <w:abstractNumId w:val="141"/>
  </w:num>
  <w:num w:numId="80" w16cid:durableId="1567180790">
    <w:abstractNumId w:val="13"/>
  </w:num>
  <w:num w:numId="81" w16cid:durableId="1590119644">
    <w:abstractNumId w:val="23"/>
  </w:num>
  <w:num w:numId="82" w16cid:durableId="1771966646">
    <w:abstractNumId w:val="4"/>
  </w:num>
  <w:num w:numId="83" w16cid:durableId="1940064774">
    <w:abstractNumId w:val="3"/>
  </w:num>
  <w:num w:numId="84" w16cid:durableId="1189755425">
    <w:abstractNumId w:val="15"/>
  </w:num>
  <w:num w:numId="85" w16cid:durableId="1133865357">
    <w:abstractNumId w:val="133"/>
  </w:num>
  <w:num w:numId="86" w16cid:durableId="22021323">
    <w:abstractNumId w:val="164"/>
  </w:num>
  <w:num w:numId="87" w16cid:durableId="262687381">
    <w:abstractNumId w:val="134"/>
  </w:num>
  <w:num w:numId="88" w16cid:durableId="1241988542">
    <w:abstractNumId w:val="128"/>
  </w:num>
  <w:num w:numId="89" w16cid:durableId="163475535">
    <w:abstractNumId w:val="130"/>
  </w:num>
  <w:num w:numId="90" w16cid:durableId="1029649596">
    <w:abstractNumId w:val="88"/>
  </w:num>
  <w:num w:numId="91" w16cid:durableId="135338259">
    <w:abstractNumId w:val="56"/>
  </w:num>
  <w:num w:numId="92" w16cid:durableId="24721477">
    <w:abstractNumId w:val="138"/>
  </w:num>
  <w:num w:numId="93" w16cid:durableId="1742944896">
    <w:abstractNumId w:val="2"/>
  </w:num>
  <w:num w:numId="94" w16cid:durableId="18548749">
    <w:abstractNumId w:val="57"/>
  </w:num>
  <w:num w:numId="95" w16cid:durableId="1855260532">
    <w:abstractNumId w:val="42"/>
  </w:num>
  <w:num w:numId="96" w16cid:durableId="494995489">
    <w:abstractNumId w:val="120"/>
  </w:num>
  <w:num w:numId="97" w16cid:durableId="72164482">
    <w:abstractNumId w:val="113"/>
  </w:num>
  <w:num w:numId="98" w16cid:durableId="1277106007">
    <w:abstractNumId w:val="31"/>
  </w:num>
  <w:num w:numId="99" w16cid:durableId="818889353">
    <w:abstractNumId w:val="142"/>
  </w:num>
  <w:num w:numId="100" w16cid:durableId="969243492">
    <w:abstractNumId w:val="41"/>
  </w:num>
  <w:num w:numId="101" w16cid:durableId="1834222478">
    <w:abstractNumId w:val="69"/>
  </w:num>
  <w:num w:numId="102" w16cid:durableId="392117087">
    <w:abstractNumId w:val="96"/>
  </w:num>
  <w:num w:numId="103" w16cid:durableId="1788815922">
    <w:abstractNumId w:val="64"/>
  </w:num>
  <w:num w:numId="104" w16cid:durableId="102574270">
    <w:abstractNumId w:val="61"/>
  </w:num>
  <w:num w:numId="105" w16cid:durableId="1056782035">
    <w:abstractNumId w:val="100"/>
  </w:num>
  <w:num w:numId="106" w16cid:durableId="2078359914">
    <w:abstractNumId w:val="80"/>
  </w:num>
  <w:num w:numId="107" w16cid:durableId="1287080126">
    <w:abstractNumId w:val="48"/>
  </w:num>
  <w:num w:numId="108" w16cid:durableId="1431849353">
    <w:abstractNumId w:val="110"/>
  </w:num>
  <w:num w:numId="109" w16cid:durableId="1357387368">
    <w:abstractNumId w:val="168"/>
  </w:num>
  <w:num w:numId="110" w16cid:durableId="1323772014">
    <w:abstractNumId w:val="165"/>
  </w:num>
  <w:num w:numId="111" w16cid:durableId="1032413684">
    <w:abstractNumId w:val="8"/>
  </w:num>
  <w:num w:numId="112" w16cid:durableId="686449714">
    <w:abstractNumId w:val="44"/>
  </w:num>
  <w:num w:numId="113" w16cid:durableId="257443858">
    <w:abstractNumId w:val="143"/>
  </w:num>
  <w:num w:numId="114" w16cid:durableId="397823506">
    <w:abstractNumId w:val="68"/>
  </w:num>
  <w:num w:numId="115" w16cid:durableId="1072197992">
    <w:abstractNumId w:val="136"/>
  </w:num>
  <w:num w:numId="116" w16cid:durableId="1973635592">
    <w:abstractNumId w:val="93"/>
  </w:num>
  <w:num w:numId="117" w16cid:durableId="578562672">
    <w:abstractNumId w:val="106"/>
  </w:num>
  <w:num w:numId="118" w16cid:durableId="1926570055">
    <w:abstractNumId w:val="160"/>
  </w:num>
  <w:num w:numId="119" w16cid:durableId="2101752332">
    <w:abstractNumId w:val="51"/>
  </w:num>
  <w:num w:numId="120" w16cid:durableId="699357230">
    <w:abstractNumId w:val="155"/>
  </w:num>
  <w:num w:numId="121" w16cid:durableId="1499541097">
    <w:abstractNumId w:val="125"/>
  </w:num>
  <w:num w:numId="122" w16cid:durableId="191038537">
    <w:abstractNumId w:val="9"/>
  </w:num>
  <w:num w:numId="123" w16cid:durableId="1730417067">
    <w:abstractNumId w:val="25"/>
  </w:num>
  <w:num w:numId="124" w16cid:durableId="1795173772">
    <w:abstractNumId w:val="46"/>
  </w:num>
  <w:num w:numId="125" w16cid:durableId="657151961">
    <w:abstractNumId w:val="137"/>
  </w:num>
  <w:num w:numId="126" w16cid:durableId="844825994">
    <w:abstractNumId w:val="144"/>
  </w:num>
  <w:num w:numId="127" w16cid:durableId="2093551833">
    <w:abstractNumId w:val="152"/>
  </w:num>
  <w:num w:numId="128" w16cid:durableId="1282153701">
    <w:abstractNumId w:val="54"/>
  </w:num>
  <w:num w:numId="129" w16cid:durableId="1982416098">
    <w:abstractNumId w:val="7"/>
  </w:num>
  <w:num w:numId="130" w16cid:durableId="1865556200">
    <w:abstractNumId w:val="122"/>
  </w:num>
  <w:num w:numId="131" w16cid:durableId="319433793">
    <w:abstractNumId w:val="127"/>
  </w:num>
  <w:num w:numId="132" w16cid:durableId="1457946186">
    <w:abstractNumId w:val="62"/>
  </w:num>
  <w:num w:numId="133" w16cid:durableId="945651040">
    <w:abstractNumId w:val="146"/>
  </w:num>
  <w:num w:numId="134" w16cid:durableId="1827358312">
    <w:abstractNumId w:val="154"/>
  </w:num>
  <w:num w:numId="135" w16cid:durableId="58066312">
    <w:abstractNumId w:val="49"/>
  </w:num>
  <w:num w:numId="136" w16cid:durableId="1183516806">
    <w:abstractNumId w:val="70"/>
  </w:num>
  <w:num w:numId="137" w16cid:durableId="137192024">
    <w:abstractNumId w:val="18"/>
  </w:num>
  <w:num w:numId="138" w16cid:durableId="1175651379">
    <w:abstractNumId w:val="104"/>
  </w:num>
  <w:num w:numId="139" w16cid:durableId="1267998429">
    <w:abstractNumId w:val="58"/>
  </w:num>
  <w:num w:numId="140" w16cid:durableId="1795556298">
    <w:abstractNumId w:val="22"/>
  </w:num>
  <w:num w:numId="141" w16cid:durableId="1566524099">
    <w:abstractNumId w:val="148"/>
  </w:num>
  <w:num w:numId="142" w16cid:durableId="12805986">
    <w:abstractNumId w:val="157"/>
  </w:num>
  <w:num w:numId="143" w16cid:durableId="600190259">
    <w:abstractNumId w:val="12"/>
  </w:num>
  <w:num w:numId="144" w16cid:durableId="1851870703">
    <w:abstractNumId w:val="29"/>
  </w:num>
  <w:num w:numId="145" w16cid:durableId="126317138">
    <w:abstractNumId w:val="150"/>
  </w:num>
  <w:num w:numId="146" w16cid:durableId="988094603">
    <w:abstractNumId w:val="107"/>
  </w:num>
  <w:num w:numId="147" w16cid:durableId="204634386">
    <w:abstractNumId w:val="6"/>
  </w:num>
  <w:num w:numId="148" w16cid:durableId="2040085420">
    <w:abstractNumId w:val="102"/>
  </w:num>
  <w:num w:numId="149" w16cid:durableId="863831638">
    <w:abstractNumId w:val="67"/>
  </w:num>
  <w:num w:numId="150" w16cid:durableId="2114353155">
    <w:abstractNumId w:val="116"/>
  </w:num>
  <w:num w:numId="151" w16cid:durableId="1561474616">
    <w:abstractNumId w:val="92"/>
  </w:num>
  <w:num w:numId="152" w16cid:durableId="595552479">
    <w:abstractNumId w:val="169"/>
  </w:num>
  <w:num w:numId="153" w16cid:durableId="1721394092">
    <w:abstractNumId w:val="14"/>
  </w:num>
  <w:num w:numId="154" w16cid:durableId="919411818">
    <w:abstractNumId w:val="111"/>
  </w:num>
  <w:num w:numId="155" w16cid:durableId="1202594610">
    <w:abstractNumId w:val="132"/>
  </w:num>
  <w:num w:numId="156" w16cid:durableId="1771008811">
    <w:abstractNumId w:val="30"/>
  </w:num>
  <w:num w:numId="157" w16cid:durableId="61176458">
    <w:abstractNumId w:val="115"/>
  </w:num>
  <w:num w:numId="158" w16cid:durableId="1292514357">
    <w:abstractNumId w:val="108"/>
  </w:num>
  <w:num w:numId="159" w16cid:durableId="1449927921">
    <w:abstractNumId w:val="156"/>
  </w:num>
  <w:num w:numId="160" w16cid:durableId="756051225">
    <w:abstractNumId w:val="36"/>
  </w:num>
  <w:num w:numId="161" w16cid:durableId="1256861099">
    <w:abstractNumId w:val="83"/>
  </w:num>
  <w:num w:numId="162" w16cid:durableId="608315556">
    <w:abstractNumId w:val="95"/>
  </w:num>
  <w:num w:numId="163" w16cid:durableId="63339631">
    <w:abstractNumId w:val="24"/>
  </w:num>
  <w:num w:numId="164" w16cid:durableId="1120418044">
    <w:abstractNumId w:val="112"/>
  </w:num>
  <w:num w:numId="165" w16cid:durableId="1048459261">
    <w:abstractNumId w:val="53"/>
  </w:num>
  <w:num w:numId="166" w16cid:durableId="696539864">
    <w:abstractNumId w:val="99"/>
  </w:num>
  <w:num w:numId="167" w16cid:durableId="1856528855">
    <w:abstractNumId w:val="105"/>
  </w:num>
  <w:num w:numId="168" w16cid:durableId="727462508">
    <w:abstractNumId w:val="35"/>
  </w:num>
  <w:num w:numId="169" w16cid:durableId="1945065047">
    <w:abstractNumId w:val="34"/>
  </w:num>
  <w:num w:numId="170" w16cid:durableId="480267107">
    <w:abstractNumId w:val="114"/>
  </w:num>
  <w:num w:numId="171" w16cid:durableId="2110614018">
    <w:abstractNumId w:val="66"/>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7E6"/>
    <w:rsid w:val="00000460"/>
    <w:rsid w:val="00002143"/>
    <w:rsid w:val="00003557"/>
    <w:rsid w:val="000049EA"/>
    <w:rsid w:val="000064A3"/>
    <w:rsid w:val="00006661"/>
    <w:rsid w:val="00007780"/>
    <w:rsid w:val="000106D4"/>
    <w:rsid w:val="00010D52"/>
    <w:rsid w:val="0001298B"/>
    <w:rsid w:val="000129D5"/>
    <w:rsid w:val="00013B7F"/>
    <w:rsid w:val="00022A61"/>
    <w:rsid w:val="00024ED5"/>
    <w:rsid w:val="000252C6"/>
    <w:rsid w:val="00025AD2"/>
    <w:rsid w:val="00026828"/>
    <w:rsid w:val="00031E0F"/>
    <w:rsid w:val="00033C7A"/>
    <w:rsid w:val="00034E56"/>
    <w:rsid w:val="00037042"/>
    <w:rsid w:val="00037637"/>
    <w:rsid w:val="00037F66"/>
    <w:rsid w:val="00042A6A"/>
    <w:rsid w:val="0004344D"/>
    <w:rsid w:val="00045454"/>
    <w:rsid w:val="00045F55"/>
    <w:rsid w:val="0004623E"/>
    <w:rsid w:val="00050EAF"/>
    <w:rsid w:val="0005157C"/>
    <w:rsid w:val="00051BA5"/>
    <w:rsid w:val="00051D8B"/>
    <w:rsid w:val="00052EB5"/>
    <w:rsid w:val="00053E10"/>
    <w:rsid w:val="0005541E"/>
    <w:rsid w:val="000605A6"/>
    <w:rsid w:val="00063B00"/>
    <w:rsid w:val="00063E29"/>
    <w:rsid w:val="00064B5D"/>
    <w:rsid w:val="00064F9E"/>
    <w:rsid w:val="00067C1B"/>
    <w:rsid w:val="000706C5"/>
    <w:rsid w:val="0007209D"/>
    <w:rsid w:val="00073698"/>
    <w:rsid w:val="00074636"/>
    <w:rsid w:val="000768EC"/>
    <w:rsid w:val="0008112D"/>
    <w:rsid w:val="00081F2D"/>
    <w:rsid w:val="000834F3"/>
    <w:rsid w:val="00083A11"/>
    <w:rsid w:val="00083E0B"/>
    <w:rsid w:val="0008432D"/>
    <w:rsid w:val="000869F2"/>
    <w:rsid w:val="000872BA"/>
    <w:rsid w:val="0008742A"/>
    <w:rsid w:val="0009187B"/>
    <w:rsid w:val="00094170"/>
    <w:rsid w:val="000956E0"/>
    <w:rsid w:val="00095F61"/>
    <w:rsid w:val="00096311"/>
    <w:rsid w:val="00096D27"/>
    <w:rsid w:val="000A1E66"/>
    <w:rsid w:val="000A3037"/>
    <w:rsid w:val="000A3CED"/>
    <w:rsid w:val="000A421B"/>
    <w:rsid w:val="000A44E8"/>
    <w:rsid w:val="000A67A8"/>
    <w:rsid w:val="000A7D7F"/>
    <w:rsid w:val="000B0794"/>
    <w:rsid w:val="000B0867"/>
    <w:rsid w:val="000B0F39"/>
    <w:rsid w:val="000B1D30"/>
    <w:rsid w:val="000B6F62"/>
    <w:rsid w:val="000B73EB"/>
    <w:rsid w:val="000C2D2A"/>
    <w:rsid w:val="000C4ADE"/>
    <w:rsid w:val="000C606D"/>
    <w:rsid w:val="000C727A"/>
    <w:rsid w:val="000C778C"/>
    <w:rsid w:val="000D0733"/>
    <w:rsid w:val="000D27E6"/>
    <w:rsid w:val="000D3893"/>
    <w:rsid w:val="000D6427"/>
    <w:rsid w:val="000E030D"/>
    <w:rsid w:val="000E0B70"/>
    <w:rsid w:val="000E1614"/>
    <w:rsid w:val="000E29D5"/>
    <w:rsid w:val="000E2A8F"/>
    <w:rsid w:val="000E37F9"/>
    <w:rsid w:val="000E3F99"/>
    <w:rsid w:val="000E72D0"/>
    <w:rsid w:val="000F03C9"/>
    <w:rsid w:val="000F0A2D"/>
    <w:rsid w:val="000F2E1C"/>
    <w:rsid w:val="000F744D"/>
    <w:rsid w:val="00101A5F"/>
    <w:rsid w:val="00102075"/>
    <w:rsid w:val="0010215B"/>
    <w:rsid w:val="00104AC8"/>
    <w:rsid w:val="0010524D"/>
    <w:rsid w:val="00107C71"/>
    <w:rsid w:val="00110277"/>
    <w:rsid w:val="0011029F"/>
    <w:rsid w:val="00110AD3"/>
    <w:rsid w:val="00112839"/>
    <w:rsid w:val="001131A2"/>
    <w:rsid w:val="00113E1B"/>
    <w:rsid w:val="00116FAD"/>
    <w:rsid w:val="00117839"/>
    <w:rsid w:val="00117EE1"/>
    <w:rsid w:val="00120120"/>
    <w:rsid w:val="001208A4"/>
    <w:rsid w:val="001225F0"/>
    <w:rsid w:val="0012475C"/>
    <w:rsid w:val="0012618A"/>
    <w:rsid w:val="0012661B"/>
    <w:rsid w:val="00130A47"/>
    <w:rsid w:val="00132606"/>
    <w:rsid w:val="00135368"/>
    <w:rsid w:val="00135B12"/>
    <w:rsid w:val="001362C4"/>
    <w:rsid w:val="00136CD4"/>
    <w:rsid w:val="0013710A"/>
    <w:rsid w:val="00142878"/>
    <w:rsid w:val="00143834"/>
    <w:rsid w:val="00143873"/>
    <w:rsid w:val="00143AC5"/>
    <w:rsid w:val="00151C22"/>
    <w:rsid w:val="00151D55"/>
    <w:rsid w:val="00152EE1"/>
    <w:rsid w:val="00153304"/>
    <w:rsid w:val="0015389E"/>
    <w:rsid w:val="00153EC6"/>
    <w:rsid w:val="001565AF"/>
    <w:rsid w:val="00156F43"/>
    <w:rsid w:val="00157568"/>
    <w:rsid w:val="001579B1"/>
    <w:rsid w:val="00161235"/>
    <w:rsid w:val="00163793"/>
    <w:rsid w:val="00164156"/>
    <w:rsid w:val="0016495D"/>
    <w:rsid w:val="00170541"/>
    <w:rsid w:val="001712B8"/>
    <w:rsid w:val="0017211E"/>
    <w:rsid w:val="00172F96"/>
    <w:rsid w:val="00173C56"/>
    <w:rsid w:val="001768F0"/>
    <w:rsid w:val="00176ED3"/>
    <w:rsid w:val="00176F4B"/>
    <w:rsid w:val="001774DE"/>
    <w:rsid w:val="00177D15"/>
    <w:rsid w:val="00180672"/>
    <w:rsid w:val="00180D52"/>
    <w:rsid w:val="0018102D"/>
    <w:rsid w:val="0018259C"/>
    <w:rsid w:val="001838D4"/>
    <w:rsid w:val="00183B72"/>
    <w:rsid w:val="0018432F"/>
    <w:rsid w:val="00184F9E"/>
    <w:rsid w:val="00191800"/>
    <w:rsid w:val="00192943"/>
    <w:rsid w:val="00192B0D"/>
    <w:rsid w:val="00192BDC"/>
    <w:rsid w:val="00192FF7"/>
    <w:rsid w:val="00193F2D"/>
    <w:rsid w:val="00195463"/>
    <w:rsid w:val="00196344"/>
    <w:rsid w:val="001A1D3A"/>
    <w:rsid w:val="001A241B"/>
    <w:rsid w:val="001A3386"/>
    <w:rsid w:val="001A3BAC"/>
    <w:rsid w:val="001A64CB"/>
    <w:rsid w:val="001A6924"/>
    <w:rsid w:val="001A6DCF"/>
    <w:rsid w:val="001A7B1B"/>
    <w:rsid w:val="001B0390"/>
    <w:rsid w:val="001B0391"/>
    <w:rsid w:val="001B061B"/>
    <w:rsid w:val="001B211D"/>
    <w:rsid w:val="001B2666"/>
    <w:rsid w:val="001B2E1E"/>
    <w:rsid w:val="001B37BF"/>
    <w:rsid w:val="001B39E2"/>
    <w:rsid w:val="001B478A"/>
    <w:rsid w:val="001B7932"/>
    <w:rsid w:val="001C0638"/>
    <w:rsid w:val="001C48CE"/>
    <w:rsid w:val="001D5CB6"/>
    <w:rsid w:val="001D6277"/>
    <w:rsid w:val="001D65A4"/>
    <w:rsid w:val="001E03FA"/>
    <w:rsid w:val="001E0F12"/>
    <w:rsid w:val="001E20DD"/>
    <w:rsid w:val="001E239A"/>
    <w:rsid w:val="001E373D"/>
    <w:rsid w:val="001E4CC1"/>
    <w:rsid w:val="001E6186"/>
    <w:rsid w:val="001E6396"/>
    <w:rsid w:val="001E6BC0"/>
    <w:rsid w:val="001E7F22"/>
    <w:rsid w:val="001F0083"/>
    <w:rsid w:val="001F01F3"/>
    <w:rsid w:val="001F53EC"/>
    <w:rsid w:val="001F6569"/>
    <w:rsid w:val="001F6DB3"/>
    <w:rsid w:val="001F795C"/>
    <w:rsid w:val="00200790"/>
    <w:rsid w:val="00201053"/>
    <w:rsid w:val="00202E4C"/>
    <w:rsid w:val="00203BFF"/>
    <w:rsid w:val="00203D86"/>
    <w:rsid w:val="00204247"/>
    <w:rsid w:val="0020587E"/>
    <w:rsid w:val="00205BAA"/>
    <w:rsid w:val="0020699C"/>
    <w:rsid w:val="00206C64"/>
    <w:rsid w:val="00212BDA"/>
    <w:rsid w:val="0021348A"/>
    <w:rsid w:val="002148D2"/>
    <w:rsid w:val="00214B42"/>
    <w:rsid w:val="00216178"/>
    <w:rsid w:val="00216B6C"/>
    <w:rsid w:val="00217259"/>
    <w:rsid w:val="0022431A"/>
    <w:rsid w:val="00224568"/>
    <w:rsid w:val="002279B0"/>
    <w:rsid w:val="00227B37"/>
    <w:rsid w:val="0023094E"/>
    <w:rsid w:val="00230EC1"/>
    <w:rsid w:val="002310B3"/>
    <w:rsid w:val="0023192D"/>
    <w:rsid w:val="0023198C"/>
    <w:rsid w:val="00233120"/>
    <w:rsid w:val="002340FD"/>
    <w:rsid w:val="002455B1"/>
    <w:rsid w:val="002467A2"/>
    <w:rsid w:val="002473FC"/>
    <w:rsid w:val="00247B03"/>
    <w:rsid w:val="00253F18"/>
    <w:rsid w:val="00255916"/>
    <w:rsid w:val="00257902"/>
    <w:rsid w:val="002603AF"/>
    <w:rsid w:val="0026596A"/>
    <w:rsid w:val="00266D19"/>
    <w:rsid w:val="002711A6"/>
    <w:rsid w:val="00272AD0"/>
    <w:rsid w:val="00272E0C"/>
    <w:rsid w:val="00273ACB"/>
    <w:rsid w:val="002743C6"/>
    <w:rsid w:val="00276178"/>
    <w:rsid w:val="002769A4"/>
    <w:rsid w:val="00277DD0"/>
    <w:rsid w:val="002836A0"/>
    <w:rsid w:val="002860CC"/>
    <w:rsid w:val="00290FC3"/>
    <w:rsid w:val="0029183C"/>
    <w:rsid w:val="00292827"/>
    <w:rsid w:val="002928C9"/>
    <w:rsid w:val="002931F1"/>
    <w:rsid w:val="00295346"/>
    <w:rsid w:val="0029595F"/>
    <w:rsid w:val="00295CF9"/>
    <w:rsid w:val="00296C08"/>
    <w:rsid w:val="002A08BD"/>
    <w:rsid w:val="002A2A13"/>
    <w:rsid w:val="002A4787"/>
    <w:rsid w:val="002A4B4C"/>
    <w:rsid w:val="002A6735"/>
    <w:rsid w:val="002A7E25"/>
    <w:rsid w:val="002B08CC"/>
    <w:rsid w:val="002B1874"/>
    <w:rsid w:val="002B2D30"/>
    <w:rsid w:val="002B5805"/>
    <w:rsid w:val="002B5BDB"/>
    <w:rsid w:val="002C4886"/>
    <w:rsid w:val="002C496E"/>
    <w:rsid w:val="002C5B8B"/>
    <w:rsid w:val="002C62B9"/>
    <w:rsid w:val="002C7C33"/>
    <w:rsid w:val="002D2544"/>
    <w:rsid w:val="002D4839"/>
    <w:rsid w:val="002D51B7"/>
    <w:rsid w:val="002D5A15"/>
    <w:rsid w:val="002D65F7"/>
    <w:rsid w:val="002D7EFA"/>
    <w:rsid w:val="002D7FC3"/>
    <w:rsid w:val="002E0AA4"/>
    <w:rsid w:val="002E1ED1"/>
    <w:rsid w:val="002E4199"/>
    <w:rsid w:val="002E5DB3"/>
    <w:rsid w:val="002E6483"/>
    <w:rsid w:val="002E6CAD"/>
    <w:rsid w:val="002F0BE3"/>
    <w:rsid w:val="002F0C24"/>
    <w:rsid w:val="002F10B6"/>
    <w:rsid w:val="002F1F32"/>
    <w:rsid w:val="002F1F36"/>
    <w:rsid w:val="002F2774"/>
    <w:rsid w:val="002F2B4E"/>
    <w:rsid w:val="002F5C28"/>
    <w:rsid w:val="003017FE"/>
    <w:rsid w:val="003023FB"/>
    <w:rsid w:val="00302E24"/>
    <w:rsid w:val="00303249"/>
    <w:rsid w:val="00303920"/>
    <w:rsid w:val="0030431A"/>
    <w:rsid w:val="00305F6D"/>
    <w:rsid w:val="00311088"/>
    <w:rsid w:val="00311F2F"/>
    <w:rsid w:val="00311FD2"/>
    <w:rsid w:val="003140C2"/>
    <w:rsid w:val="00314880"/>
    <w:rsid w:val="00315206"/>
    <w:rsid w:val="003166FD"/>
    <w:rsid w:val="00320D34"/>
    <w:rsid w:val="00322154"/>
    <w:rsid w:val="00322A63"/>
    <w:rsid w:val="00323A04"/>
    <w:rsid w:val="00324A69"/>
    <w:rsid w:val="00326E1F"/>
    <w:rsid w:val="00327037"/>
    <w:rsid w:val="00327808"/>
    <w:rsid w:val="00327B0B"/>
    <w:rsid w:val="00332B87"/>
    <w:rsid w:val="00334C93"/>
    <w:rsid w:val="003353DD"/>
    <w:rsid w:val="00335BC9"/>
    <w:rsid w:val="00336B61"/>
    <w:rsid w:val="003370C6"/>
    <w:rsid w:val="00341FEC"/>
    <w:rsid w:val="003425E0"/>
    <w:rsid w:val="003439A2"/>
    <w:rsid w:val="003465FB"/>
    <w:rsid w:val="003470A8"/>
    <w:rsid w:val="003474F6"/>
    <w:rsid w:val="003506DE"/>
    <w:rsid w:val="0035341C"/>
    <w:rsid w:val="00357BA7"/>
    <w:rsid w:val="00360D95"/>
    <w:rsid w:val="00361AA1"/>
    <w:rsid w:val="0036222B"/>
    <w:rsid w:val="0036271D"/>
    <w:rsid w:val="003629FC"/>
    <w:rsid w:val="00365152"/>
    <w:rsid w:val="003653EA"/>
    <w:rsid w:val="003700B8"/>
    <w:rsid w:val="003702B2"/>
    <w:rsid w:val="00370E65"/>
    <w:rsid w:val="0037242D"/>
    <w:rsid w:val="00372923"/>
    <w:rsid w:val="00374811"/>
    <w:rsid w:val="00374AAA"/>
    <w:rsid w:val="00374EBA"/>
    <w:rsid w:val="00375364"/>
    <w:rsid w:val="003775C1"/>
    <w:rsid w:val="003825E6"/>
    <w:rsid w:val="00382E34"/>
    <w:rsid w:val="00384274"/>
    <w:rsid w:val="00384ECF"/>
    <w:rsid w:val="0038589E"/>
    <w:rsid w:val="00386337"/>
    <w:rsid w:val="00387419"/>
    <w:rsid w:val="00393376"/>
    <w:rsid w:val="00393537"/>
    <w:rsid w:val="00394036"/>
    <w:rsid w:val="0039499D"/>
    <w:rsid w:val="003A0666"/>
    <w:rsid w:val="003A2CF0"/>
    <w:rsid w:val="003A475A"/>
    <w:rsid w:val="003A4F1D"/>
    <w:rsid w:val="003A5DEC"/>
    <w:rsid w:val="003A643C"/>
    <w:rsid w:val="003A64F9"/>
    <w:rsid w:val="003A7B07"/>
    <w:rsid w:val="003B0101"/>
    <w:rsid w:val="003B2A49"/>
    <w:rsid w:val="003B4C6E"/>
    <w:rsid w:val="003B6209"/>
    <w:rsid w:val="003B67C3"/>
    <w:rsid w:val="003B67C7"/>
    <w:rsid w:val="003B77BD"/>
    <w:rsid w:val="003C05CF"/>
    <w:rsid w:val="003C3F17"/>
    <w:rsid w:val="003C5A32"/>
    <w:rsid w:val="003C773F"/>
    <w:rsid w:val="003D10E0"/>
    <w:rsid w:val="003D137D"/>
    <w:rsid w:val="003D31C0"/>
    <w:rsid w:val="003D4126"/>
    <w:rsid w:val="003E1E6D"/>
    <w:rsid w:val="003E35EA"/>
    <w:rsid w:val="003E4EE9"/>
    <w:rsid w:val="003E694B"/>
    <w:rsid w:val="003E7085"/>
    <w:rsid w:val="003F1A1F"/>
    <w:rsid w:val="003F73EF"/>
    <w:rsid w:val="003F7512"/>
    <w:rsid w:val="003F77D7"/>
    <w:rsid w:val="00401EED"/>
    <w:rsid w:val="00402172"/>
    <w:rsid w:val="00402286"/>
    <w:rsid w:val="00406513"/>
    <w:rsid w:val="00406E30"/>
    <w:rsid w:val="00411097"/>
    <w:rsid w:val="00412246"/>
    <w:rsid w:val="00412251"/>
    <w:rsid w:val="00412A57"/>
    <w:rsid w:val="00414C3D"/>
    <w:rsid w:val="00414EBD"/>
    <w:rsid w:val="00416300"/>
    <w:rsid w:val="00420D50"/>
    <w:rsid w:val="00423246"/>
    <w:rsid w:val="0042335E"/>
    <w:rsid w:val="00427936"/>
    <w:rsid w:val="00431559"/>
    <w:rsid w:val="00431E8C"/>
    <w:rsid w:val="00433D79"/>
    <w:rsid w:val="0044085E"/>
    <w:rsid w:val="00440B22"/>
    <w:rsid w:val="00442722"/>
    <w:rsid w:val="00443BD1"/>
    <w:rsid w:val="00444A12"/>
    <w:rsid w:val="0044525B"/>
    <w:rsid w:val="00446881"/>
    <w:rsid w:val="00446C52"/>
    <w:rsid w:val="0044762C"/>
    <w:rsid w:val="0045006E"/>
    <w:rsid w:val="00454F6B"/>
    <w:rsid w:val="00457696"/>
    <w:rsid w:val="004605E2"/>
    <w:rsid w:val="00461B37"/>
    <w:rsid w:val="00462641"/>
    <w:rsid w:val="00463E92"/>
    <w:rsid w:val="00466AD4"/>
    <w:rsid w:val="00466D48"/>
    <w:rsid w:val="00471A2B"/>
    <w:rsid w:val="00473FF6"/>
    <w:rsid w:val="0047748F"/>
    <w:rsid w:val="00481898"/>
    <w:rsid w:val="004833D1"/>
    <w:rsid w:val="0048497E"/>
    <w:rsid w:val="004851B7"/>
    <w:rsid w:val="0048523C"/>
    <w:rsid w:val="00487F12"/>
    <w:rsid w:val="00491A7B"/>
    <w:rsid w:val="00497F72"/>
    <w:rsid w:val="004A0721"/>
    <w:rsid w:val="004A1A30"/>
    <w:rsid w:val="004A2F31"/>
    <w:rsid w:val="004A3926"/>
    <w:rsid w:val="004A3A0C"/>
    <w:rsid w:val="004A5537"/>
    <w:rsid w:val="004A5AFD"/>
    <w:rsid w:val="004A728F"/>
    <w:rsid w:val="004B2BA4"/>
    <w:rsid w:val="004B2CC6"/>
    <w:rsid w:val="004B3483"/>
    <w:rsid w:val="004B6F5C"/>
    <w:rsid w:val="004B70DC"/>
    <w:rsid w:val="004B7533"/>
    <w:rsid w:val="004C300A"/>
    <w:rsid w:val="004C3CEA"/>
    <w:rsid w:val="004C4D4A"/>
    <w:rsid w:val="004C5632"/>
    <w:rsid w:val="004C6B92"/>
    <w:rsid w:val="004D081A"/>
    <w:rsid w:val="004D09FD"/>
    <w:rsid w:val="004D27CD"/>
    <w:rsid w:val="004D5B4E"/>
    <w:rsid w:val="004D6EEB"/>
    <w:rsid w:val="004D7165"/>
    <w:rsid w:val="004E088D"/>
    <w:rsid w:val="004E462A"/>
    <w:rsid w:val="004E5D4B"/>
    <w:rsid w:val="004F0C19"/>
    <w:rsid w:val="004F481C"/>
    <w:rsid w:val="004F4B99"/>
    <w:rsid w:val="004F549C"/>
    <w:rsid w:val="00500B2C"/>
    <w:rsid w:val="005027F7"/>
    <w:rsid w:val="0050378F"/>
    <w:rsid w:val="00504A08"/>
    <w:rsid w:val="00505043"/>
    <w:rsid w:val="0050709A"/>
    <w:rsid w:val="00511138"/>
    <w:rsid w:val="005124D6"/>
    <w:rsid w:val="00512A25"/>
    <w:rsid w:val="005135B4"/>
    <w:rsid w:val="00513F48"/>
    <w:rsid w:val="0051402E"/>
    <w:rsid w:val="0051442D"/>
    <w:rsid w:val="00516B32"/>
    <w:rsid w:val="00521DB0"/>
    <w:rsid w:val="0052402B"/>
    <w:rsid w:val="00524BE5"/>
    <w:rsid w:val="0052622B"/>
    <w:rsid w:val="00526563"/>
    <w:rsid w:val="0052670D"/>
    <w:rsid w:val="005272AF"/>
    <w:rsid w:val="00527E04"/>
    <w:rsid w:val="005306F6"/>
    <w:rsid w:val="00533DB7"/>
    <w:rsid w:val="00534D07"/>
    <w:rsid w:val="00535A3E"/>
    <w:rsid w:val="00537C1F"/>
    <w:rsid w:val="00540600"/>
    <w:rsid w:val="00540D4A"/>
    <w:rsid w:val="00543335"/>
    <w:rsid w:val="00547588"/>
    <w:rsid w:val="0055142C"/>
    <w:rsid w:val="00552101"/>
    <w:rsid w:val="00552112"/>
    <w:rsid w:val="00552DA3"/>
    <w:rsid w:val="00553E10"/>
    <w:rsid w:val="0055525C"/>
    <w:rsid w:val="00556FBA"/>
    <w:rsid w:val="0056055F"/>
    <w:rsid w:val="005605EA"/>
    <w:rsid w:val="005616C4"/>
    <w:rsid w:val="00562C1E"/>
    <w:rsid w:val="00563CC5"/>
    <w:rsid w:val="005645A2"/>
    <w:rsid w:val="0056486E"/>
    <w:rsid w:val="00572A68"/>
    <w:rsid w:val="0057319B"/>
    <w:rsid w:val="00577E6C"/>
    <w:rsid w:val="00580873"/>
    <w:rsid w:val="00584DC5"/>
    <w:rsid w:val="00587552"/>
    <w:rsid w:val="00590D65"/>
    <w:rsid w:val="00591580"/>
    <w:rsid w:val="0059168F"/>
    <w:rsid w:val="005951C7"/>
    <w:rsid w:val="0059794E"/>
    <w:rsid w:val="005A162F"/>
    <w:rsid w:val="005A54FA"/>
    <w:rsid w:val="005A57D1"/>
    <w:rsid w:val="005A66E2"/>
    <w:rsid w:val="005A733E"/>
    <w:rsid w:val="005A73D2"/>
    <w:rsid w:val="005A73F4"/>
    <w:rsid w:val="005B130A"/>
    <w:rsid w:val="005B1973"/>
    <w:rsid w:val="005B2B68"/>
    <w:rsid w:val="005B3A36"/>
    <w:rsid w:val="005B4913"/>
    <w:rsid w:val="005B6A4F"/>
    <w:rsid w:val="005B6C7C"/>
    <w:rsid w:val="005C03D4"/>
    <w:rsid w:val="005C39BE"/>
    <w:rsid w:val="005C4DCE"/>
    <w:rsid w:val="005C4F15"/>
    <w:rsid w:val="005C607D"/>
    <w:rsid w:val="005C6394"/>
    <w:rsid w:val="005C75C2"/>
    <w:rsid w:val="005C77B9"/>
    <w:rsid w:val="005D0D75"/>
    <w:rsid w:val="005D3A49"/>
    <w:rsid w:val="005D5F3C"/>
    <w:rsid w:val="005D6837"/>
    <w:rsid w:val="005E0175"/>
    <w:rsid w:val="005E17FC"/>
    <w:rsid w:val="005E2838"/>
    <w:rsid w:val="005E4A2D"/>
    <w:rsid w:val="005E55F8"/>
    <w:rsid w:val="005E5FD2"/>
    <w:rsid w:val="005E7A3D"/>
    <w:rsid w:val="005E7FEB"/>
    <w:rsid w:val="005F191A"/>
    <w:rsid w:val="005F2C7A"/>
    <w:rsid w:val="005F5597"/>
    <w:rsid w:val="005F5A69"/>
    <w:rsid w:val="005F6600"/>
    <w:rsid w:val="005F708D"/>
    <w:rsid w:val="006012E0"/>
    <w:rsid w:val="0060165F"/>
    <w:rsid w:val="00601FDA"/>
    <w:rsid w:val="006021E7"/>
    <w:rsid w:val="00602459"/>
    <w:rsid w:val="00602AE6"/>
    <w:rsid w:val="00603037"/>
    <w:rsid w:val="006040C2"/>
    <w:rsid w:val="006042D3"/>
    <w:rsid w:val="00606F13"/>
    <w:rsid w:val="00611F81"/>
    <w:rsid w:val="00612519"/>
    <w:rsid w:val="0061252A"/>
    <w:rsid w:val="00613061"/>
    <w:rsid w:val="0061326C"/>
    <w:rsid w:val="00615ACC"/>
    <w:rsid w:val="00621AF8"/>
    <w:rsid w:val="00623662"/>
    <w:rsid w:val="00625692"/>
    <w:rsid w:val="00626C47"/>
    <w:rsid w:val="00630AF4"/>
    <w:rsid w:val="00634F3F"/>
    <w:rsid w:val="00635709"/>
    <w:rsid w:val="00635DD2"/>
    <w:rsid w:val="00636165"/>
    <w:rsid w:val="0063644B"/>
    <w:rsid w:val="0063786D"/>
    <w:rsid w:val="00640278"/>
    <w:rsid w:val="0064161B"/>
    <w:rsid w:val="00641766"/>
    <w:rsid w:val="00644172"/>
    <w:rsid w:val="006449E6"/>
    <w:rsid w:val="00644F4B"/>
    <w:rsid w:val="00644F51"/>
    <w:rsid w:val="00645C52"/>
    <w:rsid w:val="00650254"/>
    <w:rsid w:val="00650A90"/>
    <w:rsid w:val="0065157C"/>
    <w:rsid w:val="006516A7"/>
    <w:rsid w:val="00653832"/>
    <w:rsid w:val="0065570B"/>
    <w:rsid w:val="00656897"/>
    <w:rsid w:val="006572C4"/>
    <w:rsid w:val="00661D8B"/>
    <w:rsid w:val="00662A25"/>
    <w:rsid w:val="0066370C"/>
    <w:rsid w:val="00663F96"/>
    <w:rsid w:val="00666703"/>
    <w:rsid w:val="0066799E"/>
    <w:rsid w:val="00667F72"/>
    <w:rsid w:val="0067095F"/>
    <w:rsid w:val="00672EE4"/>
    <w:rsid w:val="00673CE4"/>
    <w:rsid w:val="00674EB9"/>
    <w:rsid w:val="00676009"/>
    <w:rsid w:val="006773E0"/>
    <w:rsid w:val="0068066D"/>
    <w:rsid w:val="00682EDE"/>
    <w:rsid w:val="006839EA"/>
    <w:rsid w:val="0068517D"/>
    <w:rsid w:val="00686170"/>
    <w:rsid w:val="00686EDA"/>
    <w:rsid w:val="006912C8"/>
    <w:rsid w:val="006913B4"/>
    <w:rsid w:val="006917DF"/>
    <w:rsid w:val="00691B78"/>
    <w:rsid w:val="00695557"/>
    <w:rsid w:val="00695B8F"/>
    <w:rsid w:val="006A1F89"/>
    <w:rsid w:val="006A3A06"/>
    <w:rsid w:val="006A3DD7"/>
    <w:rsid w:val="006A4258"/>
    <w:rsid w:val="006A63D5"/>
    <w:rsid w:val="006A6660"/>
    <w:rsid w:val="006A6719"/>
    <w:rsid w:val="006A7304"/>
    <w:rsid w:val="006B05CD"/>
    <w:rsid w:val="006B1E86"/>
    <w:rsid w:val="006B2302"/>
    <w:rsid w:val="006B2C58"/>
    <w:rsid w:val="006B339E"/>
    <w:rsid w:val="006C0156"/>
    <w:rsid w:val="006C0640"/>
    <w:rsid w:val="006C13AE"/>
    <w:rsid w:val="006C2230"/>
    <w:rsid w:val="006C25C7"/>
    <w:rsid w:val="006C2DF7"/>
    <w:rsid w:val="006C34FF"/>
    <w:rsid w:val="006C3948"/>
    <w:rsid w:val="006C4353"/>
    <w:rsid w:val="006C488E"/>
    <w:rsid w:val="006C6637"/>
    <w:rsid w:val="006C7390"/>
    <w:rsid w:val="006D2AEB"/>
    <w:rsid w:val="006D45B5"/>
    <w:rsid w:val="006D4750"/>
    <w:rsid w:val="006E07A7"/>
    <w:rsid w:val="006E3942"/>
    <w:rsid w:val="006E4EF0"/>
    <w:rsid w:val="006E5E82"/>
    <w:rsid w:val="006F00EC"/>
    <w:rsid w:val="006F2843"/>
    <w:rsid w:val="006F33C4"/>
    <w:rsid w:val="006F3FC4"/>
    <w:rsid w:val="006F500A"/>
    <w:rsid w:val="006F544C"/>
    <w:rsid w:val="006F5AFD"/>
    <w:rsid w:val="006F75E6"/>
    <w:rsid w:val="00702948"/>
    <w:rsid w:val="00702B15"/>
    <w:rsid w:val="00702E5F"/>
    <w:rsid w:val="00704F76"/>
    <w:rsid w:val="00707F8E"/>
    <w:rsid w:val="00713B7E"/>
    <w:rsid w:val="0071566B"/>
    <w:rsid w:val="0072116D"/>
    <w:rsid w:val="00721288"/>
    <w:rsid w:val="007224A5"/>
    <w:rsid w:val="00725315"/>
    <w:rsid w:val="00731D8F"/>
    <w:rsid w:val="007338E4"/>
    <w:rsid w:val="0073425A"/>
    <w:rsid w:val="0073482A"/>
    <w:rsid w:val="007353A4"/>
    <w:rsid w:val="0073564E"/>
    <w:rsid w:val="007357E5"/>
    <w:rsid w:val="007367A7"/>
    <w:rsid w:val="00737341"/>
    <w:rsid w:val="00743446"/>
    <w:rsid w:val="00745EC8"/>
    <w:rsid w:val="00747AEE"/>
    <w:rsid w:val="007539A7"/>
    <w:rsid w:val="007543B9"/>
    <w:rsid w:val="007566DE"/>
    <w:rsid w:val="00757E5A"/>
    <w:rsid w:val="00760411"/>
    <w:rsid w:val="007619A0"/>
    <w:rsid w:val="00763806"/>
    <w:rsid w:val="00763BB3"/>
    <w:rsid w:val="007656AB"/>
    <w:rsid w:val="00766241"/>
    <w:rsid w:val="007701ED"/>
    <w:rsid w:val="007722C2"/>
    <w:rsid w:val="007726CB"/>
    <w:rsid w:val="00772D9F"/>
    <w:rsid w:val="00780ADC"/>
    <w:rsid w:val="0078126B"/>
    <w:rsid w:val="0078145F"/>
    <w:rsid w:val="00782445"/>
    <w:rsid w:val="00782948"/>
    <w:rsid w:val="00782BE2"/>
    <w:rsid w:val="00790743"/>
    <w:rsid w:val="00791471"/>
    <w:rsid w:val="00793B98"/>
    <w:rsid w:val="00795DCB"/>
    <w:rsid w:val="00795E4E"/>
    <w:rsid w:val="007A014B"/>
    <w:rsid w:val="007A1256"/>
    <w:rsid w:val="007A1A97"/>
    <w:rsid w:val="007A2E49"/>
    <w:rsid w:val="007A4E02"/>
    <w:rsid w:val="007A53D0"/>
    <w:rsid w:val="007B0728"/>
    <w:rsid w:val="007B1835"/>
    <w:rsid w:val="007B24C9"/>
    <w:rsid w:val="007B2DEC"/>
    <w:rsid w:val="007B3C35"/>
    <w:rsid w:val="007B7AF8"/>
    <w:rsid w:val="007B7E03"/>
    <w:rsid w:val="007C1144"/>
    <w:rsid w:val="007C2696"/>
    <w:rsid w:val="007C3027"/>
    <w:rsid w:val="007C3CB3"/>
    <w:rsid w:val="007C3DAB"/>
    <w:rsid w:val="007C7701"/>
    <w:rsid w:val="007C7F04"/>
    <w:rsid w:val="007D5055"/>
    <w:rsid w:val="007D7430"/>
    <w:rsid w:val="007E061B"/>
    <w:rsid w:val="007E2B56"/>
    <w:rsid w:val="007E374A"/>
    <w:rsid w:val="007E74C3"/>
    <w:rsid w:val="007F3181"/>
    <w:rsid w:val="007F38A3"/>
    <w:rsid w:val="007F3D7E"/>
    <w:rsid w:val="007F44EA"/>
    <w:rsid w:val="007F66E8"/>
    <w:rsid w:val="007F7977"/>
    <w:rsid w:val="007F7AF7"/>
    <w:rsid w:val="007F7B27"/>
    <w:rsid w:val="0080062F"/>
    <w:rsid w:val="00800D86"/>
    <w:rsid w:val="00801E5B"/>
    <w:rsid w:val="0080219E"/>
    <w:rsid w:val="00803314"/>
    <w:rsid w:val="00803FC6"/>
    <w:rsid w:val="0080540D"/>
    <w:rsid w:val="008058E1"/>
    <w:rsid w:val="00807953"/>
    <w:rsid w:val="00813ECB"/>
    <w:rsid w:val="0081522F"/>
    <w:rsid w:val="00815333"/>
    <w:rsid w:val="0081666F"/>
    <w:rsid w:val="0082048B"/>
    <w:rsid w:val="00820687"/>
    <w:rsid w:val="00820956"/>
    <w:rsid w:val="00822F06"/>
    <w:rsid w:val="00823607"/>
    <w:rsid w:val="0082448E"/>
    <w:rsid w:val="008252EB"/>
    <w:rsid w:val="00826271"/>
    <w:rsid w:val="008264BB"/>
    <w:rsid w:val="00827EB6"/>
    <w:rsid w:val="008310D5"/>
    <w:rsid w:val="0083132B"/>
    <w:rsid w:val="00831DB5"/>
    <w:rsid w:val="00833ABD"/>
    <w:rsid w:val="008375BC"/>
    <w:rsid w:val="0084182B"/>
    <w:rsid w:val="00843072"/>
    <w:rsid w:val="008430B9"/>
    <w:rsid w:val="008456F5"/>
    <w:rsid w:val="008561B3"/>
    <w:rsid w:val="008578EA"/>
    <w:rsid w:val="00857FFC"/>
    <w:rsid w:val="008617C1"/>
    <w:rsid w:val="008621F7"/>
    <w:rsid w:val="00863E3B"/>
    <w:rsid w:val="00865BCA"/>
    <w:rsid w:val="008665CE"/>
    <w:rsid w:val="00866755"/>
    <w:rsid w:val="0087129D"/>
    <w:rsid w:val="008729BD"/>
    <w:rsid w:val="00873803"/>
    <w:rsid w:val="00874A68"/>
    <w:rsid w:val="00877333"/>
    <w:rsid w:val="00880671"/>
    <w:rsid w:val="008809BD"/>
    <w:rsid w:val="00880F01"/>
    <w:rsid w:val="00880F06"/>
    <w:rsid w:val="0088210D"/>
    <w:rsid w:val="00883F0C"/>
    <w:rsid w:val="0088466E"/>
    <w:rsid w:val="00884771"/>
    <w:rsid w:val="00886B89"/>
    <w:rsid w:val="00891EC3"/>
    <w:rsid w:val="00893F0B"/>
    <w:rsid w:val="008952AE"/>
    <w:rsid w:val="00895D34"/>
    <w:rsid w:val="008965EC"/>
    <w:rsid w:val="0089676D"/>
    <w:rsid w:val="00897811"/>
    <w:rsid w:val="0089795B"/>
    <w:rsid w:val="00897DE2"/>
    <w:rsid w:val="00897E7A"/>
    <w:rsid w:val="008A0561"/>
    <w:rsid w:val="008A0CA4"/>
    <w:rsid w:val="008A176F"/>
    <w:rsid w:val="008A1CF5"/>
    <w:rsid w:val="008A3B93"/>
    <w:rsid w:val="008A4B53"/>
    <w:rsid w:val="008A4C51"/>
    <w:rsid w:val="008A629A"/>
    <w:rsid w:val="008A6702"/>
    <w:rsid w:val="008A76CC"/>
    <w:rsid w:val="008B0B17"/>
    <w:rsid w:val="008B1063"/>
    <w:rsid w:val="008B2A6D"/>
    <w:rsid w:val="008B443B"/>
    <w:rsid w:val="008B4A31"/>
    <w:rsid w:val="008C0589"/>
    <w:rsid w:val="008C170C"/>
    <w:rsid w:val="008C2AD2"/>
    <w:rsid w:val="008C2F66"/>
    <w:rsid w:val="008C56D8"/>
    <w:rsid w:val="008D0268"/>
    <w:rsid w:val="008D2A2A"/>
    <w:rsid w:val="008D43CA"/>
    <w:rsid w:val="008D6E11"/>
    <w:rsid w:val="008E0FBD"/>
    <w:rsid w:val="008E2A21"/>
    <w:rsid w:val="008E2A47"/>
    <w:rsid w:val="008E3704"/>
    <w:rsid w:val="008E6F6A"/>
    <w:rsid w:val="008E76AF"/>
    <w:rsid w:val="008F082D"/>
    <w:rsid w:val="008F11CC"/>
    <w:rsid w:val="008F44E6"/>
    <w:rsid w:val="008F4817"/>
    <w:rsid w:val="008F51EB"/>
    <w:rsid w:val="008F6314"/>
    <w:rsid w:val="00902EC6"/>
    <w:rsid w:val="009036A0"/>
    <w:rsid w:val="00906655"/>
    <w:rsid w:val="00907F12"/>
    <w:rsid w:val="00912737"/>
    <w:rsid w:val="009155F0"/>
    <w:rsid w:val="009167E1"/>
    <w:rsid w:val="009168B5"/>
    <w:rsid w:val="00916975"/>
    <w:rsid w:val="00917202"/>
    <w:rsid w:val="00917A85"/>
    <w:rsid w:val="009203D2"/>
    <w:rsid w:val="00921730"/>
    <w:rsid w:val="0092210F"/>
    <w:rsid w:val="00923827"/>
    <w:rsid w:val="00923E21"/>
    <w:rsid w:val="0092568F"/>
    <w:rsid w:val="009279BF"/>
    <w:rsid w:val="00930ECF"/>
    <w:rsid w:val="00932ED6"/>
    <w:rsid w:val="009332E5"/>
    <w:rsid w:val="0093343B"/>
    <w:rsid w:val="009338E7"/>
    <w:rsid w:val="00934226"/>
    <w:rsid w:val="009348A6"/>
    <w:rsid w:val="009356E5"/>
    <w:rsid w:val="00936296"/>
    <w:rsid w:val="009363B8"/>
    <w:rsid w:val="0093703D"/>
    <w:rsid w:val="009375EA"/>
    <w:rsid w:val="00937B4A"/>
    <w:rsid w:val="009403F6"/>
    <w:rsid w:val="00940C86"/>
    <w:rsid w:val="00946C70"/>
    <w:rsid w:val="00950CB0"/>
    <w:rsid w:val="00951515"/>
    <w:rsid w:val="0095175C"/>
    <w:rsid w:val="0095432B"/>
    <w:rsid w:val="0095449D"/>
    <w:rsid w:val="00955A7D"/>
    <w:rsid w:val="00960C7A"/>
    <w:rsid w:val="009615FF"/>
    <w:rsid w:val="009618E5"/>
    <w:rsid w:val="009622C8"/>
    <w:rsid w:val="009640B0"/>
    <w:rsid w:val="00965CE7"/>
    <w:rsid w:val="00965E8C"/>
    <w:rsid w:val="00966C0A"/>
    <w:rsid w:val="00966DD0"/>
    <w:rsid w:val="009678A6"/>
    <w:rsid w:val="00967FF6"/>
    <w:rsid w:val="00970021"/>
    <w:rsid w:val="0097295D"/>
    <w:rsid w:val="00973A35"/>
    <w:rsid w:val="009752CA"/>
    <w:rsid w:val="0097669F"/>
    <w:rsid w:val="0097785C"/>
    <w:rsid w:val="00980409"/>
    <w:rsid w:val="009808C9"/>
    <w:rsid w:val="0098101B"/>
    <w:rsid w:val="00982753"/>
    <w:rsid w:val="00982787"/>
    <w:rsid w:val="00983BF2"/>
    <w:rsid w:val="00984BF2"/>
    <w:rsid w:val="0098717F"/>
    <w:rsid w:val="009900E0"/>
    <w:rsid w:val="009957D2"/>
    <w:rsid w:val="0099583F"/>
    <w:rsid w:val="00995DED"/>
    <w:rsid w:val="009A0F1C"/>
    <w:rsid w:val="009A3377"/>
    <w:rsid w:val="009A3989"/>
    <w:rsid w:val="009B01BA"/>
    <w:rsid w:val="009B079C"/>
    <w:rsid w:val="009B300C"/>
    <w:rsid w:val="009C0DBF"/>
    <w:rsid w:val="009C0F60"/>
    <w:rsid w:val="009C3293"/>
    <w:rsid w:val="009C414F"/>
    <w:rsid w:val="009C5AE8"/>
    <w:rsid w:val="009C63B9"/>
    <w:rsid w:val="009C6E27"/>
    <w:rsid w:val="009C6E6E"/>
    <w:rsid w:val="009D07BB"/>
    <w:rsid w:val="009D1039"/>
    <w:rsid w:val="009D2F2F"/>
    <w:rsid w:val="009D4411"/>
    <w:rsid w:val="009D5A85"/>
    <w:rsid w:val="009E168B"/>
    <w:rsid w:val="009E1C16"/>
    <w:rsid w:val="009E2039"/>
    <w:rsid w:val="009E2290"/>
    <w:rsid w:val="009E2821"/>
    <w:rsid w:val="009E2928"/>
    <w:rsid w:val="009E3B17"/>
    <w:rsid w:val="009E4132"/>
    <w:rsid w:val="009F478E"/>
    <w:rsid w:val="009F4FDE"/>
    <w:rsid w:val="00A025DB"/>
    <w:rsid w:val="00A0619D"/>
    <w:rsid w:val="00A077CB"/>
    <w:rsid w:val="00A10A6F"/>
    <w:rsid w:val="00A10EE3"/>
    <w:rsid w:val="00A11F24"/>
    <w:rsid w:val="00A1341F"/>
    <w:rsid w:val="00A13788"/>
    <w:rsid w:val="00A13861"/>
    <w:rsid w:val="00A13D43"/>
    <w:rsid w:val="00A153A0"/>
    <w:rsid w:val="00A23C27"/>
    <w:rsid w:val="00A272F8"/>
    <w:rsid w:val="00A27F5C"/>
    <w:rsid w:val="00A30329"/>
    <w:rsid w:val="00A31623"/>
    <w:rsid w:val="00A326AA"/>
    <w:rsid w:val="00A347D6"/>
    <w:rsid w:val="00A34AB8"/>
    <w:rsid w:val="00A35240"/>
    <w:rsid w:val="00A37365"/>
    <w:rsid w:val="00A41DC2"/>
    <w:rsid w:val="00A448C9"/>
    <w:rsid w:val="00A45ABA"/>
    <w:rsid w:val="00A45E3F"/>
    <w:rsid w:val="00A50D7B"/>
    <w:rsid w:val="00A520D3"/>
    <w:rsid w:val="00A54290"/>
    <w:rsid w:val="00A632DC"/>
    <w:rsid w:val="00A64301"/>
    <w:rsid w:val="00A65169"/>
    <w:rsid w:val="00A65DB7"/>
    <w:rsid w:val="00A66BF1"/>
    <w:rsid w:val="00A66F7D"/>
    <w:rsid w:val="00A707DC"/>
    <w:rsid w:val="00A71007"/>
    <w:rsid w:val="00A7124C"/>
    <w:rsid w:val="00A72B65"/>
    <w:rsid w:val="00A7327F"/>
    <w:rsid w:val="00A7343B"/>
    <w:rsid w:val="00A7359F"/>
    <w:rsid w:val="00A73F01"/>
    <w:rsid w:val="00A75048"/>
    <w:rsid w:val="00A75588"/>
    <w:rsid w:val="00A7591C"/>
    <w:rsid w:val="00A77B93"/>
    <w:rsid w:val="00A823EA"/>
    <w:rsid w:val="00A87BD0"/>
    <w:rsid w:val="00A90F14"/>
    <w:rsid w:val="00A92F44"/>
    <w:rsid w:val="00A93335"/>
    <w:rsid w:val="00A9388F"/>
    <w:rsid w:val="00A96CED"/>
    <w:rsid w:val="00AA4D7F"/>
    <w:rsid w:val="00AA7855"/>
    <w:rsid w:val="00AB13B1"/>
    <w:rsid w:val="00AB160F"/>
    <w:rsid w:val="00AB2AA8"/>
    <w:rsid w:val="00AB46BE"/>
    <w:rsid w:val="00AB6029"/>
    <w:rsid w:val="00AC0217"/>
    <w:rsid w:val="00AC1AC8"/>
    <w:rsid w:val="00AC2120"/>
    <w:rsid w:val="00AC2DEE"/>
    <w:rsid w:val="00AC3E29"/>
    <w:rsid w:val="00AC40A6"/>
    <w:rsid w:val="00AD200C"/>
    <w:rsid w:val="00AD20A9"/>
    <w:rsid w:val="00AD2A46"/>
    <w:rsid w:val="00AD319E"/>
    <w:rsid w:val="00AD61FC"/>
    <w:rsid w:val="00AE0BB3"/>
    <w:rsid w:val="00AE31CB"/>
    <w:rsid w:val="00AE3887"/>
    <w:rsid w:val="00AF08F3"/>
    <w:rsid w:val="00AF35CB"/>
    <w:rsid w:val="00AF4C09"/>
    <w:rsid w:val="00AF51CA"/>
    <w:rsid w:val="00AF7517"/>
    <w:rsid w:val="00AF7CD6"/>
    <w:rsid w:val="00B015DB"/>
    <w:rsid w:val="00B02DCB"/>
    <w:rsid w:val="00B04E5D"/>
    <w:rsid w:val="00B050E0"/>
    <w:rsid w:val="00B05B13"/>
    <w:rsid w:val="00B07BDE"/>
    <w:rsid w:val="00B07D74"/>
    <w:rsid w:val="00B11603"/>
    <w:rsid w:val="00B11EA4"/>
    <w:rsid w:val="00B123F3"/>
    <w:rsid w:val="00B14068"/>
    <w:rsid w:val="00B14648"/>
    <w:rsid w:val="00B17553"/>
    <w:rsid w:val="00B203E5"/>
    <w:rsid w:val="00B205B0"/>
    <w:rsid w:val="00B20CED"/>
    <w:rsid w:val="00B224D5"/>
    <w:rsid w:val="00B22968"/>
    <w:rsid w:val="00B22B4B"/>
    <w:rsid w:val="00B239AF"/>
    <w:rsid w:val="00B26028"/>
    <w:rsid w:val="00B279B4"/>
    <w:rsid w:val="00B3000F"/>
    <w:rsid w:val="00B31228"/>
    <w:rsid w:val="00B3265E"/>
    <w:rsid w:val="00B32AD7"/>
    <w:rsid w:val="00B34B54"/>
    <w:rsid w:val="00B40F61"/>
    <w:rsid w:val="00B41682"/>
    <w:rsid w:val="00B41A3E"/>
    <w:rsid w:val="00B42124"/>
    <w:rsid w:val="00B42D9D"/>
    <w:rsid w:val="00B4321D"/>
    <w:rsid w:val="00B4387A"/>
    <w:rsid w:val="00B445DF"/>
    <w:rsid w:val="00B47A7A"/>
    <w:rsid w:val="00B5078C"/>
    <w:rsid w:val="00B51F51"/>
    <w:rsid w:val="00B53063"/>
    <w:rsid w:val="00B546AB"/>
    <w:rsid w:val="00B56615"/>
    <w:rsid w:val="00B575B8"/>
    <w:rsid w:val="00B60D3C"/>
    <w:rsid w:val="00B6153B"/>
    <w:rsid w:val="00B63E81"/>
    <w:rsid w:val="00B6462C"/>
    <w:rsid w:val="00B64990"/>
    <w:rsid w:val="00B6686C"/>
    <w:rsid w:val="00B66A80"/>
    <w:rsid w:val="00B66CC9"/>
    <w:rsid w:val="00B67CB7"/>
    <w:rsid w:val="00B701F8"/>
    <w:rsid w:val="00B71506"/>
    <w:rsid w:val="00B72DB8"/>
    <w:rsid w:val="00B734F9"/>
    <w:rsid w:val="00B73D4E"/>
    <w:rsid w:val="00B744F6"/>
    <w:rsid w:val="00B811D0"/>
    <w:rsid w:val="00B81C88"/>
    <w:rsid w:val="00B8247A"/>
    <w:rsid w:val="00B826EE"/>
    <w:rsid w:val="00B8568B"/>
    <w:rsid w:val="00B9587E"/>
    <w:rsid w:val="00B97B2E"/>
    <w:rsid w:val="00BA167B"/>
    <w:rsid w:val="00BA36DA"/>
    <w:rsid w:val="00BA391C"/>
    <w:rsid w:val="00BA4D49"/>
    <w:rsid w:val="00BA538C"/>
    <w:rsid w:val="00BA6B36"/>
    <w:rsid w:val="00BA75FF"/>
    <w:rsid w:val="00BA7AC8"/>
    <w:rsid w:val="00BB38D2"/>
    <w:rsid w:val="00BB6677"/>
    <w:rsid w:val="00BC0301"/>
    <w:rsid w:val="00BC2AA1"/>
    <w:rsid w:val="00BC5445"/>
    <w:rsid w:val="00BC5666"/>
    <w:rsid w:val="00BC5EE5"/>
    <w:rsid w:val="00BC608B"/>
    <w:rsid w:val="00BC74B5"/>
    <w:rsid w:val="00BD198B"/>
    <w:rsid w:val="00BD20C9"/>
    <w:rsid w:val="00BD3C4A"/>
    <w:rsid w:val="00BD4B05"/>
    <w:rsid w:val="00BD55A7"/>
    <w:rsid w:val="00BE01CF"/>
    <w:rsid w:val="00BE1016"/>
    <w:rsid w:val="00BE2BC9"/>
    <w:rsid w:val="00BE3D35"/>
    <w:rsid w:val="00BE473E"/>
    <w:rsid w:val="00BE64BC"/>
    <w:rsid w:val="00BE6E03"/>
    <w:rsid w:val="00BF0CB9"/>
    <w:rsid w:val="00BF12C6"/>
    <w:rsid w:val="00BF2369"/>
    <w:rsid w:val="00BF2B4C"/>
    <w:rsid w:val="00BF31C0"/>
    <w:rsid w:val="00BF55AD"/>
    <w:rsid w:val="00BF5FB2"/>
    <w:rsid w:val="00C0183B"/>
    <w:rsid w:val="00C042A8"/>
    <w:rsid w:val="00C04F6B"/>
    <w:rsid w:val="00C06371"/>
    <w:rsid w:val="00C122FB"/>
    <w:rsid w:val="00C13423"/>
    <w:rsid w:val="00C144FA"/>
    <w:rsid w:val="00C167B5"/>
    <w:rsid w:val="00C16C7E"/>
    <w:rsid w:val="00C206D7"/>
    <w:rsid w:val="00C216CD"/>
    <w:rsid w:val="00C22C95"/>
    <w:rsid w:val="00C25108"/>
    <w:rsid w:val="00C30235"/>
    <w:rsid w:val="00C339FA"/>
    <w:rsid w:val="00C36932"/>
    <w:rsid w:val="00C37C47"/>
    <w:rsid w:val="00C41E52"/>
    <w:rsid w:val="00C451F5"/>
    <w:rsid w:val="00C47680"/>
    <w:rsid w:val="00C47BC6"/>
    <w:rsid w:val="00C5123B"/>
    <w:rsid w:val="00C51413"/>
    <w:rsid w:val="00C547E4"/>
    <w:rsid w:val="00C5535D"/>
    <w:rsid w:val="00C571C1"/>
    <w:rsid w:val="00C61229"/>
    <w:rsid w:val="00C64302"/>
    <w:rsid w:val="00C650FA"/>
    <w:rsid w:val="00C66207"/>
    <w:rsid w:val="00C70899"/>
    <w:rsid w:val="00C71685"/>
    <w:rsid w:val="00C7324C"/>
    <w:rsid w:val="00C758F7"/>
    <w:rsid w:val="00C75E15"/>
    <w:rsid w:val="00C76160"/>
    <w:rsid w:val="00C8020C"/>
    <w:rsid w:val="00C80369"/>
    <w:rsid w:val="00C83E5D"/>
    <w:rsid w:val="00C84F47"/>
    <w:rsid w:val="00C85474"/>
    <w:rsid w:val="00C913E1"/>
    <w:rsid w:val="00C93F79"/>
    <w:rsid w:val="00CA14C8"/>
    <w:rsid w:val="00CA29B0"/>
    <w:rsid w:val="00CA70C8"/>
    <w:rsid w:val="00CA7B06"/>
    <w:rsid w:val="00CB0272"/>
    <w:rsid w:val="00CB0BA9"/>
    <w:rsid w:val="00CB15BD"/>
    <w:rsid w:val="00CB24F6"/>
    <w:rsid w:val="00CB2DDB"/>
    <w:rsid w:val="00CB324F"/>
    <w:rsid w:val="00CB3559"/>
    <w:rsid w:val="00CB4180"/>
    <w:rsid w:val="00CB485C"/>
    <w:rsid w:val="00CB4EE4"/>
    <w:rsid w:val="00CB5750"/>
    <w:rsid w:val="00CB6063"/>
    <w:rsid w:val="00CB6A08"/>
    <w:rsid w:val="00CB79E2"/>
    <w:rsid w:val="00CC1064"/>
    <w:rsid w:val="00CC24A8"/>
    <w:rsid w:val="00CC2F39"/>
    <w:rsid w:val="00CD0F54"/>
    <w:rsid w:val="00CD28B2"/>
    <w:rsid w:val="00CD2A60"/>
    <w:rsid w:val="00CD4C2F"/>
    <w:rsid w:val="00CD574B"/>
    <w:rsid w:val="00CD6CBA"/>
    <w:rsid w:val="00CD71C8"/>
    <w:rsid w:val="00CE1B8E"/>
    <w:rsid w:val="00CE338C"/>
    <w:rsid w:val="00CE39C7"/>
    <w:rsid w:val="00CE493F"/>
    <w:rsid w:val="00CE731B"/>
    <w:rsid w:val="00CE7F13"/>
    <w:rsid w:val="00CF0D27"/>
    <w:rsid w:val="00CF1259"/>
    <w:rsid w:val="00CF15EA"/>
    <w:rsid w:val="00CF295F"/>
    <w:rsid w:val="00CF2A3C"/>
    <w:rsid w:val="00CF3188"/>
    <w:rsid w:val="00CF3A5F"/>
    <w:rsid w:val="00CF51A5"/>
    <w:rsid w:val="00CF7DE6"/>
    <w:rsid w:val="00D021B7"/>
    <w:rsid w:val="00D07714"/>
    <w:rsid w:val="00D117D3"/>
    <w:rsid w:val="00D1235B"/>
    <w:rsid w:val="00D12A9D"/>
    <w:rsid w:val="00D21E22"/>
    <w:rsid w:val="00D23281"/>
    <w:rsid w:val="00D36F76"/>
    <w:rsid w:val="00D37221"/>
    <w:rsid w:val="00D41410"/>
    <w:rsid w:val="00D41D50"/>
    <w:rsid w:val="00D41E44"/>
    <w:rsid w:val="00D434ED"/>
    <w:rsid w:val="00D439DC"/>
    <w:rsid w:val="00D43ACF"/>
    <w:rsid w:val="00D452C2"/>
    <w:rsid w:val="00D453BF"/>
    <w:rsid w:val="00D45B36"/>
    <w:rsid w:val="00D543EC"/>
    <w:rsid w:val="00D5509A"/>
    <w:rsid w:val="00D56922"/>
    <w:rsid w:val="00D5765D"/>
    <w:rsid w:val="00D57D8A"/>
    <w:rsid w:val="00D60AA4"/>
    <w:rsid w:val="00D612D3"/>
    <w:rsid w:val="00D61DC3"/>
    <w:rsid w:val="00D63176"/>
    <w:rsid w:val="00D64BF3"/>
    <w:rsid w:val="00D652C7"/>
    <w:rsid w:val="00D657DC"/>
    <w:rsid w:val="00D72EC5"/>
    <w:rsid w:val="00D732F2"/>
    <w:rsid w:val="00D74F34"/>
    <w:rsid w:val="00D7529C"/>
    <w:rsid w:val="00D82395"/>
    <w:rsid w:val="00D84347"/>
    <w:rsid w:val="00D85EEA"/>
    <w:rsid w:val="00D86131"/>
    <w:rsid w:val="00D86675"/>
    <w:rsid w:val="00D90E3D"/>
    <w:rsid w:val="00D93CCA"/>
    <w:rsid w:val="00D9408F"/>
    <w:rsid w:val="00D94B37"/>
    <w:rsid w:val="00D97D1E"/>
    <w:rsid w:val="00DA07BE"/>
    <w:rsid w:val="00DA2F66"/>
    <w:rsid w:val="00DA3198"/>
    <w:rsid w:val="00DA4F64"/>
    <w:rsid w:val="00DA6045"/>
    <w:rsid w:val="00DB0194"/>
    <w:rsid w:val="00DB0655"/>
    <w:rsid w:val="00DB10E6"/>
    <w:rsid w:val="00DB25BA"/>
    <w:rsid w:val="00DB31CE"/>
    <w:rsid w:val="00DB49C2"/>
    <w:rsid w:val="00DB649A"/>
    <w:rsid w:val="00DB65AD"/>
    <w:rsid w:val="00DC0AD5"/>
    <w:rsid w:val="00DC12F9"/>
    <w:rsid w:val="00DC160D"/>
    <w:rsid w:val="00DC170A"/>
    <w:rsid w:val="00DC189D"/>
    <w:rsid w:val="00DC280F"/>
    <w:rsid w:val="00DC2A16"/>
    <w:rsid w:val="00DC3EB5"/>
    <w:rsid w:val="00DC4B1A"/>
    <w:rsid w:val="00DC639F"/>
    <w:rsid w:val="00DD085B"/>
    <w:rsid w:val="00DD1167"/>
    <w:rsid w:val="00DD2536"/>
    <w:rsid w:val="00DD2D65"/>
    <w:rsid w:val="00DD31B6"/>
    <w:rsid w:val="00DD325E"/>
    <w:rsid w:val="00DD3D8B"/>
    <w:rsid w:val="00DD5B82"/>
    <w:rsid w:val="00DD755B"/>
    <w:rsid w:val="00DE1EAC"/>
    <w:rsid w:val="00DE22EE"/>
    <w:rsid w:val="00DE43AF"/>
    <w:rsid w:val="00DE48FF"/>
    <w:rsid w:val="00DE4A56"/>
    <w:rsid w:val="00DE4E9F"/>
    <w:rsid w:val="00DE5968"/>
    <w:rsid w:val="00DE643B"/>
    <w:rsid w:val="00DF1440"/>
    <w:rsid w:val="00DF42DF"/>
    <w:rsid w:val="00DF5177"/>
    <w:rsid w:val="00DF6535"/>
    <w:rsid w:val="00E031FF"/>
    <w:rsid w:val="00E044B4"/>
    <w:rsid w:val="00E10ACD"/>
    <w:rsid w:val="00E161DB"/>
    <w:rsid w:val="00E17948"/>
    <w:rsid w:val="00E21804"/>
    <w:rsid w:val="00E21A63"/>
    <w:rsid w:val="00E22AC5"/>
    <w:rsid w:val="00E241A6"/>
    <w:rsid w:val="00E25051"/>
    <w:rsid w:val="00E25B02"/>
    <w:rsid w:val="00E30092"/>
    <w:rsid w:val="00E32033"/>
    <w:rsid w:val="00E32966"/>
    <w:rsid w:val="00E338DD"/>
    <w:rsid w:val="00E33B1D"/>
    <w:rsid w:val="00E345C8"/>
    <w:rsid w:val="00E349D4"/>
    <w:rsid w:val="00E37371"/>
    <w:rsid w:val="00E37BF1"/>
    <w:rsid w:val="00E37EBF"/>
    <w:rsid w:val="00E409FB"/>
    <w:rsid w:val="00E415BF"/>
    <w:rsid w:val="00E42DAD"/>
    <w:rsid w:val="00E440A1"/>
    <w:rsid w:val="00E4445B"/>
    <w:rsid w:val="00E444A7"/>
    <w:rsid w:val="00E45074"/>
    <w:rsid w:val="00E45F4A"/>
    <w:rsid w:val="00E46FBE"/>
    <w:rsid w:val="00E5060B"/>
    <w:rsid w:val="00E5079B"/>
    <w:rsid w:val="00E516EC"/>
    <w:rsid w:val="00E51E84"/>
    <w:rsid w:val="00E52C6D"/>
    <w:rsid w:val="00E57286"/>
    <w:rsid w:val="00E61A99"/>
    <w:rsid w:val="00E63300"/>
    <w:rsid w:val="00E64C3B"/>
    <w:rsid w:val="00E6547C"/>
    <w:rsid w:val="00E66038"/>
    <w:rsid w:val="00E67153"/>
    <w:rsid w:val="00E67390"/>
    <w:rsid w:val="00E67736"/>
    <w:rsid w:val="00E67C8D"/>
    <w:rsid w:val="00E705D3"/>
    <w:rsid w:val="00E71A09"/>
    <w:rsid w:val="00E71DD3"/>
    <w:rsid w:val="00E720A3"/>
    <w:rsid w:val="00E73498"/>
    <w:rsid w:val="00E73E1C"/>
    <w:rsid w:val="00E7444C"/>
    <w:rsid w:val="00E748ED"/>
    <w:rsid w:val="00E76C35"/>
    <w:rsid w:val="00E805F0"/>
    <w:rsid w:val="00E84642"/>
    <w:rsid w:val="00E854C7"/>
    <w:rsid w:val="00E865B9"/>
    <w:rsid w:val="00E86FCE"/>
    <w:rsid w:val="00E8757E"/>
    <w:rsid w:val="00E90014"/>
    <w:rsid w:val="00E90DD0"/>
    <w:rsid w:val="00E9103C"/>
    <w:rsid w:val="00E93251"/>
    <w:rsid w:val="00E94477"/>
    <w:rsid w:val="00E94B25"/>
    <w:rsid w:val="00EA2658"/>
    <w:rsid w:val="00EA2C85"/>
    <w:rsid w:val="00EA3189"/>
    <w:rsid w:val="00EA31A1"/>
    <w:rsid w:val="00EA3E8F"/>
    <w:rsid w:val="00EA42F7"/>
    <w:rsid w:val="00EA449A"/>
    <w:rsid w:val="00EA54D7"/>
    <w:rsid w:val="00EA69AE"/>
    <w:rsid w:val="00EB25E9"/>
    <w:rsid w:val="00EB2889"/>
    <w:rsid w:val="00EB4AAE"/>
    <w:rsid w:val="00EB4D1B"/>
    <w:rsid w:val="00EB5154"/>
    <w:rsid w:val="00EB56C4"/>
    <w:rsid w:val="00EB5CB7"/>
    <w:rsid w:val="00EC46B0"/>
    <w:rsid w:val="00EC6856"/>
    <w:rsid w:val="00EC6E7E"/>
    <w:rsid w:val="00EC7A78"/>
    <w:rsid w:val="00ED2C5C"/>
    <w:rsid w:val="00ED36AF"/>
    <w:rsid w:val="00ED5ED4"/>
    <w:rsid w:val="00ED6D19"/>
    <w:rsid w:val="00ED7F59"/>
    <w:rsid w:val="00EE3734"/>
    <w:rsid w:val="00EE39D4"/>
    <w:rsid w:val="00EE5C27"/>
    <w:rsid w:val="00EE5F45"/>
    <w:rsid w:val="00EE6947"/>
    <w:rsid w:val="00EE6970"/>
    <w:rsid w:val="00EE798E"/>
    <w:rsid w:val="00EE7DBB"/>
    <w:rsid w:val="00EF0A9B"/>
    <w:rsid w:val="00EF1FB4"/>
    <w:rsid w:val="00EF368D"/>
    <w:rsid w:val="00EF7D60"/>
    <w:rsid w:val="00F00721"/>
    <w:rsid w:val="00F00E89"/>
    <w:rsid w:val="00F01F75"/>
    <w:rsid w:val="00F03D19"/>
    <w:rsid w:val="00F0410D"/>
    <w:rsid w:val="00F04BC4"/>
    <w:rsid w:val="00F11F61"/>
    <w:rsid w:val="00F12C7A"/>
    <w:rsid w:val="00F137C5"/>
    <w:rsid w:val="00F141B8"/>
    <w:rsid w:val="00F1488B"/>
    <w:rsid w:val="00F14F66"/>
    <w:rsid w:val="00F15D61"/>
    <w:rsid w:val="00F15FAB"/>
    <w:rsid w:val="00F1637F"/>
    <w:rsid w:val="00F17D67"/>
    <w:rsid w:val="00F23CD7"/>
    <w:rsid w:val="00F248D3"/>
    <w:rsid w:val="00F24F4E"/>
    <w:rsid w:val="00F25A53"/>
    <w:rsid w:val="00F2746C"/>
    <w:rsid w:val="00F27F9E"/>
    <w:rsid w:val="00F310BF"/>
    <w:rsid w:val="00F33F0A"/>
    <w:rsid w:val="00F37C54"/>
    <w:rsid w:val="00F411B4"/>
    <w:rsid w:val="00F4343D"/>
    <w:rsid w:val="00F443B6"/>
    <w:rsid w:val="00F44DCB"/>
    <w:rsid w:val="00F5060B"/>
    <w:rsid w:val="00F50AF6"/>
    <w:rsid w:val="00F51FB9"/>
    <w:rsid w:val="00F5207B"/>
    <w:rsid w:val="00F5274B"/>
    <w:rsid w:val="00F53B5F"/>
    <w:rsid w:val="00F5516A"/>
    <w:rsid w:val="00F563FC"/>
    <w:rsid w:val="00F566DB"/>
    <w:rsid w:val="00F60038"/>
    <w:rsid w:val="00F60902"/>
    <w:rsid w:val="00F6154C"/>
    <w:rsid w:val="00F623BA"/>
    <w:rsid w:val="00F6299C"/>
    <w:rsid w:val="00F63637"/>
    <w:rsid w:val="00F6764B"/>
    <w:rsid w:val="00F731E2"/>
    <w:rsid w:val="00F73BD8"/>
    <w:rsid w:val="00F748C7"/>
    <w:rsid w:val="00F74D36"/>
    <w:rsid w:val="00F75310"/>
    <w:rsid w:val="00F812AA"/>
    <w:rsid w:val="00F81D86"/>
    <w:rsid w:val="00F8455E"/>
    <w:rsid w:val="00F858EE"/>
    <w:rsid w:val="00F866CE"/>
    <w:rsid w:val="00F8674D"/>
    <w:rsid w:val="00F86E5A"/>
    <w:rsid w:val="00F87FFC"/>
    <w:rsid w:val="00F90A43"/>
    <w:rsid w:val="00F91BBC"/>
    <w:rsid w:val="00F92BB4"/>
    <w:rsid w:val="00F9557D"/>
    <w:rsid w:val="00F9722A"/>
    <w:rsid w:val="00FA03E3"/>
    <w:rsid w:val="00FA26C4"/>
    <w:rsid w:val="00FA3387"/>
    <w:rsid w:val="00FA413E"/>
    <w:rsid w:val="00FA49FF"/>
    <w:rsid w:val="00FA5CF5"/>
    <w:rsid w:val="00FA5FEB"/>
    <w:rsid w:val="00FA70FB"/>
    <w:rsid w:val="00FB1101"/>
    <w:rsid w:val="00FB2465"/>
    <w:rsid w:val="00FB463A"/>
    <w:rsid w:val="00FB5654"/>
    <w:rsid w:val="00FB62E8"/>
    <w:rsid w:val="00FB7F7D"/>
    <w:rsid w:val="00FC1995"/>
    <w:rsid w:val="00FC20FA"/>
    <w:rsid w:val="00FC3F42"/>
    <w:rsid w:val="00FC4B9A"/>
    <w:rsid w:val="00FD07FC"/>
    <w:rsid w:val="00FD2792"/>
    <w:rsid w:val="00FD484B"/>
    <w:rsid w:val="00FD4B56"/>
    <w:rsid w:val="00FD55A8"/>
    <w:rsid w:val="00FD5D59"/>
    <w:rsid w:val="00FD766C"/>
    <w:rsid w:val="00FE030C"/>
    <w:rsid w:val="00FE1634"/>
    <w:rsid w:val="00FE28F8"/>
    <w:rsid w:val="00FE4C20"/>
    <w:rsid w:val="00FE5355"/>
    <w:rsid w:val="00FE5BCD"/>
    <w:rsid w:val="00FF086D"/>
    <w:rsid w:val="00FF39F3"/>
    <w:rsid w:val="00FF5C4B"/>
    <w:rsid w:val="00FF5E8B"/>
    <w:rsid w:val="00FF6149"/>
    <w:rsid w:val="00FF6835"/>
    <w:rsid w:val="00FF6916"/>
    <w:rsid w:val="00FF6CDC"/>
    <w:rsid w:val="00FF7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D3986"/>
  <w15:docId w15:val="{B04DB849-BDCA-4AD1-AF2E-68C8FBC4F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78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C47680"/>
    <w:pPr>
      <w:keepNext/>
      <w:keepLines/>
      <w:spacing w:before="200" w:after="0"/>
      <w:ind w:left="7920" w:firstLine="720"/>
      <w:jc w:val="both"/>
      <w:outlineLvl w:val="1"/>
    </w:pPr>
    <w:rPr>
      <w:rFonts w:eastAsiaTheme="majorEastAsia" w:cstheme="minorHAnsi"/>
      <w:b/>
      <w:bCs/>
      <w:sz w:val="28"/>
      <w:szCs w:val="28"/>
      <w:u w:val="single"/>
    </w:rPr>
  </w:style>
  <w:style w:type="paragraph" w:styleId="Heading3">
    <w:name w:val="heading 3"/>
    <w:basedOn w:val="Normal"/>
    <w:next w:val="Normal"/>
    <w:link w:val="Heading3Char"/>
    <w:autoRedefine/>
    <w:uiPriority w:val="9"/>
    <w:unhideWhenUsed/>
    <w:qFormat/>
    <w:rsid w:val="00B72DB8"/>
    <w:pPr>
      <w:keepNext/>
      <w:keepLines/>
      <w:spacing w:before="200" w:after="0"/>
      <w:ind w:right="342"/>
      <w:outlineLvl w:val="2"/>
    </w:pPr>
    <w:rPr>
      <w:rFonts w:eastAsiaTheme="majorEastAsia" w:cstheme="minorHAnsi"/>
      <w:b/>
      <w:u w:val="single"/>
    </w:rPr>
  </w:style>
  <w:style w:type="paragraph" w:styleId="Heading4">
    <w:name w:val="heading 4"/>
    <w:basedOn w:val="Normal"/>
    <w:next w:val="Normal"/>
    <w:link w:val="Heading4Char"/>
    <w:unhideWhenUsed/>
    <w:qFormat/>
    <w:rsid w:val="007701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027F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5A162F"/>
    <w:pPr>
      <w:keepNext/>
      <w:keepLines/>
      <w:suppressAutoHyphens/>
      <w:autoSpaceDN w:val="0"/>
      <w:spacing w:before="40" w:after="0" w:line="240" w:lineRule="auto"/>
      <w:textAlignment w:val="baseline"/>
      <w:outlineLvl w:val="5"/>
    </w:pPr>
    <w:rPr>
      <w:rFonts w:ascii="Calibri Light" w:eastAsia="Times New Roman" w:hAnsi="Calibri Light" w:cs="Times New Roman"/>
      <w:color w:val="1F3763"/>
      <w:lang w:eastAsia="en-US"/>
    </w:rPr>
  </w:style>
  <w:style w:type="paragraph" w:styleId="Heading8">
    <w:name w:val="heading 8"/>
    <w:basedOn w:val="Normal"/>
    <w:next w:val="Normal"/>
    <w:link w:val="Heading8Char"/>
    <w:rsid w:val="005A162F"/>
    <w:pPr>
      <w:keepNext/>
      <w:suppressAutoHyphens/>
      <w:autoSpaceDN w:val="0"/>
      <w:spacing w:after="0" w:line="240" w:lineRule="auto"/>
      <w:jc w:val="center"/>
      <w:textAlignment w:val="baseline"/>
      <w:outlineLvl w:val="7"/>
    </w:pPr>
    <w:rPr>
      <w:rFonts w:ascii="Arial" w:eastAsia="Times New Roman" w:hAnsi="Arial" w:cs="Times New Roman"/>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8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47680"/>
    <w:rPr>
      <w:rFonts w:eastAsiaTheme="majorEastAsia" w:cstheme="minorHAnsi"/>
      <w:b/>
      <w:bCs/>
      <w:sz w:val="28"/>
      <w:szCs w:val="28"/>
      <w:u w:val="single"/>
    </w:rPr>
  </w:style>
  <w:style w:type="character" w:customStyle="1" w:styleId="Heading3Char">
    <w:name w:val="Heading 3 Char"/>
    <w:basedOn w:val="DefaultParagraphFont"/>
    <w:link w:val="Heading3"/>
    <w:uiPriority w:val="9"/>
    <w:rsid w:val="00B72DB8"/>
    <w:rPr>
      <w:rFonts w:eastAsiaTheme="majorEastAsia" w:cstheme="minorHAnsi"/>
      <w:b/>
      <w:u w:val="single"/>
    </w:rPr>
  </w:style>
  <w:style w:type="paragraph" w:styleId="NoSpacing">
    <w:name w:val="No Spacing"/>
    <w:link w:val="NoSpacingChar"/>
    <w:uiPriority w:val="1"/>
    <w:qFormat/>
    <w:rsid w:val="000D27E6"/>
    <w:pPr>
      <w:spacing w:after="0" w:line="240" w:lineRule="auto"/>
    </w:pPr>
    <w:rPr>
      <w:lang w:val="en-US" w:eastAsia="ja-JP"/>
    </w:rPr>
  </w:style>
  <w:style w:type="character" w:customStyle="1" w:styleId="NoSpacingChar">
    <w:name w:val="No Spacing Char"/>
    <w:basedOn w:val="DefaultParagraphFont"/>
    <w:link w:val="NoSpacing"/>
    <w:uiPriority w:val="1"/>
    <w:rsid w:val="000D27E6"/>
    <w:rPr>
      <w:rFonts w:eastAsiaTheme="minorEastAsia"/>
      <w:lang w:val="en-US" w:eastAsia="ja-JP"/>
    </w:rPr>
  </w:style>
  <w:style w:type="paragraph" w:styleId="BalloonText">
    <w:name w:val="Balloon Text"/>
    <w:basedOn w:val="Normal"/>
    <w:link w:val="BalloonTextChar"/>
    <w:unhideWhenUsed/>
    <w:rsid w:val="000D2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D27E6"/>
    <w:rPr>
      <w:rFonts w:ascii="Tahoma" w:hAnsi="Tahoma" w:cs="Tahoma"/>
      <w:sz w:val="16"/>
      <w:szCs w:val="16"/>
    </w:rPr>
  </w:style>
  <w:style w:type="paragraph" w:styleId="TOCHeading">
    <w:name w:val="TOC Heading"/>
    <w:basedOn w:val="Heading1"/>
    <w:next w:val="Normal"/>
    <w:uiPriority w:val="39"/>
    <w:unhideWhenUsed/>
    <w:qFormat/>
    <w:rsid w:val="008578EA"/>
    <w:pPr>
      <w:outlineLvl w:val="9"/>
    </w:pPr>
    <w:rPr>
      <w:lang w:val="en-US" w:eastAsia="ja-JP"/>
    </w:rPr>
  </w:style>
  <w:style w:type="paragraph" w:styleId="Title">
    <w:name w:val="Title"/>
    <w:basedOn w:val="Normal"/>
    <w:next w:val="Normal"/>
    <w:link w:val="TitleChar"/>
    <w:uiPriority w:val="10"/>
    <w:qFormat/>
    <w:rsid w:val="00D372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7221"/>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qFormat/>
    <w:rsid w:val="00936296"/>
    <w:pPr>
      <w:spacing w:after="100"/>
    </w:pPr>
  </w:style>
  <w:style w:type="character" w:styleId="Hyperlink">
    <w:name w:val="Hyperlink"/>
    <w:basedOn w:val="DefaultParagraphFont"/>
    <w:unhideWhenUsed/>
    <w:qFormat/>
    <w:rsid w:val="00936296"/>
    <w:rPr>
      <w:color w:val="0000FF" w:themeColor="hyperlink"/>
      <w:u w:val="single"/>
    </w:rPr>
  </w:style>
  <w:style w:type="paragraph" w:styleId="TOC2">
    <w:name w:val="toc 2"/>
    <w:basedOn w:val="Normal"/>
    <w:next w:val="Normal"/>
    <w:autoRedefine/>
    <w:uiPriority w:val="39"/>
    <w:unhideWhenUsed/>
    <w:qFormat/>
    <w:rsid w:val="00936296"/>
    <w:pPr>
      <w:spacing w:after="100"/>
      <w:ind w:left="220"/>
    </w:pPr>
    <w:rPr>
      <w:lang w:val="en-US" w:eastAsia="ja-JP"/>
    </w:rPr>
  </w:style>
  <w:style w:type="paragraph" w:styleId="TOC3">
    <w:name w:val="toc 3"/>
    <w:basedOn w:val="Normal"/>
    <w:next w:val="Normal"/>
    <w:autoRedefine/>
    <w:uiPriority w:val="39"/>
    <w:unhideWhenUsed/>
    <w:qFormat/>
    <w:rsid w:val="00936296"/>
    <w:pPr>
      <w:spacing w:after="100"/>
      <w:ind w:left="440"/>
    </w:pPr>
    <w:rPr>
      <w:lang w:val="en-US" w:eastAsia="ja-JP"/>
    </w:rPr>
  </w:style>
  <w:style w:type="paragraph" w:styleId="Header">
    <w:name w:val="header"/>
    <w:basedOn w:val="Normal"/>
    <w:link w:val="HeaderChar"/>
    <w:uiPriority w:val="99"/>
    <w:unhideWhenUsed/>
    <w:rsid w:val="00936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296"/>
  </w:style>
  <w:style w:type="paragraph" w:styleId="Footer">
    <w:name w:val="footer"/>
    <w:basedOn w:val="Normal"/>
    <w:link w:val="FooterChar"/>
    <w:uiPriority w:val="99"/>
    <w:unhideWhenUsed/>
    <w:rsid w:val="00936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296"/>
  </w:style>
  <w:style w:type="character" w:styleId="CommentReference">
    <w:name w:val="annotation reference"/>
    <w:basedOn w:val="DefaultParagraphFont"/>
    <w:uiPriority w:val="99"/>
    <w:semiHidden/>
    <w:unhideWhenUsed/>
    <w:rsid w:val="009622C8"/>
    <w:rPr>
      <w:sz w:val="16"/>
      <w:szCs w:val="16"/>
    </w:rPr>
  </w:style>
  <w:style w:type="paragraph" w:styleId="CommentText">
    <w:name w:val="annotation text"/>
    <w:basedOn w:val="Normal"/>
    <w:link w:val="CommentTextChar"/>
    <w:uiPriority w:val="99"/>
    <w:unhideWhenUsed/>
    <w:rsid w:val="009622C8"/>
    <w:pPr>
      <w:spacing w:line="240" w:lineRule="auto"/>
    </w:pPr>
    <w:rPr>
      <w:sz w:val="20"/>
      <w:szCs w:val="20"/>
    </w:rPr>
  </w:style>
  <w:style w:type="character" w:customStyle="1" w:styleId="CommentTextChar">
    <w:name w:val="Comment Text Char"/>
    <w:basedOn w:val="DefaultParagraphFont"/>
    <w:link w:val="CommentText"/>
    <w:uiPriority w:val="99"/>
    <w:rsid w:val="009622C8"/>
    <w:rPr>
      <w:sz w:val="20"/>
      <w:szCs w:val="20"/>
    </w:rPr>
  </w:style>
  <w:style w:type="paragraph" w:styleId="ListParagraph">
    <w:name w:val="List Paragraph"/>
    <w:basedOn w:val="Normal"/>
    <w:uiPriority w:val="34"/>
    <w:qFormat/>
    <w:rsid w:val="0023094E"/>
    <w:pPr>
      <w:ind w:left="720"/>
      <w:contextualSpacing/>
    </w:pPr>
  </w:style>
  <w:style w:type="paragraph" w:styleId="CommentSubject">
    <w:name w:val="annotation subject"/>
    <w:basedOn w:val="CommentText"/>
    <w:next w:val="CommentText"/>
    <w:link w:val="CommentSubjectChar"/>
    <w:uiPriority w:val="99"/>
    <w:semiHidden/>
    <w:unhideWhenUsed/>
    <w:rsid w:val="00F5060B"/>
    <w:rPr>
      <w:b/>
      <w:bCs/>
    </w:rPr>
  </w:style>
  <w:style w:type="character" w:customStyle="1" w:styleId="CommentSubjectChar">
    <w:name w:val="Comment Subject Char"/>
    <w:basedOn w:val="CommentTextChar"/>
    <w:link w:val="CommentSubject"/>
    <w:uiPriority w:val="99"/>
    <w:semiHidden/>
    <w:rsid w:val="00F5060B"/>
    <w:rPr>
      <w:b/>
      <w:bCs/>
      <w:sz w:val="20"/>
      <w:szCs w:val="20"/>
    </w:rPr>
  </w:style>
  <w:style w:type="paragraph" w:styleId="Subtitle">
    <w:name w:val="Subtitle"/>
    <w:basedOn w:val="Normal"/>
    <w:next w:val="Normal"/>
    <w:link w:val="SubtitleChar"/>
    <w:uiPriority w:val="11"/>
    <w:qFormat/>
    <w:rsid w:val="002E0A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E0AA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3198C"/>
    <w:rPr>
      <w:b/>
      <w:bCs/>
    </w:rPr>
  </w:style>
  <w:style w:type="character" w:customStyle="1" w:styleId="Heading4Char">
    <w:name w:val="Heading 4 Char"/>
    <w:basedOn w:val="DefaultParagraphFont"/>
    <w:link w:val="Heading4"/>
    <w:rsid w:val="007701E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027F7"/>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23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B26028"/>
    <w:rPr>
      <w:color w:val="800080" w:themeColor="followedHyperlink"/>
      <w:u w:val="single"/>
    </w:rPr>
  </w:style>
  <w:style w:type="paragraph" w:styleId="TOC4">
    <w:name w:val="toc 4"/>
    <w:basedOn w:val="Normal"/>
    <w:next w:val="Normal"/>
    <w:autoRedefine/>
    <w:uiPriority w:val="39"/>
    <w:unhideWhenUsed/>
    <w:rsid w:val="007224A5"/>
    <w:pPr>
      <w:spacing w:after="100"/>
      <w:ind w:left="660"/>
    </w:pPr>
  </w:style>
  <w:style w:type="paragraph" w:styleId="TOC5">
    <w:name w:val="toc 5"/>
    <w:basedOn w:val="Normal"/>
    <w:next w:val="Normal"/>
    <w:autoRedefine/>
    <w:uiPriority w:val="39"/>
    <w:unhideWhenUsed/>
    <w:rsid w:val="007224A5"/>
    <w:pPr>
      <w:spacing w:after="100"/>
      <w:ind w:left="880"/>
    </w:pPr>
  </w:style>
  <w:style w:type="paragraph" w:styleId="TOC6">
    <w:name w:val="toc 6"/>
    <w:basedOn w:val="Normal"/>
    <w:next w:val="Normal"/>
    <w:autoRedefine/>
    <w:uiPriority w:val="39"/>
    <w:unhideWhenUsed/>
    <w:rsid w:val="007224A5"/>
    <w:pPr>
      <w:spacing w:after="100"/>
      <w:ind w:left="1100"/>
    </w:pPr>
  </w:style>
  <w:style w:type="paragraph" w:styleId="TOC7">
    <w:name w:val="toc 7"/>
    <w:basedOn w:val="Normal"/>
    <w:next w:val="Normal"/>
    <w:autoRedefine/>
    <w:uiPriority w:val="39"/>
    <w:unhideWhenUsed/>
    <w:rsid w:val="007224A5"/>
    <w:pPr>
      <w:spacing w:after="100"/>
      <w:ind w:left="1320"/>
    </w:pPr>
  </w:style>
  <w:style w:type="paragraph" w:styleId="TOC8">
    <w:name w:val="toc 8"/>
    <w:basedOn w:val="Normal"/>
    <w:next w:val="Normal"/>
    <w:autoRedefine/>
    <w:uiPriority w:val="39"/>
    <w:unhideWhenUsed/>
    <w:rsid w:val="007224A5"/>
    <w:pPr>
      <w:spacing w:after="100"/>
      <w:ind w:left="1540"/>
    </w:pPr>
  </w:style>
  <w:style w:type="paragraph" w:styleId="TOC9">
    <w:name w:val="toc 9"/>
    <w:basedOn w:val="Normal"/>
    <w:next w:val="Normal"/>
    <w:autoRedefine/>
    <w:uiPriority w:val="39"/>
    <w:unhideWhenUsed/>
    <w:rsid w:val="007224A5"/>
    <w:pPr>
      <w:spacing w:after="100"/>
      <w:ind w:left="1760"/>
    </w:pPr>
  </w:style>
  <w:style w:type="character" w:styleId="PageNumber">
    <w:name w:val="page number"/>
    <w:basedOn w:val="DefaultParagraphFont"/>
    <w:uiPriority w:val="99"/>
    <w:semiHidden/>
    <w:unhideWhenUsed/>
    <w:rsid w:val="00F60038"/>
  </w:style>
  <w:style w:type="table" w:customStyle="1" w:styleId="TableGrid1">
    <w:name w:val="Table Grid1"/>
    <w:basedOn w:val="TableNormal"/>
    <w:next w:val="TableGrid"/>
    <w:uiPriority w:val="39"/>
    <w:rsid w:val="00F60038"/>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 1"/>
    <w:basedOn w:val="Normal"/>
    <w:qFormat/>
    <w:rsid w:val="00F60038"/>
    <w:pPr>
      <w:spacing w:before="120" w:after="120" w:line="240" w:lineRule="auto"/>
    </w:pPr>
    <w:rPr>
      <w:rFonts w:ascii="Arial" w:eastAsia="MS Mincho" w:hAnsi="Arial" w:cs="Times New Roman"/>
      <w:i/>
      <w:color w:val="F15F22"/>
      <w:sz w:val="20"/>
      <w:szCs w:val="24"/>
      <w:lang w:val="en-US" w:eastAsia="en-US"/>
    </w:rPr>
  </w:style>
  <w:style w:type="paragraph" w:customStyle="1" w:styleId="Title1">
    <w:name w:val="Title 1"/>
    <w:basedOn w:val="Heading1"/>
    <w:link w:val="Title1Char"/>
    <w:autoRedefine/>
    <w:qFormat/>
    <w:rsid w:val="00F60038"/>
    <w:pPr>
      <w:spacing w:after="120" w:line="240" w:lineRule="auto"/>
      <w:jc w:val="center"/>
    </w:pPr>
    <w:rPr>
      <w:rFonts w:ascii="Arial" w:eastAsia="MS Gothic" w:hAnsi="Arial" w:cs="Arial"/>
      <w:color w:val="auto"/>
      <w:shd w:val="clear" w:color="auto" w:fill="FFFFFF"/>
      <w:lang w:eastAsia="x-none"/>
    </w:rPr>
  </w:style>
  <w:style w:type="character" w:customStyle="1" w:styleId="Title1Char">
    <w:name w:val="Title 1 Char"/>
    <w:link w:val="Title1"/>
    <w:rsid w:val="00F60038"/>
    <w:rPr>
      <w:rFonts w:ascii="Arial" w:eastAsia="MS Gothic" w:hAnsi="Arial" w:cs="Arial"/>
      <w:b/>
      <w:bCs/>
      <w:sz w:val="28"/>
      <w:szCs w:val="28"/>
      <w:lang w:eastAsia="x-none"/>
    </w:rPr>
  </w:style>
  <w:style w:type="paragraph" w:styleId="NormalWeb">
    <w:name w:val="Normal (Web)"/>
    <w:basedOn w:val="Normal"/>
    <w:uiPriority w:val="99"/>
    <w:unhideWhenUsed/>
    <w:rsid w:val="00F600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F60038"/>
    <w:rPr>
      <w:i/>
      <w:iCs/>
    </w:rPr>
  </w:style>
  <w:style w:type="character" w:customStyle="1" w:styleId="apple-converted-space">
    <w:name w:val="apple-converted-space"/>
    <w:rsid w:val="00F60038"/>
  </w:style>
  <w:style w:type="paragraph" w:customStyle="1" w:styleId="legclearfix">
    <w:name w:val="legclearfix"/>
    <w:basedOn w:val="Normal"/>
    <w:rsid w:val="00F600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ds">
    <w:name w:val="legds"/>
    <w:rsid w:val="00F60038"/>
  </w:style>
  <w:style w:type="paragraph" w:customStyle="1" w:styleId="legrhs">
    <w:name w:val="legrhs"/>
    <w:basedOn w:val="Normal"/>
    <w:rsid w:val="00F600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search-keyword">
    <w:name w:val="toc-search-keyword"/>
    <w:rsid w:val="00F60038"/>
  </w:style>
  <w:style w:type="paragraph" w:customStyle="1" w:styleId="msoaddress">
    <w:name w:val="msoaddress"/>
    <w:rsid w:val="00F60038"/>
    <w:pPr>
      <w:tabs>
        <w:tab w:val="left" w:pos="-31680"/>
      </w:tabs>
      <w:spacing w:after="0" w:line="300" w:lineRule="auto"/>
    </w:pPr>
    <w:rPr>
      <w:rFonts w:ascii="Gill Sans MT" w:eastAsia="Times New Roman" w:hAnsi="Gill Sans MT" w:cs="Times New Roman"/>
      <w:b/>
      <w:bCs/>
      <w:color w:val="000000"/>
      <w:kern w:val="28"/>
      <w:sz w:val="16"/>
      <w:szCs w:val="16"/>
    </w:rPr>
  </w:style>
  <w:style w:type="character" w:customStyle="1" w:styleId="Heading6Char">
    <w:name w:val="Heading 6 Char"/>
    <w:basedOn w:val="DefaultParagraphFont"/>
    <w:link w:val="Heading6"/>
    <w:rsid w:val="005A162F"/>
    <w:rPr>
      <w:rFonts w:ascii="Calibri Light" w:eastAsia="Times New Roman" w:hAnsi="Calibri Light" w:cs="Times New Roman"/>
      <w:color w:val="1F3763"/>
      <w:lang w:eastAsia="en-US"/>
    </w:rPr>
  </w:style>
  <w:style w:type="character" w:customStyle="1" w:styleId="Heading8Char">
    <w:name w:val="Heading 8 Char"/>
    <w:basedOn w:val="DefaultParagraphFont"/>
    <w:link w:val="Heading8"/>
    <w:rsid w:val="005A162F"/>
    <w:rPr>
      <w:rFonts w:ascii="Arial" w:eastAsia="Times New Roman" w:hAnsi="Arial" w:cs="Times New Roman"/>
      <w:sz w:val="44"/>
      <w:szCs w:val="20"/>
    </w:rPr>
  </w:style>
  <w:style w:type="character" w:customStyle="1" w:styleId="UnresolvedMention1">
    <w:name w:val="Unresolved Mention1"/>
    <w:basedOn w:val="DefaultParagraphFont"/>
    <w:rsid w:val="005A162F"/>
    <w:rPr>
      <w:color w:val="808080"/>
      <w:shd w:val="clear" w:color="auto" w:fill="E6E6E6"/>
    </w:rPr>
  </w:style>
  <w:style w:type="paragraph" w:customStyle="1" w:styleId="subhead">
    <w:name w:val="subhead"/>
    <w:basedOn w:val="Normal"/>
    <w:rsid w:val="00466A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466A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99">
    <w:name w:val="CM99"/>
    <w:basedOn w:val="Normal"/>
    <w:next w:val="Normal"/>
    <w:rsid w:val="00466AD4"/>
    <w:pPr>
      <w:autoSpaceDE w:val="0"/>
      <w:autoSpaceDN w:val="0"/>
      <w:adjustRightInd w:val="0"/>
      <w:spacing w:after="115" w:line="240" w:lineRule="auto"/>
    </w:pPr>
    <w:rPr>
      <w:rFonts w:ascii="Swiss 72 1 BT" w:eastAsia="Times New Roman" w:hAnsi="Swiss 72 1 BT" w:cs="Times New Roman"/>
      <w:sz w:val="24"/>
      <w:szCs w:val="24"/>
      <w:lang w:val="en-US" w:eastAsia="en-US"/>
    </w:rPr>
  </w:style>
  <w:style w:type="paragraph" w:customStyle="1" w:styleId="Default">
    <w:name w:val="Default"/>
    <w:rsid w:val="00466AD4"/>
    <w:pPr>
      <w:autoSpaceDE w:val="0"/>
      <w:autoSpaceDN w:val="0"/>
      <w:adjustRightInd w:val="0"/>
      <w:spacing w:after="0" w:line="240" w:lineRule="auto"/>
    </w:pPr>
    <w:rPr>
      <w:rFonts w:ascii="Swiss 72 1 BT" w:eastAsia="Times New Roman" w:hAnsi="Swiss 72 1 BT" w:cs="Swiss 72 1 BT"/>
      <w:color w:val="000000"/>
      <w:sz w:val="24"/>
      <w:szCs w:val="24"/>
      <w:lang w:val="en-US" w:eastAsia="en-US"/>
    </w:rPr>
  </w:style>
  <w:style w:type="character" w:customStyle="1" w:styleId="UnresolvedMention2">
    <w:name w:val="Unresolved Mention2"/>
    <w:basedOn w:val="DefaultParagraphFont"/>
    <w:uiPriority w:val="99"/>
    <w:semiHidden/>
    <w:unhideWhenUsed/>
    <w:rsid w:val="00640278"/>
    <w:rPr>
      <w:color w:val="605E5C"/>
      <w:shd w:val="clear" w:color="auto" w:fill="E1DFDD"/>
    </w:rPr>
  </w:style>
  <w:style w:type="character" w:customStyle="1" w:styleId="normaltextrun">
    <w:name w:val="normaltextrun"/>
    <w:basedOn w:val="DefaultParagraphFont"/>
    <w:rsid w:val="0022431A"/>
  </w:style>
  <w:style w:type="character" w:customStyle="1" w:styleId="eop">
    <w:name w:val="eop"/>
    <w:basedOn w:val="DefaultParagraphFont"/>
    <w:rsid w:val="0022431A"/>
  </w:style>
  <w:style w:type="paragraph" w:customStyle="1" w:styleId="paragraph">
    <w:name w:val="paragraph"/>
    <w:basedOn w:val="Normal"/>
    <w:rsid w:val="00896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236036730msonormal">
    <w:name w:val="yiv0236036730msonormal"/>
    <w:basedOn w:val="Normal"/>
    <w:rsid w:val="00D90E3D"/>
    <w:pPr>
      <w:spacing w:before="100" w:beforeAutospacing="1" w:after="100" w:afterAutospacing="1" w:line="240" w:lineRule="auto"/>
    </w:pPr>
    <w:rPr>
      <w:rFonts w:ascii="Calibri" w:eastAsiaTheme="minorHAnsi" w:hAnsi="Calibri" w:cs="Calibri"/>
    </w:rPr>
  </w:style>
  <w:style w:type="character" w:styleId="UnresolvedMention">
    <w:name w:val="Unresolved Mention"/>
    <w:basedOn w:val="DefaultParagraphFont"/>
    <w:uiPriority w:val="99"/>
    <w:semiHidden/>
    <w:unhideWhenUsed/>
    <w:rsid w:val="0045006E"/>
    <w:rPr>
      <w:color w:val="605E5C"/>
      <w:shd w:val="clear" w:color="auto" w:fill="E1DFDD"/>
    </w:rPr>
  </w:style>
  <w:style w:type="paragraph" w:customStyle="1" w:styleId="CM100">
    <w:name w:val="CM100"/>
    <w:basedOn w:val="Default"/>
    <w:next w:val="Default"/>
    <w:rsid w:val="00176F4B"/>
    <w:pPr>
      <w:spacing w:after="435"/>
    </w:pPr>
    <w:rPr>
      <w:rFonts w:cs="Times New Roman"/>
      <w:color w:val="auto"/>
    </w:rPr>
  </w:style>
  <w:style w:type="paragraph" w:styleId="FootnoteText">
    <w:name w:val="footnote text"/>
    <w:basedOn w:val="Normal"/>
    <w:link w:val="FootnoteTextChar"/>
    <w:uiPriority w:val="99"/>
    <w:semiHidden/>
    <w:unhideWhenUsed/>
    <w:rsid w:val="002F2774"/>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2F2774"/>
    <w:rPr>
      <w:rFonts w:eastAsiaTheme="minorHAnsi"/>
      <w:sz w:val="20"/>
      <w:szCs w:val="20"/>
      <w:lang w:eastAsia="en-US"/>
    </w:rPr>
  </w:style>
  <w:style w:type="paragraph" w:styleId="Revision">
    <w:name w:val="Revision"/>
    <w:hidden/>
    <w:uiPriority w:val="99"/>
    <w:semiHidden/>
    <w:rsid w:val="002F2774"/>
    <w:pPr>
      <w:spacing w:after="0" w:line="240" w:lineRule="auto"/>
    </w:pPr>
    <w:rPr>
      <w:rFonts w:ascii="Calibri" w:eastAsia="Calibri" w:hAnsi="Calibri" w:cs="Times New Roman"/>
      <w:lang w:eastAsia="en-US"/>
    </w:rPr>
  </w:style>
  <w:style w:type="character" w:styleId="Mention">
    <w:name w:val="Mention"/>
    <w:basedOn w:val="DefaultParagraphFont"/>
    <w:uiPriority w:val="99"/>
    <w:unhideWhenUsed/>
    <w:rsid w:val="002F2774"/>
    <w:rPr>
      <w:color w:val="2B579A"/>
      <w:shd w:val="clear" w:color="auto" w:fill="E6E6E6"/>
    </w:rPr>
  </w:style>
  <w:style w:type="paragraph" w:customStyle="1" w:styleId="intro">
    <w:name w:val="intro"/>
    <w:basedOn w:val="Normal"/>
    <w:rsid w:val="00895D34"/>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556F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9170">
      <w:bodyDiv w:val="1"/>
      <w:marLeft w:val="0"/>
      <w:marRight w:val="0"/>
      <w:marTop w:val="0"/>
      <w:marBottom w:val="0"/>
      <w:divBdr>
        <w:top w:val="none" w:sz="0" w:space="0" w:color="auto"/>
        <w:left w:val="none" w:sz="0" w:space="0" w:color="auto"/>
        <w:bottom w:val="none" w:sz="0" w:space="0" w:color="auto"/>
        <w:right w:val="none" w:sz="0" w:space="0" w:color="auto"/>
      </w:divBdr>
    </w:div>
    <w:div w:id="199173662">
      <w:bodyDiv w:val="1"/>
      <w:marLeft w:val="0"/>
      <w:marRight w:val="0"/>
      <w:marTop w:val="0"/>
      <w:marBottom w:val="0"/>
      <w:divBdr>
        <w:top w:val="none" w:sz="0" w:space="0" w:color="auto"/>
        <w:left w:val="none" w:sz="0" w:space="0" w:color="auto"/>
        <w:bottom w:val="none" w:sz="0" w:space="0" w:color="auto"/>
        <w:right w:val="none" w:sz="0" w:space="0" w:color="auto"/>
      </w:divBdr>
    </w:div>
    <w:div w:id="439760269">
      <w:bodyDiv w:val="1"/>
      <w:marLeft w:val="0"/>
      <w:marRight w:val="0"/>
      <w:marTop w:val="0"/>
      <w:marBottom w:val="0"/>
      <w:divBdr>
        <w:top w:val="none" w:sz="0" w:space="0" w:color="auto"/>
        <w:left w:val="none" w:sz="0" w:space="0" w:color="auto"/>
        <w:bottom w:val="none" w:sz="0" w:space="0" w:color="auto"/>
        <w:right w:val="none" w:sz="0" w:space="0" w:color="auto"/>
      </w:divBdr>
    </w:div>
    <w:div w:id="457184682">
      <w:bodyDiv w:val="1"/>
      <w:marLeft w:val="0"/>
      <w:marRight w:val="0"/>
      <w:marTop w:val="0"/>
      <w:marBottom w:val="0"/>
      <w:divBdr>
        <w:top w:val="none" w:sz="0" w:space="0" w:color="auto"/>
        <w:left w:val="none" w:sz="0" w:space="0" w:color="auto"/>
        <w:bottom w:val="none" w:sz="0" w:space="0" w:color="auto"/>
        <w:right w:val="none" w:sz="0" w:space="0" w:color="auto"/>
      </w:divBdr>
    </w:div>
    <w:div w:id="648899891">
      <w:bodyDiv w:val="1"/>
      <w:marLeft w:val="0"/>
      <w:marRight w:val="0"/>
      <w:marTop w:val="0"/>
      <w:marBottom w:val="0"/>
      <w:divBdr>
        <w:top w:val="none" w:sz="0" w:space="0" w:color="auto"/>
        <w:left w:val="none" w:sz="0" w:space="0" w:color="auto"/>
        <w:bottom w:val="none" w:sz="0" w:space="0" w:color="auto"/>
        <w:right w:val="none" w:sz="0" w:space="0" w:color="auto"/>
      </w:divBdr>
    </w:div>
    <w:div w:id="700860234">
      <w:bodyDiv w:val="1"/>
      <w:marLeft w:val="0"/>
      <w:marRight w:val="0"/>
      <w:marTop w:val="0"/>
      <w:marBottom w:val="0"/>
      <w:divBdr>
        <w:top w:val="none" w:sz="0" w:space="0" w:color="auto"/>
        <w:left w:val="none" w:sz="0" w:space="0" w:color="auto"/>
        <w:bottom w:val="none" w:sz="0" w:space="0" w:color="auto"/>
        <w:right w:val="none" w:sz="0" w:space="0" w:color="auto"/>
      </w:divBdr>
      <w:divsChild>
        <w:div w:id="463087979">
          <w:marLeft w:val="0"/>
          <w:marRight w:val="0"/>
          <w:marTop w:val="0"/>
          <w:marBottom w:val="0"/>
          <w:divBdr>
            <w:top w:val="none" w:sz="0" w:space="0" w:color="auto"/>
            <w:left w:val="none" w:sz="0" w:space="0" w:color="auto"/>
            <w:bottom w:val="none" w:sz="0" w:space="0" w:color="auto"/>
            <w:right w:val="none" w:sz="0" w:space="0" w:color="auto"/>
          </w:divBdr>
        </w:div>
        <w:div w:id="262953499">
          <w:marLeft w:val="0"/>
          <w:marRight w:val="0"/>
          <w:marTop w:val="0"/>
          <w:marBottom w:val="0"/>
          <w:divBdr>
            <w:top w:val="none" w:sz="0" w:space="0" w:color="auto"/>
            <w:left w:val="none" w:sz="0" w:space="0" w:color="auto"/>
            <w:bottom w:val="none" w:sz="0" w:space="0" w:color="auto"/>
            <w:right w:val="none" w:sz="0" w:space="0" w:color="auto"/>
          </w:divBdr>
        </w:div>
        <w:div w:id="1791510293">
          <w:marLeft w:val="0"/>
          <w:marRight w:val="0"/>
          <w:marTop w:val="0"/>
          <w:marBottom w:val="0"/>
          <w:divBdr>
            <w:top w:val="none" w:sz="0" w:space="0" w:color="auto"/>
            <w:left w:val="none" w:sz="0" w:space="0" w:color="auto"/>
            <w:bottom w:val="none" w:sz="0" w:space="0" w:color="auto"/>
            <w:right w:val="none" w:sz="0" w:space="0" w:color="auto"/>
          </w:divBdr>
        </w:div>
        <w:div w:id="131561780">
          <w:marLeft w:val="0"/>
          <w:marRight w:val="0"/>
          <w:marTop w:val="0"/>
          <w:marBottom w:val="0"/>
          <w:divBdr>
            <w:top w:val="none" w:sz="0" w:space="0" w:color="auto"/>
            <w:left w:val="none" w:sz="0" w:space="0" w:color="auto"/>
            <w:bottom w:val="none" w:sz="0" w:space="0" w:color="auto"/>
            <w:right w:val="none" w:sz="0" w:space="0" w:color="auto"/>
          </w:divBdr>
        </w:div>
        <w:div w:id="1557472933">
          <w:marLeft w:val="0"/>
          <w:marRight w:val="0"/>
          <w:marTop w:val="0"/>
          <w:marBottom w:val="0"/>
          <w:divBdr>
            <w:top w:val="none" w:sz="0" w:space="0" w:color="auto"/>
            <w:left w:val="none" w:sz="0" w:space="0" w:color="auto"/>
            <w:bottom w:val="none" w:sz="0" w:space="0" w:color="auto"/>
            <w:right w:val="none" w:sz="0" w:space="0" w:color="auto"/>
          </w:divBdr>
        </w:div>
        <w:div w:id="350382092">
          <w:marLeft w:val="0"/>
          <w:marRight w:val="0"/>
          <w:marTop w:val="0"/>
          <w:marBottom w:val="0"/>
          <w:divBdr>
            <w:top w:val="none" w:sz="0" w:space="0" w:color="auto"/>
            <w:left w:val="none" w:sz="0" w:space="0" w:color="auto"/>
            <w:bottom w:val="none" w:sz="0" w:space="0" w:color="auto"/>
            <w:right w:val="none" w:sz="0" w:space="0" w:color="auto"/>
          </w:divBdr>
        </w:div>
      </w:divsChild>
    </w:div>
    <w:div w:id="829447097">
      <w:bodyDiv w:val="1"/>
      <w:marLeft w:val="0"/>
      <w:marRight w:val="0"/>
      <w:marTop w:val="0"/>
      <w:marBottom w:val="0"/>
      <w:divBdr>
        <w:top w:val="none" w:sz="0" w:space="0" w:color="auto"/>
        <w:left w:val="none" w:sz="0" w:space="0" w:color="auto"/>
        <w:bottom w:val="none" w:sz="0" w:space="0" w:color="auto"/>
        <w:right w:val="none" w:sz="0" w:space="0" w:color="auto"/>
      </w:divBdr>
    </w:div>
    <w:div w:id="964585690">
      <w:bodyDiv w:val="1"/>
      <w:marLeft w:val="0"/>
      <w:marRight w:val="0"/>
      <w:marTop w:val="0"/>
      <w:marBottom w:val="0"/>
      <w:divBdr>
        <w:top w:val="none" w:sz="0" w:space="0" w:color="auto"/>
        <w:left w:val="none" w:sz="0" w:space="0" w:color="auto"/>
        <w:bottom w:val="none" w:sz="0" w:space="0" w:color="auto"/>
        <w:right w:val="none" w:sz="0" w:space="0" w:color="auto"/>
      </w:divBdr>
    </w:div>
    <w:div w:id="1027294241">
      <w:bodyDiv w:val="1"/>
      <w:marLeft w:val="0"/>
      <w:marRight w:val="0"/>
      <w:marTop w:val="0"/>
      <w:marBottom w:val="0"/>
      <w:divBdr>
        <w:top w:val="none" w:sz="0" w:space="0" w:color="auto"/>
        <w:left w:val="none" w:sz="0" w:space="0" w:color="auto"/>
        <w:bottom w:val="none" w:sz="0" w:space="0" w:color="auto"/>
        <w:right w:val="none" w:sz="0" w:space="0" w:color="auto"/>
      </w:divBdr>
    </w:div>
    <w:div w:id="1050422402">
      <w:bodyDiv w:val="1"/>
      <w:marLeft w:val="0"/>
      <w:marRight w:val="0"/>
      <w:marTop w:val="0"/>
      <w:marBottom w:val="0"/>
      <w:divBdr>
        <w:top w:val="none" w:sz="0" w:space="0" w:color="auto"/>
        <w:left w:val="none" w:sz="0" w:space="0" w:color="auto"/>
        <w:bottom w:val="none" w:sz="0" w:space="0" w:color="auto"/>
        <w:right w:val="none" w:sz="0" w:space="0" w:color="auto"/>
      </w:divBdr>
    </w:div>
    <w:div w:id="1068572298">
      <w:bodyDiv w:val="1"/>
      <w:marLeft w:val="0"/>
      <w:marRight w:val="0"/>
      <w:marTop w:val="0"/>
      <w:marBottom w:val="0"/>
      <w:divBdr>
        <w:top w:val="none" w:sz="0" w:space="0" w:color="auto"/>
        <w:left w:val="none" w:sz="0" w:space="0" w:color="auto"/>
        <w:bottom w:val="none" w:sz="0" w:space="0" w:color="auto"/>
        <w:right w:val="none" w:sz="0" w:space="0" w:color="auto"/>
      </w:divBdr>
    </w:div>
    <w:div w:id="1224634001">
      <w:bodyDiv w:val="1"/>
      <w:marLeft w:val="0"/>
      <w:marRight w:val="0"/>
      <w:marTop w:val="0"/>
      <w:marBottom w:val="0"/>
      <w:divBdr>
        <w:top w:val="none" w:sz="0" w:space="0" w:color="auto"/>
        <w:left w:val="none" w:sz="0" w:space="0" w:color="auto"/>
        <w:bottom w:val="none" w:sz="0" w:space="0" w:color="auto"/>
        <w:right w:val="none" w:sz="0" w:space="0" w:color="auto"/>
      </w:divBdr>
    </w:div>
    <w:div w:id="1318994386">
      <w:bodyDiv w:val="1"/>
      <w:marLeft w:val="0"/>
      <w:marRight w:val="0"/>
      <w:marTop w:val="0"/>
      <w:marBottom w:val="0"/>
      <w:divBdr>
        <w:top w:val="none" w:sz="0" w:space="0" w:color="auto"/>
        <w:left w:val="none" w:sz="0" w:space="0" w:color="auto"/>
        <w:bottom w:val="none" w:sz="0" w:space="0" w:color="auto"/>
        <w:right w:val="none" w:sz="0" w:space="0" w:color="auto"/>
      </w:divBdr>
      <w:divsChild>
        <w:div w:id="319623055">
          <w:marLeft w:val="0"/>
          <w:marRight w:val="0"/>
          <w:marTop w:val="0"/>
          <w:marBottom w:val="0"/>
          <w:divBdr>
            <w:top w:val="none" w:sz="0" w:space="0" w:color="auto"/>
            <w:left w:val="none" w:sz="0" w:space="0" w:color="auto"/>
            <w:bottom w:val="none" w:sz="0" w:space="0" w:color="auto"/>
            <w:right w:val="none" w:sz="0" w:space="0" w:color="auto"/>
          </w:divBdr>
        </w:div>
        <w:div w:id="1627080049">
          <w:marLeft w:val="0"/>
          <w:marRight w:val="0"/>
          <w:marTop w:val="0"/>
          <w:marBottom w:val="0"/>
          <w:divBdr>
            <w:top w:val="none" w:sz="0" w:space="0" w:color="auto"/>
            <w:left w:val="none" w:sz="0" w:space="0" w:color="auto"/>
            <w:bottom w:val="none" w:sz="0" w:space="0" w:color="auto"/>
            <w:right w:val="none" w:sz="0" w:space="0" w:color="auto"/>
          </w:divBdr>
        </w:div>
        <w:div w:id="720791721">
          <w:marLeft w:val="0"/>
          <w:marRight w:val="0"/>
          <w:marTop w:val="0"/>
          <w:marBottom w:val="0"/>
          <w:divBdr>
            <w:top w:val="none" w:sz="0" w:space="0" w:color="auto"/>
            <w:left w:val="none" w:sz="0" w:space="0" w:color="auto"/>
            <w:bottom w:val="none" w:sz="0" w:space="0" w:color="auto"/>
            <w:right w:val="none" w:sz="0" w:space="0" w:color="auto"/>
          </w:divBdr>
        </w:div>
        <w:div w:id="827475312">
          <w:marLeft w:val="0"/>
          <w:marRight w:val="0"/>
          <w:marTop w:val="0"/>
          <w:marBottom w:val="0"/>
          <w:divBdr>
            <w:top w:val="none" w:sz="0" w:space="0" w:color="auto"/>
            <w:left w:val="none" w:sz="0" w:space="0" w:color="auto"/>
            <w:bottom w:val="none" w:sz="0" w:space="0" w:color="auto"/>
            <w:right w:val="none" w:sz="0" w:space="0" w:color="auto"/>
          </w:divBdr>
        </w:div>
        <w:div w:id="1869680206">
          <w:marLeft w:val="0"/>
          <w:marRight w:val="0"/>
          <w:marTop w:val="0"/>
          <w:marBottom w:val="0"/>
          <w:divBdr>
            <w:top w:val="none" w:sz="0" w:space="0" w:color="auto"/>
            <w:left w:val="none" w:sz="0" w:space="0" w:color="auto"/>
            <w:bottom w:val="none" w:sz="0" w:space="0" w:color="auto"/>
            <w:right w:val="none" w:sz="0" w:space="0" w:color="auto"/>
          </w:divBdr>
        </w:div>
        <w:div w:id="1134368864">
          <w:marLeft w:val="0"/>
          <w:marRight w:val="0"/>
          <w:marTop w:val="0"/>
          <w:marBottom w:val="0"/>
          <w:divBdr>
            <w:top w:val="none" w:sz="0" w:space="0" w:color="auto"/>
            <w:left w:val="none" w:sz="0" w:space="0" w:color="auto"/>
            <w:bottom w:val="none" w:sz="0" w:space="0" w:color="auto"/>
            <w:right w:val="none" w:sz="0" w:space="0" w:color="auto"/>
          </w:divBdr>
        </w:div>
        <w:div w:id="738358651">
          <w:marLeft w:val="0"/>
          <w:marRight w:val="0"/>
          <w:marTop w:val="0"/>
          <w:marBottom w:val="0"/>
          <w:divBdr>
            <w:top w:val="none" w:sz="0" w:space="0" w:color="auto"/>
            <w:left w:val="none" w:sz="0" w:space="0" w:color="auto"/>
            <w:bottom w:val="none" w:sz="0" w:space="0" w:color="auto"/>
            <w:right w:val="none" w:sz="0" w:space="0" w:color="auto"/>
          </w:divBdr>
        </w:div>
        <w:div w:id="738946582">
          <w:marLeft w:val="0"/>
          <w:marRight w:val="0"/>
          <w:marTop w:val="0"/>
          <w:marBottom w:val="0"/>
          <w:divBdr>
            <w:top w:val="none" w:sz="0" w:space="0" w:color="auto"/>
            <w:left w:val="none" w:sz="0" w:space="0" w:color="auto"/>
            <w:bottom w:val="none" w:sz="0" w:space="0" w:color="auto"/>
            <w:right w:val="none" w:sz="0" w:space="0" w:color="auto"/>
          </w:divBdr>
        </w:div>
        <w:div w:id="1782869819">
          <w:marLeft w:val="0"/>
          <w:marRight w:val="0"/>
          <w:marTop w:val="0"/>
          <w:marBottom w:val="0"/>
          <w:divBdr>
            <w:top w:val="none" w:sz="0" w:space="0" w:color="auto"/>
            <w:left w:val="none" w:sz="0" w:space="0" w:color="auto"/>
            <w:bottom w:val="none" w:sz="0" w:space="0" w:color="auto"/>
            <w:right w:val="none" w:sz="0" w:space="0" w:color="auto"/>
          </w:divBdr>
        </w:div>
      </w:divsChild>
    </w:div>
    <w:div w:id="1363552307">
      <w:bodyDiv w:val="1"/>
      <w:marLeft w:val="0"/>
      <w:marRight w:val="0"/>
      <w:marTop w:val="0"/>
      <w:marBottom w:val="0"/>
      <w:divBdr>
        <w:top w:val="none" w:sz="0" w:space="0" w:color="auto"/>
        <w:left w:val="none" w:sz="0" w:space="0" w:color="auto"/>
        <w:bottom w:val="none" w:sz="0" w:space="0" w:color="auto"/>
        <w:right w:val="none" w:sz="0" w:space="0" w:color="auto"/>
      </w:divBdr>
    </w:div>
    <w:div w:id="1399354352">
      <w:bodyDiv w:val="1"/>
      <w:marLeft w:val="0"/>
      <w:marRight w:val="0"/>
      <w:marTop w:val="0"/>
      <w:marBottom w:val="0"/>
      <w:divBdr>
        <w:top w:val="none" w:sz="0" w:space="0" w:color="auto"/>
        <w:left w:val="none" w:sz="0" w:space="0" w:color="auto"/>
        <w:bottom w:val="none" w:sz="0" w:space="0" w:color="auto"/>
        <w:right w:val="none" w:sz="0" w:space="0" w:color="auto"/>
      </w:divBdr>
    </w:div>
    <w:div w:id="1565751547">
      <w:bodyDiv w:val="1"/>
      <w:marLeft w:val="0"/>
      <w:marRight w:val="0"/>
      <w:marTop w:val="0"/>
      <w:marBottom w:val="0"/>
      <w:divBdr>
        <w:top w:val="none" w:sz="0" w:space="0" w:color="auto"/>
        <w:left w:val="none" w:sz="0" w:space="0" w:color="auto"/>
        <w:bottom w:val="none" w:sz="0" w:space="0" w:color="auto"/>
        <w:right w:val="none" w:sz="0" w:space="0" w:color="auto"/>
      </w:divBdr>
      <w:divsChild>
        <w:div w:id="175580780">
          <w:marLeft w:val="0"/>
          <w:marRight w:val="0"/>
          <w:marTop w:val="0"/>
          <w:marBottom w:val="0"/>
          <w:divBdr>
            <w:top w:val="none" w:sz="0" w:space="0" w:color="auto"/>
            <w:left w:val="none" w:sz="0" w:space="0" w:color="auto"/>
            <w:bottom w:val="none" w:sz="0" w:space="0" w:color="auto"/>
            <w:right w:val="none" w:sz="0" w:space="0" w:color="auto"/>
          </w:divBdr>
        </w:div>
        <w:div w:id="295567665">
          <w:marLeft w:val="0"/>
          <w:marRight w:val="0"/>
          <w:marTop w:val="0"/>
          <w:marBottom w:val="0"/>
          <w:divBdr>
            <w:top w:val="none" w:sz="0" w:space="0" w:color="auto"/>
            <w:left w:val="none" w:sz="0" w:space="0" w:color="auto"/>
            <w:bottom w:val="none" w:sz="0" w:space="0" w:color="auto"/>
            <w:right w:val="none" w:sz="0" w:space="0" w:color="auto"/>
          </w:divBdr>
        </w:div>
        <w:div w:id="766004867">
          <w:marLeft w:val="0"/>
          <w:marRight w:val="0"/>
          <w:marTop w:val="0"/>
          <w:marBottom w:val="0"/>
          <w:divBdr>
            <w:top w:val="none" w:sz="0" w:space="0" w:color="auto"/>
            <w:left w:val="none" w:sz="0" w:space="0" w:color="auto"/>
            <w:bottom w:val="none" w:sz="0" w:space="0" w:color="auto"/>
            <w:right w:val="none" w:sz="0" w:space="0" w:color="auto"/>
          </w:divBdr>
        </w:div>
        <w:div w:id="590700189">
          <w:marLeft w:val="0"/>
          <w:marRight w:val="0"/>
          <w:marTop w:val="0"/>
          <w:marBottom w:val="0"/>
          <w:divBdr>
            <w:top w:val="none" w:sz="0" w:space="0" w:color="auto"/>
            <w:left w:val="none" w:sz="0" w:space="0" w:color="auto"/>
            <w:bottom w:val="none" w:sz="0" w:space="0" w:color="auto"/>
            <w:right w:val="none" w:sz="0" w:space="0" w:color="auto"/>
          </w:divBdr>
        </w:div>
        <w:div w:id="1209807056">
          <w:marLeft w:val="0"/>
          <w:marRight w:val="0"/>
          <w:marTop w:val="0"/>
          <w:marBottom w:val="0"/>
          <w:divBdr>
            <w:top w:val="none" w:sz="0" w:space="0" w:color="auto"/>
            <w:left w:val="none" w:sz="0" w:space="0" w:color="auto"/>
            <w:bottom w:val="none" w:sz="0" w:space="0" w:color="auto"/>
            <w:right w:val="none" w:sz="0" w:space="0" w:color="auto"/>
          </w:divBdr>
        </w:div>
        <w:div w:id="965114308">
          <w:marLeft w:val="0"/>
          <w:marRight w:val="0"/>
          <w:marTop w:val="0"/>
          <w:marBottom w:val="0"/>
          <w:divBdr>
            <w:top w:val="none" w:sz="0" w:space="0" w:color="auto"/>
            <w:left w:val="none" w:sz="0" w:space="0" w:color="auto"/>
            <w:bottom w:val="none" w:sz="0" w:space="0" w:color="auto"/>
            <w:right w:val="none" w:sz="0" w:space="0" w:color="auto"/>
          </w:divBdr>
        </w:div>
        <w:div w:id="1898659032">
          <w:marLeft w:val="0"/>
          <w:marRight w:val="0"/>
          <w:marTop w:val="0"/>
          <w:marBottom w:val="0"/>
          <w:divBdr>
            <w:top w:val="none" w:sz="0" w:space="0" w:color="auto"/>
            <w:left w:val="none" w:sz="0" w:space="0" w:color="auto"/>
            <w:bottom w:val="none" w:sz="0" w:space="0" w:color="auto"/>
            <w:right w:val="none" w:sz="0" w:space="0" w:color="auto"/>
          </w:divBdr>
        </w:div>
        <w:div w:id="1354914337">
          <w:marLeft w:val="0"/>
          <w:marRight w:val="0"/>
          <w:marTop w:val="0"/>
          <w:marBottom w:val="0"/>
          <w:divBdr>
            <w:top w:val="none" w:sz="0" w:space="0" w:color="auto"/>
            <w:left w:val="none" w:sz="0" w:space="0" w:color="auto"/>
            <w:bottom w:val="none" w:sz="0" w:space="0" w:color="auto"/>
            <w:right w:val="none" w:sz="0" w:space="0" w:color="auto"/>
          </w:divBdr>
        </w:div>
        <w:div w:id="1467819819">
          <w:marLeft w:val="0"/>
          <w:marRight w:val="0"/>
          <w:marTop w:val="0"/>
          <w:marBottom w:val="0"/>
          <w:divBdr>
            <w:top w:val="none" w:sz="0" w:space="0" w:color="auto"/>
            <w:left w:val="none" w:sz="0" w:space="0" w:color="auto"/>
            <w:bottom w:val="none" w:sz="0" w:space="0" w:color="auto"/>
            <w:right w:val="none" w:sz="0" w:space="0" w:color="auto"/>
          </w:divBdr>
        </w:div>
        <w:div w:id="896555424">
          <w:marLeft w:val="0"/>
          <w:marRight w:val="0"/>
          <w:marTop w:val="0"/>
          <w:marBottom w:val="0"/>
          <w:divBdr>
            <w:top w:val="none" w:sz="0" w:space="0" w:color="auto"/>
            <w:left w:val="none" w:sz="0" w:space="0" w:color="auto"/>
            <w:bottom w:val="none" w:sz="0" w:space="0" w:color="auto"/>
            <w:right w:val="none" w:sz="0" w:space="0" w:color="auto"/>
          </w:divBdr>
        </w:div>
        <w:div w:id="1783069111">
          <w:marLeft w:val="0"/>
          <w:marRight w:val="0"/>
          <w:marTop w:val="0"/>
          <w:marBottom w:val="0"/>
          <w:divBdr>
            <w:top w:val="none" w:sz="0" w:space="0" w:color="auto"/>
            <w:left w:val="none" w:sz="0" w:space="0" w:color="auto"/>
            <w:bottom w:val="none" w:sz="0" w:space="0" w:color="auto"/>
            <w:right w:val="none" w:sz="0" w:space="0" w:color="auto"/>
          </w:divBdr>
        </w:div>
        <w:div w:id="217404355">
          <w:marLeft w:val="0"/>
          <w:marRight w:val="0"/>
          <w:marTop w:val="0"/>
          <w:marBottom w:val="0"/>
          <w:divBdr>
            <w:top w:val="none" w:sz="0" w:space="0" w:color="auto"/>
            <w:left w:val="none" w:sz="0" w:space="0" w:color="auto"/>
            <w:bottom w:val="none" w:sz="0" w:space="0" w:color="auto"/>
            <w:right w:val="none" w:sz="0" w:space="0" w:color="auto"/>
          </w:divBdr>
        </w:div>
        <w:div w:id="2130128265">
          <w:marLeft w:val="0"/>
          <w:marRight w:val="0"/>
          <w:marTop w:val="0"/>
          <w:marBottom w:val="0"/>
          <w:divBdr>
            <w:top w:val="none" w:sz="0" w:space="0" w:color="auto"/>
            <w:left w:val="none" w:sz="0" w:space="0" w:color="auto"/>
            <w:bottom w:val="none" w:sz="0" w:space="0" w:color="auto"/>
            <w:right w:val="none" w:sz="0" w:space="0" w:color="auto"/>
          </w:divBdr>
        </w:div>
        <w:div w:id="91709102">
          <w:marLeft w:val="0"/>
          <w:marRight w:val="0"/>
          <w:marTop w:val="0"/>
          <w:marBottom w:val="0"/>
          <w:divBdr>
            <w:top w:val="none" w:sz="0" w:space="0" w:color="auto"/>
            <w:left w:val="none" w:sz="0" w:space="0" w:color="auto"/>
            <w:bottom w:val="none" w:sz="0" w:space="0" w:color="auto"/>
            <w:right w:val="none" w:sz="0" w:space="0" w:color="auto"/>
          </w:divBdr>
        </w:div>
        <w:div w:id="1772581929">
          <w:marLeft w:val="0"/>
          <w:marRight w:val="0"/>
          <w:marTop w:val="0"/>
          <w:marBottom w:val="0"/>
          <w:divBdr>
            <w:top w:val="none" w:sz="0" w:space="0" w:color="auto"/>
            <w:left w:val="none" w:sz="0" w:space="0" w:color="auto"/>
            <w:bottom w:val="none" w:sz="0" w:space="0" w:color="auto"/>
            <w:right w:val="none" w:sz="0" w:space="0" w:color="auto"/>
          </w:divBdr>
        </w:div>
        <w:div w:id="2010133768">
          <w:marLeft w:val="0"/>
          <w:marRight w:val="0"/>
          <w:marTop w:val="0"/>
          <w:marBottom w:val="0"/>
          <w:divBdr>
            <w:top w:val="none" w:sz="0" w:space="0" w:color="auto"/>
            <w:left w:val="none" w:sz="0" w:space="0" w:color="auto"/>
            <w:bottom w:val="none" w:sz="0" w:space="0" w:color="auto"/>
            <w:right w:val="none" w:sz="0" w:space="0" w:color="auto"/>
          </w:divBdr>
        </w:div>
        <w:div w:id="339508589">
          <w:marLeft w:val="0"/>
          <w:marRight w:val="0"/>
          <w:marTop w:val="0"/>
          <w:marBottom w:val="0"/>
          <w:divBdr>
            <w:top w:val="none" w:sz="0" w:space="0" w:color="auto"/>
            <w:left w:val="none" w:sz="0" w:space="0" w:color="auto"/>
            <w:bottom w:val="none" w:sz="0" w:space="0" w:color="auto"/>
            <w:right w:val="none" w:sz="0" w:space="0" w:color="auto"/>
          </w:divBdr>
        </w:div>
        <w:div w:id="1875581605">
          <w:marLeft w:val="0"/>
          <w:marRight w:val="0"/>
          <w:marTop w:val="0"/>
          <w:marBottom w:val="0"/>
          <w:divBdr>
            <w:top w:val="none" w:sz="0" w:space="0" w:color="auto"/>
            <w:left w:val="none" w:sz="0" w:space="0" w:color="auto"/>
            <w:bottom w:val="none" w:sz="0" w:space="0" w:color="auto"/>
            <w:right w:val="none" w:sz="0" w:space="0" w:color="auto"/>
          </w:divBdr>
        </w:div>
        <w:div w:id="1209144552">
          <w:marLeft w:val="0"/>
          <w:marRight w:val="0"/>
          <w:marTop w:val="0"/>
          <w:marBottom w:val="0"/>
          <w:divBdr>
            <w:top w:val="none" w:sz="0" w:space="0" w:color="auto"/>
            <w:left w:val="none" w:sz="0" w:space="0" w:color="auto"/>
            <w:bottom w:val="none" w:sz="0" w:space="0" w:color="auto"/>
            <w:right w:val="none" w:sz="0" w:space="0" w:color="auto"/>
          </w:divBdr>
        </w:div>
        <w:div w:id="482887797">
          <w:marLeft w:val="0"/>
          <w:marRight w:val="0"/>
          <w:marTop w:val="0"/>
          <w:marBottom w:val="0"/>
          <w:divBdr>
            <w:top w:val="none" w:sz="0" w:space="0" w:color="auto"/>
            <w:left w:val="none" w:sz="0" w:space="0" w:color="auto"/>
            <w:bottom w:val="none" w:sz="0" w:space="0" w:color="auto"/>
            <w:right w:val="none" w:sz="0" w:space="0" w:color="auto"/>
          </w:divBdr>
        </w:div>
      </w:divsChild>
    </w:div>
    <w:div w:id="1731224669">
      <w:bodyDiv w:val="1"/>
      <w:marLeft w:val="0"/>
      <w:marRight w:val="0"/>
      <w:marTop w:val="0"/>
      <w:marBottom w:val="0"/>
      <w:divBdr>
        <w:top w:val="none" w:sz="0" w:space="0" w:color="auto"/>
        <w:left w:val="none" w:sz="0" w:space="0" w:color="auto"/>
        <w:bottom w:val="none" w:sz="0" w:space="0" w:color="auto"/>
        <w:right w:val="none" w:sz="0" w:space="0" w:color="auto"/>
      </w:divBdr>
    </w:div>
    <w:div w:id="1758674503">
      <w:bodyDiv w:val="1"/>
      <w:marLeft w:val="0"/>
      <w:marRight w:val="0"/>
      <w:marTop w:val="0"/>
      <w:marBottom w:val="0"/>
      <w:divBdr>
        <w:top w:val="none" w:sz="0" w:space="0" w:color="auto"/>
        <w:left w:val="none" w:sz="0" w:space="0" w:color="auto"/>
        <w:bottom w:val="none" w:sz="0" w:space="0" w:color="auto"/>
        <w:right w:val="none" w:sz="0" w:space="0" w:color="auto"/>
      </w:divBdr>
      <w:divsChild>
        <w:div w:id="1699551365">
          <w:marLeft w:val="0"/>
          <w:marRight w:val="0"/>
          <w:marTop w:val="0"/>
          <w:marBottom w:val="0"/>
          <w:divBdr>
            <w:top w:val="none" w:sz="0" w:space="0" w:color="auto"/>
            <w:left w:val="none" w:sz="0" w:space="0" w:color="auto"/>
            <w:bottom w:val="none" w:sz="0" w:space="0" w:color="auto"/>
            <w:right w:val="none" w:sz="0" w:space="0" w:color="auto"/>
          </w:divBdr>
        </w:div>
        <w:div w:id="595555726">
          <w:marLeft w:val="0"/>
          <w:marRight w:val="0"/>
          <w:marTop w:val="0"/>
          <w:marBottom w:val="0"/>
          <w:divBdr>
            <w:top w:val="none" w:sz="0" w:space="0" w:color="auto"/>
            <w:left w:val="none" w:sz="0" w:space="0" w:color="auto"/>
            <w:bottom w:val="none" w:sz="0" w:space="0" w:color="auto"/>
            <w:right w:val="none" w:sz="0" w:space="0" w:color="auto"/>
          </w:divBdr>
        </w:div>
        <w:div w:id="2036925246">
          <w:marLeft w:val="0"/>
          <w:marRight w:val="0"/>
          <w:marTop w:val="0"/>
          <w:marBottom w:val="0"/>
          <w:divBdr>
            <w:top w:val="none" w:sz="0" w:space="0" w:color="auto"/>
            <w:left w:val="none" w:sz="0" w:space="0" w:color="auto"/>
            <w:bottom w:val="none" w:sz="0" w:space="0" w:color="auto"/>
            <w:right w:val="none" w:sz="0" w:space="0" w:color="auto"/>
          </w:divBdr>
        </w:div>
        <w:div w:id="1889605784">
          <w:marLeft w:val="0"/>
          <w:marRight w:val="0"/>
          <w:marTop w:val="0"/>
          <w:marBottom w:val="0"/>
          <w:divBdr>
            <w:top w:val="none" w:sz="0" w:space="0" w:color="auto"/>
            <w:left w:val="none" w:sz="0" w:space="0" w:color="auto"/>
            <w:bottom w:val="none" w:sz="0" w:space="0" w:color="auto"/>
            <w:right w:val="none" w:sz="0" w:space="0" w:color="auto"/>
          </w:divBdr>
        </w:div>
        <w:div w:id="395326310">
          <w:marLeft w:val="0"/>
          <w:marRight w:val="0"/>
          <w:marTop w:val="0"/>
          <w:marBottom w:val="0"/>
          <w:divBdr>
            <w:top w:val="none" w:sz="0" w:space="0" w:color="auto"/>
            <w:left w:val="none" w:sz="0" w:space="0" w:color="auto"/>
            <w:bottom w:val="none" w:sz="0" w:space="0" w:color="auto"/>
            <w:right w:val="none" w:sz="0" w:space="0" w:color="auto"/>
          </w:divBdr>
        </w:div>
        <w:div w:id="2042318716">
          <w:marLeft w:val="0"/>
          <w:marRight w:val="0"/>
          <w:marTop w:val="0"/>
          <w:marBottom w:val="0"/>
          <w:divBdr>
            <w:top w:val="none" w:sz="0" w:space="0" w:color="auto"/>
            <w:left w:val="none" w:sz="0" w:space="0" w:color="auto"/>
            <w:bottom w:val="none" w:sz="0" w:space="0" w:color="auto"/>
            <w:right w:val="none" w:sz="0" w:space="0" w:color="auto"/>
          </w:divBdr>
        </w:div>
      </w:divsChild>
    </w:div>
    <w:div w:id="1818836584">
      <w:bodyDiv w:val="1"/>
      <w:marLeft w:val="0"/>
      <w:marRight w:val="0"/>
      <w:marTop w:val="0"/>
      <w:marBottom w:val="0"/>
      <w:divBdr>
        <w:top w:val="none" w:sz="0" w:space="0" w:color="auto"/>
        <w:left w:val="none" w:sz="0" w:space="0" w:color="auto"/>
        <w:bottom w:val="none" w:sz="0" w:space="0" w:color="auto"/>
        <w:right w:val="none" w:sz="0" w:space="0" w:color="auto"/>
      </w:divBdr>
    </w:div>
    <w:div w:id="1830633846">
      <w:bodyDiv w:val="1"/>
      <w:marLeft w:val="0"/>
      <w:marRight w:val="0"/>
      <w:marTop w:val="0"/>
      <w:marBottom w:val="0"/>
      <w:divBdr>
        <w:top w:val="none" w:sz="0" w:space="0" w:color="auto"/>
        <w:left w:val="none" w:sz="0" w:space="0" w:color="auto"/>
        <w:bottom w:val="none" w:sz="0" w:space="0" w:color="auto"/>
        <w:right w:val="none" w:sz="0" w:space="0" w:color="auto"/>
      </w:divBdr>
    </w:div>
    <w:div w:id="1874417070">
      <w:bodyDiv w:val="1"/>
      <w:marLeft w:val="0"/>
      <w:marRight w:val="0"/>
      <w:marTop w:val="0"/>
      <w:marBottom w:val="0"/>
      <w:divBdr>
        <w:top w:val="none" w:sz="0" w:space="0" w:color="auto"/>
        <w:left w:val="none" w:sz="0" w:space="0" w:color="auto"/>
        <w:bottom w:val="none" w:sz="0" w:space="0" w:color="auto"/>
        <w:right w:val="none" w:sz="0" w:space="0" w:color="auto"/>
      </w:divBdr>
    </w:div>
    <w:div w:id="1973056033">
      <w:bodyDiv w:val="1"/>
      <w:marLeft w:val="0"/>
      <w:marRight w:val="0"/>
      <w:marTop w:val="0"/>
      <w:marBottom w:val="0"/>
      <w:divBdr>
        <w:top w:val="none" w:sz="0" w:space="0" w:color="auto"/>
        <w:left w:val="none" w:sz="0" w:space="0" w:color="auto"/>
        <w:bottom w:val="none" w:sz="0" w:space="0" w:color="auto"/>
        <w:right w:val="none" w:sz="0" w:space="0" w:color="auto"/>
      </w:divBdr>
    </w:div>
    <w:div w:id="2114395174">
      <w:bodyDiv w:val="1"/>
      <w:marLeft w:val="0"/>
      <w:marRight w:val="0"/>
      <w:marTop w:val="0"/>
      <w:marBottom w:val="0"/>
      <w:divBdr>
        <w:top w:val="none" w:sz="0" w:space="0" w:color="auto"/>
        <w:left w:val="none" w:sz="0" w:space="0" w:color="auto"/>
        <w:bottom w:val="none" w:sz="0" w:space="0" w:color="auto"/>
        <w:right w:val="none" w:sz="0" w:space="0" w:color="auto"/>
      </w:divBdr>
    </w:div>
    <w:div w:id="212993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searching-screening-and-confiscation" TargetMode="External"/><Relationship Id="rId21" Type="http://schemas.openxmlformats.org/officeDocument/2006/relationships/hyperlink" Target="https://www.ncsc.gov.uk/information/cyber-security-training-schools" TargetMode="External"/><Relationship Id="rId42" Type="http://schemas.openxmlformats.org/officeDocument/2006/relationships/hyperlink" Target="https://www.gov.uk/government/publications/safeguarding-children-and-protecting-professionals-in-early-years-settings-online-safety-considerations" TargetMode="External"/><Relationship Id="rId63" Type="http://schemas.openxmlformats.org/officeDocument/2006/relationships/hyperlink" Target="https://www.gov.uk/government/publications/use-of-reasonable-force-in-schools" TargetMode="External"/><Relationship Id="rId84" Type="http://schemas.openxmlformats.org/officeDocument/2006/relationships/hyperlink" Target="https://assets.publishing.service.gov.uk/government/uploads/system/uploads/attachment_data/file/729914/Working_Together_to_Safeguard_Children-2018.pdf" TargetMode="External"/><Relationship Id="rId16" Type="http://schemas.openxmlformats.org/officeDocument/2006/relationships/hyperlink" Target="https://westmidlands.procedures.org.uk/local-content/2gjN/thresholds-guidance/?b=Shropshire" TargetMode="External"/><Relationship Id="rId107" Type="http://schemas.openxmlformats.org/officeDocument/2006/relationships/hyperlink" Target="https://www.gov.uk/government/publications/health-protection-in-schools-and-other-childcare-facilities/chapter-4-action-in-the-event-of-an-outbreak-or-incident" TargetMode="External"/><Relationship Id="rId11" Type="http://schemas.openxmlformats.org/officeDocument/2006/relationships/hyperlink" Target="mailto:zisaacson1@gmail.com" TargetMode="External"/><Relationship Id="rId32" Type="http://schemas.openxmlformats.org/officeDocument/2006/relationships/hyperlink" Target="https://www.nspcc.org.uk/keeping-children-safe/reporting-abuse/dedicated-helplines/whistleblowing-advice-line/" TargetMode="External"/><Relationship Id="rId37" Type="http://schemas.openxmlformats.org/officeDocument/2006/relationships/hyperlink" Target="https://www.gov.uk/government/publications/working-together-to-safeguard-children--2" TargetMode="External"/><Relationship Id="rId53" Type="http://schemas.openxmlformats.org/officeDocument/2006/relationships/hyperlink" Target="https://www.gov.uk/government/publications/send-code-of-practice-0-to-25" TargetMode="External"/><Relationship Id="rId58" Type="http://schemas.openxmlformats.org/officeDocument/2006/relationships/hyperlink" Target="http://www.shropshiresafeguardingcommunitypartnership.co.uk/about-us/shropshire-safeguarding-community-partnership-training/" TargetMode="External"/><Relationship Id="rId74" Type="http://schemas.openxmlformats.org/officeDocument/2006/relationships/hyperlink" Target="https://www.npcc.police.uk/SysSiteAssets/media/downloads/publications/publications-log/2020/when-to-call-the-police--guidance-for-schools-and-colleges.pdf" TargetMode="External"/><Relationship Id="rId79" Type="http://schemas.openxmlformats.org/officeDocument/2006/relationships/hyperlink" Target="https://publications.parliament.uk/pa/bills/cbill/2017-2019/0153/18153.pdf" TargetMode="External"/><Relationship Id="rId102" Type="http://schemas.openxmlformats.org/officeDocument/2006/relationships/hyperlink" Target="https://www.gov.uk/government/publications/health-protection-in-schools-and-other-childcare-facilities/chapter-4-what-to-do-if-you-suspect-an-outbreak-of-infection" TargetMode="External"/><Relationship Id="rId123" Type="http://schemas.openxmlformats.org/officeDocument/2006/relationships/hyperlink" Target="https://www.npcc.police.uk/SysSiteAssets/media/downloads/publications/publications-log/2020/when-to-call-the-police--guidance-for-schools-and-colleges.pdf" TargetMode="External"/><Relationship Id="rId128" Type="http://schemas.openxmlformats.org/officeDocument/2006/relationships/hyperlink" Target="https://ico.org.uk/for-organisations/guide-to-the-general-data-protection-regulation-gdpr/personal-data-breaches/" TargetMode="External"/><Relationship Id="rId5" Type="http://schemas.openxmlformats.org/officeDocument/2006/relationships/settings" Target="settings.xml"/><Relationship Id="rId90" Type="http://schemas.openxmlformats.org/officeDocument/2006/relationships/hyperlink" Target="https://www.gov.uk/government/publications/criminal-records-checks-for-overseas-applicants" TargetMode="External"/><Relationship Id="rId95" Type="http://schemas.openxmlformats.org/officeDocument/2006/relationships/hyperlink" Target="https://www.gov.uk/government/publications/emergency-planning-and-response-for-education-childcare-and-childrens-social-care-settings" TargetMode="External"/><Relationship Id="rId22" Type="http://schemas.openxmlformats.org/officeDocument/2006/relationships/hyperlink" Target="https://www.gov.uk/government/publications/keeping-children-safe-in-education--2" TargetMode="External"/><Relationship Id="rId27" Type="http://schemas.openxmlformats.org/officeDocument/2006/relationships/hyperlink" Target="https://www.gov.uk/government/publications/keeping-children-safe-in-education--2" TargetMode="External"/><Relationship Id="rId43" Type="http://schemas.openxmlformats.org/officeDocument/2006/relationships/hyperlink" Target="https://www.gov.uk/guidance/meeting-digital-and-technology-standards-in-schools-and-colleges/cyber-security-standards-for-schools-and-colleges" TargetMode="External"/><Relationship Id="rId48" Type="http://schemas.openxmlformats.org/officeDocument/2006/relationships/hyperlink" Target="https://www.gov.uk/guidance/meeting-digital-and-technology-standards-in-schools-and-colleges/filtering-and-monitoring-standards-for-schools-and-colleges" TargetMode="External"/><Relationship Id="rId64" Type="http://schemas.openxmlformats.org/officeDocument/2006/relationships/hyperlink" Target="http://westmidlands.procedures.org.uk/local-content/zgjN/multi-agency-referral-reporting-concerns-marf/?b=Shropshire" TargetMode="External"/><Relationship Id="rId69" Type="http://schemas.openxmlformats.org/officeDocument/2006/relationships/hyperlink" Target="https://westmidlands.procedures.org.uk/page/contents" TargetMode="External"/><Relationship Id="rId113" Type="http://schemas.openxmlformats.org/officeDocument/2006/relationships/hyperlink" Target="https://www.nhs.uk/oneyou/every-mind-matters" TargetMode="External"/><Relationship Id="rId118" Type="http://schemas.openxmlformats.org/officeDocument/2006/relationships/hyperlink" Target="https://www.gov.uk/government/publications/sharing-nudes-and-semi-nudes-advice-for-education-settings-working-with-children-and-young-people" TargetMode="External"/><Relationship Id="rId134" Type="http://schemas.openxmlformats.org/officeDocument/2006/relationships/fontTable" Target="fontTable.xml"/><Relationship Id="rId80" Type="http://schemas.openxmlformats.org/officeDocument/2006/relationships/hyperlink" Target="https://ico.org.uk/for-organisations/guide-to-the-general-data-protection-regulation-gdpr/" TargetMode="External"/><Relationship Id="rId85" Type="http://schemas.openxmlformats.org/officeDocument/2006/relationships/hyperlink" Target="https://www.legislation.gov.uk/ukpga/1974/53/contents" TargetMode="Externa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estmidlands.procedures.org.uk/local-content/ygjN/lado-managing-allegations" TargetMode="External"/><Relationship Id="rId33" Type="http://schemas.openxmlformats.org/officeDocument/2006/relationships/hyperlink" Target="https://www.ncsc.gov.uk/guidance/early-years-practitioners-using-cyber-security-to-protect-your-settings" TargetMode="External"/><Relationship Id="rId38" Type="http://schemas.openxmlformats.org/officeDocument/2006/relationships/hyperlink" Target="https://westmidlands.procedures.org.uk/local-content/2gjN/thresholds-guidance/?b=Shropshire" TargetMode="External"/><Relationship Id="rId59" Type="http://schemas.openxmlformats.org/officeDocument/2006/relationships/hyperlink" Target="http://www.shropshiresafeguardingcommunitypartnership.co.uk/media/fd5dcot1/approved-professional-curiosity-guidance-inc-additional-covid_19.pdf" TargetMode="External"/><Relationship Id="rId103" Type="http://schemas.openxmlformats.org/officeDocument/2006/relationships/hyperlink" Target="https://www.gov.uk/government/publications/health-protection-in-schools-and-other-childcare-facilities/chapter-2-infection-prevention-and-control" TargetMode="External"/><Relationship Id="rId108" Type="http://schemas.openxmlformats.org/officeDocument/2006/relationships/hyperlink" Target="https://www.gov.uk/government/publications/the-complete-routine-immunisation-schedule" TargetMode="External"/><Relationship Id="rId124" Type="http://schemas.openxmlformats.org/officeDocument/2006/relationships/hyperlink" Target="https://www.gov.uk/guidance/report-a-serious-childcare-incident" TargetMode="External"/><Relationship Id="rId129" Type="http://schemas.openxmlformats.org/officeDocument/2006/relationships/hyperlink" Target="https://ico.org.uk/for-organisations/report-a-breach/" TargetMode="External"/><Relationship Id="rId54" Type="http://schemas.openxmlformats.org/officeDocument/2006/relationships/hyperlink" Target="https://www.shropshire.gov.uk/the-send-local-offer/" TargetMode="External"/><Relationship Id="rId70" Type="http://schemas.openxmlformats.org/officeDocument/2006/relationships/hyperlink" Target="https://www.npcc.police.uk/SysSiteAssets/media/downloads/publications/publications-log/2020/when-to-call-the-police--guidance-for-schools-and-colleges.pdf" TargetMode="External"/><Relationship Id="rId75" Type="http://schemas.openxmlformats.org/officeDocument/2006/relationships/hyperlink" Target="https://westmidlands.procedures.org.uk/page/contents" TargetMode="External"/><Relationship Id="rId91" Type="http://schemas.openxmlformats.org/officeDocument/2006/relationships/hyperlink" Target="http://www.childcarechoices.gov.uk" TargetMode="External"/><Relationship Id="rId96" Type="http://schemas.openxmlformats.org/officeDocument/2006/relationships/hyperlink" Target="https://hungrylittleminds.campaign.gov.uk/"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www.shropshire.gov.uk/early-help/practitioners/training-and-events/" TargetMode="External"/><Relationship Id="rId28"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49" Type="http://schemas.openxmlformats.org/officeDocument/2006/relationships/hyperlink" Target="https://www.gov.uk/guidance/meeting-digital-and-technology-standards-in-schools-and-colleges/cyber-security-standards-for-schools-and-colleges" TargetMode="External"/><Relationship Id="rId114" Type="http://schemas.openxmlformats.org/officeDocument/2006/relationships/hyperlink" Target="https://www.mhm.org.uk/pages/faqs/category/helpful-resources" TargetMode="External"/><Relationship Id="rId119" Type="http://schemas.openxmlformats.org/officeDocument/2006/relationships/hyperlink" Target="https://www.npcc.police.uk/SysSiteAssets/media/downloads/publications/publications-log/2020/when-to-call-the-police--guidance-for-schools-and-colleges.pdf" TargetMode="External"/><Relationship Id="rId44" Type="http://schemas.openxmlformats.org/officeDocument/2006/relationships/hyperlink" Target="https://www.actionfraud.police.uk/" TargetMode="External"/><Relationship Id="rId60" Type="http://schemas.openxmlformats.org/officeDocument/2006/relationships/hyperlink" Target="https://westmidlands.procedures.org.uk/local-content/zgjN/multi-agency-referral-reporting-concerns-marf/?b=" TargetMode="External"/><Relationship Id="rId65" Type="http://schemas.openxmlformats.org/officeDocument/2006/relationships/hyperlink" Target="https://learning.nspcc.org.uk/media/1638/let-children-know-listening-poster-english.pdf" TargetMode="External"/><Relationship Id="rId81" Type="http://schemas.openxmlformats.org/officeDocument/2006/relationships/hyperlink" Target="https://ico.org.uk/media/for-organisations/documents/2014223/subject-access-code-of-practice.pdf" TargetMode="External"/><Relationship Id="rId86" Type="http://schemas.openxmlformats.org/officeDocument/2006/relationships/hyperlink" Target="https://www.gov.uk/government/publications/dbs-filtering-guidance/dbs-filtering-guide" TargetMode="External"/><Relationship Id="rId130" Type="http://schemas.openxmlformats.org/officeDocument/2006/relationships/footer" Target="footer1.xml"/><Relationship Id="rId135" Type="http://schemas.openxmlformats.org/officeDocument/2006/relationships/theme" Target="theme/theme1.xml"/><Relationship Id="rId13" Type="http://schemas.openxmlformats.org/officeDocument/2006/relationships/hyperlink" Target="https://www.gov.uk/government/publications/early-years-foundation-stage-framework--2" TargetMode="External"/><Relationship Id="rId18" Type="http://schemas.openxmlformats.org/officeDocument/2006/relationships/hyperlink" Target="https://beta.shropshirelg.net/safeguarding-and-child-protection/early-years-operation-encompass/" TargetMode="External"/><Relationship Id="rId39" Type="http://schemas.openxmlformats.org/officeDocument/2006/relationships/hyperlink" Target="http://www.shropshirelg.net/services/safeguarding/schools-and-early-years/school-operation-encompass/" TargetMode="External"/><Relationship Id="rId109" Type="http://schemas.openxmlformats.org/officeDocument/2006/relationships/hyperlink" Target="https://www.gov.uk/government/publications/health-protection-in-schools-and-other-childcare-facilities/chapter-5-immunisation" TargetMode="External"/><Relationship Id="rId34" Type="http://schemas.openxmlformats.org/officeDocument/2006/relationships/hyperlink" Target="https://www.ncsc.gov.uk/guidance/early-years-practitioners-using-cyber-security-to-protect-your-settings" TargetMode="External"/><Relationship Id="rId50" Type="http://schemas.openxmlformats.org/officeDocument/2006/relationships/hyperlink" Target="https://www.gov.uk/government/publications/the-prevent-duty-safeguarding-learners-vulnerable-to-radicalisation/managing-risk-of-radicalisation-in-your-education-setting" TargetMode="External"/><Relationship Id="rId55" Type="http://schemas.openxmlformats.org/officeDocument/2006/relationships/hyperlink" Target="https://www.gov.uk/government/publications/education-for-children-with-health-needs-who-cannot-attend-school" TargetMode="External"/><Relationship Id="rId76" Type="http://schemas.openxmlformats.org/officeDocument/2006/relationships/hyperlink" Target="https://www.shropshiresafeguardingcommunitypartnership.co.uk/partnership-priority-areas/local-domestic-abuse-partnership-board/multi-agency-risk-assessment-conferences-marac/" TargetMode="External"/><Relationship Id="rId97" Type="http://schemas.openxmlformats.org/officeDocument/2006/relationships/hyperlink" Target="https://www.bbc.co.uk/tiny-happy-people" TargetMode="External"/><Relationship Id="rId104" Type="http://schemas.openxmlformats.org/officeDocument/2006/relationships/hyperlink" Target="https://www.gov.uk/health-protection-team" TargetMode="External"/><Relationship Id="rId120" Type="http://schemas.openxmlformats.org/officeDocument/2006/relationships/hyperlink" Target="https://www.shropshire.gov.uk/early-help/practitioners/training-and-events/" TargetMode="External"/><Relationship Id="rId125" Type="http://schemas.openxmlformats.org/officeDocument/2006/relationships/hyperlink" Target="http://westmerciaconsortium.proceduresonline.com/chapters/p_all_against_adults.html" TargetMode="External"/><Relationship Id="rId7" Type="http://schemas.openxmlformats.org/officeDocument/2006/relationships/footnotes" Target="footnotes.xml"/><Relationship Id="rId71" Type="http://schemas.openxmlformats.org/officeDocument/2006/relationships/hyperlink" Target="https://westmidlands.procedures.org.uk/local-content/2gjN/thresholds-guidance/" TargetMode="External"/><Relationship Id="rId92" Type="http://schemas.openxmlformats.org/officeDocument/2006/relationships/hyperlink" Target="http://www.childcarechoices.gov.uk" TargetMode="External"/><Relationship Id="rId2" Type="http://schemas.openxmlformats.org/officeDocument/2006/relationships/customXml" Target="../customXml/item2.xml"/><Relationship Id="rId29" Type="http://schemas.openxmlformats.org/officeDocument/2006/relationships/hyperlink" Target="https://www.shropshiresafeguardingcommunitypartnership.co.uk/useful-links/keeping-communities-safe-resources/managing-allegations/" TargetMode="External"/><Relationship Id="rId24" Type="http://schemas.openxmlformats.org/officeDocument/2006/relationships/hyperlink" Target="https://www.gov.uk/government/publications/keeping-children-safe-in-education--2" TargetMode="External"/><Relationship Id="rId40" Type="http://schemas.openxmlformats.org/officeDocument/2006/relationships/hyperlink" Target="https://beta.shropshirelg.net/safeguarding-and-child-protection/early-years-operation-encompass/" TargetMode="External"/><Relationship Id="rId45" Type="http://schemas.openxmlformats.org/officeDocument/2006/relationships/hyperlink" Target="https://www.actionfraud.police.uk/" TargetMode="External"/><Relationship Id="rId66" Type="http://schemas.openxmlformats.org/officeDocument/2006/relationships/hyperlink" Target="https://westmidlands.procedures.org.uk/local-content/zgjN/multi-agency-referral-reporting-concerns-marf/" TargetMode="External"/><Relationship Id="rId87" Type="http://schemas.openxmlformats.org/officeDocument/2006/relationships/hyperlink" Target="https://www.gov.uk/government/publications/dbs-code-of-practice" TargetMode="External"/><Relationship Id="rId110" Type="http://schemas.openxmlformats.org/officeDocument/2006/relationships/hyperlink" Target="https://www.gov.uk/government/publications/health-protection-in-schools-and-other-childcare-facilities/chapter-6-educational-visits" TargetMode="External"/><Relationship Id="rId115" Type="http://schemas.openxmlformats.org/officeDocument/2006/relationships/hyperlink" Target="https://www.farrer.co.uk/news-and-insights/addressing-child-on-child-abuse-a-resource-for-schools-and-colleges/" TargetMode="External"/><Relationship Id="rId131" Type="http://schemas.openxmlformats.org/officeDocument/2006/relationships/footer" Target="footer2.xml"/><Relationship Id="rId61" Type="http://schemas.openxmlformats.org/officeDocument/2006/relationships/hyperlink" Target="https://westmidlands.procedures.org.uk/local-content/zgjN/multi-agency-referral-reporting-concerns-marf/?b=" TargetMode="External"/><Relationship Id="rId82" Type="http://schemas.openxmlformats.org/officeDocument/2006/relationships/hyperlink" Target="https://www.gov.uk/government/publications/early-years-foundation-stage-framework--2" TargetMode="External"/><Relationship Id="rId19" Type="http://schemas.openxmlformats.org/officeDocument/2006/relationships/hyperlink" Target="https://www.gov.uk/government/publications/keeping-children-safe-in-education--2" TargetMode="External"/><Relationship Id="rId14" Type="http://schemas.openxmlformats.org/officeDocument/2006/relationships/hyperlink" Target="https://www.gov.uk/government/publications/working-together-to-safeguard-children--2" TargetMode="External"/><Relationship Id="rId30" Type="http://schemas.openxmlformats.org/officeDocument/2006/relationships/hyperlink" Target="https://www.shropshiresafeguardingcommunitypartnership.co.uk/useful-links/keeping-communities-safe-resources/managing-allegations/" TargetMode="External"/><Relationship Id="rId35" Type="http://schemas.openxmlformats.org/officeDocument/2006/relationships/hyperlink" Target="https://www.gov.uk/government/publications/safeguarding-practitioners-information-sharing-advice" TargetMode="External"/><Relationship Id="rId56" Type="http://schemas.openxmlformats.org/officeDocument/2006/relationships/hyperlink" Target="https://www.gov.uk/government/publications/equality-act-2010-advice-for-schools" TargetMode="External"/><Relationship Id="rId77" Type="http://schemas.openxmlformats.org/officeDocument/2006/relationships/hyperlink" Target="https://westmidlands.procedures.org.uk/local-content/4gjN/escalation-policy-resolution-of-professional-disagreements/?b=Shropshire" TargetMode="External"/><Relationship Id="rId100" Type="http://schemas.openxmlformats.org/officeDocument/2006/relationships/hyperlink" Target="https://www.gov.uk/government/publications/health-protection-in-schools-and-other-childcare-facilities/chapter-3-public-health-management-of-specific-infectious-diseases" TargetMode="External"/><Relationship Id="rId105" Type="http://schemas.openxmlformats.org/officeDocument/2006/relationships/hyperlink" Target="https://www.gov.uk/government/publications/health-protection-in-schools-and-other-childcare-facilities/chapter-4-action-in-the-event-of-an-outbreak-or-incident" TargetMode="External"/><Relationship Id="rId126" Type="http://schemas.openxmlformats.org/officeDocument/2006/relationships/hyperlink" Target="http://westmerciaconsortium.proceduresonline.com/chapters/p_all_against_adults.html" TargetMode="External"/><Relationship Id="rId8" Type="http://schemas.openxmlformats.org/officeDocument/2006/relationships/endnotes" Target="endnotes.xml"/><Relationship Id="rId51" Type="http://schemas.openxmlformats.org/officeDocument/2006/relationships/hyperlink" Target="https://www.shropshiresafeguardingcommunitypartnership.co.uk/partnership-priority-areas/tackling-exploitation/preventing-terrorism-in-shropshire/" TargetMode="External"/><Relationship Id="rId72" Type="http://schemas.openxmlformats.org/officeDocument/2006/relationships/hyperlink" Target="https://westmidlands.procedures.org.uk/local-content/2gjN/thresholds-guidance/" TargetMode="External"/><Relationship Id="rId93" Type="http://schemas.openxmlformats.org/officeDocument/2006/relationships/hyperlink" Target="mailto:incident.support@education.gov.uk" TargetMode="External"/><Relationship Id="rId98" Type="http://schemas.openxmlformats.org/officeDocument/2006/relationships/hyperlink" Target="https://wordsforlife.org.uk/" TargetMode="External"/><Relationship Id="rId121" Type="http://schemas.openxmlformats.org/officeDocument/2006/relationships/hyperlink" Target="https://westmidlands.procedures.org.uk/local-content/2gjN/thresholds-guidance/" TargetMode="External"/><Relationship Id="rId3" Type="http://schemas.openxmlformats.org/officeDocument/2006/relationships/numbering" Target="numbering.xml"/><Relationship Id="rId25" Type="http://schemas.openxmlformats.org/officeDocument/2006/relationships/hyperlink" Target="https://www.ncsc.gov.uk/information/cyber-security-training-schools" TargetMode="External"/><Relationship Id="rId46" Type="http://schemas.openxmlformats.org/officeDocument/2006/relationships/hyperlink" Target="https://ico.org.uk/" TargetMode="External"/><Relationship Id="rId67" Type="http://schemas.openxmlformats.org/officeDocument/2006/relationships/hyperlink" Target="https://www.gov.uk/government/publications/keeping-children-safe-in-education--2" TargetMode="External"/><Relationship Id="rId116" Type="http://schemas.openxmlformats.org/officeDocument/2006/relationships/hyperlink" Target="https://www.gov.uk/government/publications/use-of-reasonable-force-in-schools" TargetMode="External"/><Relationship Id="rId20" Type="http://schemas.openxmlformats.org/officeDocument/2006/relationships/hyperlink" Target="https://www.gov.uk/government/publications/the-prevent-duty-safeguarding-learners-vulnerable-to-radicalisation" TargetMode="External"/><Relationship Id="rId41" Type="http://schemas.openxmlformats.org/officeDocument/2006/relationships/hyperlink" Target="https://www.gov.uk/guidance/safeguarding-and-remote-education-during-coronavirus-covid-19" TargetMode="External"/><Relationship Id="rId62" Type="http://schemas.openxmlformats.org/officeDocument/2006/relationships/hyperlink" Target="https://westmidlands.procedures.org.uk/local-content/zgjN/multi-agency-referral-reporting-concerns-marf/?b=" TargetMode="External"/><Relationship Id="rId83" Type="http://schemas.openxmlformats.org/officeDocument/2006/relationships/hyperlink" Target="https://www.gov.uk/government/publications/keeping-children-safe-in-education--2" TargetMode="External"/><Relationship Id="rId88" Type="http://schemas.openxmlformats.org/officeDocument/2006/relationships/hyperlink" Target="https://www.gov.uk/government/publications/disqualification-under-the-childcare-act-2006/disqualification-under-the-childcare-act-2006" TargetMode="External"/><Relationship Id="rId111" Type="http://schemas.openxmlformats.org/officeDocument/2006/relationships/hyperlink" Target="http://www.mind.org.uk" TargetMode="External"/><Relationship Id="rId132" Type="http://schemas.openxmlformats.org/officeDocument/2006/relationships/footer" Target="footer3.xml"/><Relationship Id="rId15" Type="http://schemas.openxmlformats.org/officeDocument/2006/relationships/hyperlink" Target="https://westmidlands.procedures.org.uk/" TargetMode="External"/><Relationship Id="rId36" Type="http://schemas.openxmlformats.org/officeDocument/2006/relationships/hyperlink" Target="http://www.shropshiresafeguardingcommunitypartnership.co.uk/media/11ijt11t/g-children-learning-briefing.pdf" TargetMode="External"/><Relationship Id="rId57" Type="http://schemas.openxmlformats.org/officeDocument/2006/relationships/hyperlink" Target="https://www.gov.uk/government/publications/keeping-children-safe-in-education--2" TargetMode="External"/><Relationship Id="rId106" Type="http://schemas.openxmlformats.org/officeDocument/2006/relationships/hyperlink" Target="https://www.gov.uk/government/publications/health-protection-in-schools-and-other-childcare-facilities/chapter-3-public-health-management-of-specific-infectious-diseases" TargetMode="External"/><Relationship Id="rId127" Type="http://schemas.openxmlformats.org/officeDocument/2006/relationships/hyperlink" Target="http://westmerciaconsortium.proceduresonline.com/chapters/p_all_against_adults.html" TargetMode="External"/><Relationship Id="rId10" Type="http://schemas.openxmlformats.org/officeDocument/2006/relationships/hyperlink" Target="mailto:sunshinepreschool@live.co.uk" TargetMode="External"/><Relationship Id="rId31" Type="http://schemas.openxmlformats.org/officeDocument/2006/relationships/hyperlink" Target="https://www.gov.uk/guidance/report-a-serious-childcare-incident" TargetMode="External"/><Relationship Id="rId52" Type="http://schemas.openxmlformats.org/officeDocument/2006/relationships/hyperlink" Target="https://www.gov.uk/government/publications/designated-teacher-for-looked-after-children" TargetMode="External"/><Relationship Id="rId73" Type="http://schemas.openxmlformats.org/officeDocument/2006/relationships/hyperlink" Target="https://westmidlands.procedures.org.uk/page/contents" TargetMode="External"/><Relationship Id="rId78" Type="http://schemas.openxmlformats.org/officeDocument/2006/relationships/hyperlink" Target="http://data.consilium.europa.eu/doc/document/ST-5419-2016-INIT/en/pdf" TargetMode="External"/><Relationship Id="rId94" Type="http://schemas.openxmlformats.org/officeDocument/2006/relationships/hyperlink" Target="https://assets.publishing.service.gov.uk/government/uploads/system/uploads/attachment_data/file/1100625/DfE_Emergency_Guidance.pdf" TargetMode="External"/><Relationship Id="rId99" Type="http://schemas.openxmlformats.org/officeDocument/2006/relationships/hyperlink" Target="mailto:incident.support@education.gov.uk" TargetMode="External"/><Relationship Id="rId101" Type="http://schemas.openxmlformats.org/officeDocument/2006/relationships/hyperlink" Target="https://www.gov.uk/government/publications/health-protection-in-schools-and-other-childcare-facilities/exclusion-table" TargetMode="External"/><Relationship Id="rId122" Type="http://schemas.openxmlformats.org/officeDocument/2006/relationships/hyperlink" Target="https://westmidlands.procedures.org.uk/local-content/2gjN/thresholds-guidance/" TargetMode="External"/><Relationship Id="rId4" Type="http://schemas.openxmlformats.org/officeDocument/2006/relationships/styles" Target="styles.xml"/><Relationship Id="rId9" Type="http://schemas.openxmlformats.org/officeDocument/2006/relationships/hyperlink" Target="mailto:sunshinepreschool@live.co.uk" TargetMode="External"/><Relationship Id="rId26" Type="http://schemas.openxmlformats.org/officeDocument/2006/relationships/hyperlink" Target="https://www.gov.uk/government/publications/the-prevent-duty-safeguarding-learners-vulnerable-to-radicalisation" TargetMode="External"/><Relationship Id="rId47" Type="http://schemas.openxmlformats.org/officeDocument/2006/relationships/hyperlink" Target="https://www.gov.uk/government/publications/safeguarding-children-and-protecting-professionals-in-early-years-settings-online-safety-considerations" TargetMode="External"/><Relationship Id="rId68" Type="http://schemas.openxmlformats.org/officeDocument/2006/relationships/hyperlink" Target="https://westmidlands.procedures.org.uk/assets/clients/6/Shropshire%20Downloads/Childrens%20Threshold%20Document%20-%20FINAL%20May%2021.pdf" TargetMode="External"/><Relationship Id="rId89" Type="http://schemas.openxmlformats.org/officeDocument/2006/relationships/hyperlink" Target="https://www.gov.uk/government/publications/dbs-identity-checking-guidelines/id-checking-guidelines-for-standardenhanced-dbs-check-applications-from-1-july-2021" TargetMode="External"/><Relationship Id="rId112" Type="http://schemas.openxmlformats.org/officeDocument/2006/relationships/hyperlink" Target="https://www.mentalhealthatwork.org.uk/toolkit/ourfrontline-keywork/" TargetMode="External"/><Relationship Id="rId133"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s://www.justiceinspectorates.gov.uk/hmiprobation/wp-content/uploads/sites/5/2022/06/Academic-Insights-Adultification-bias-within-child-protection-and-safeguarding.pdf" TargetMode="External"/><Relationship Id="rId3" Type="http://schemas.openxmlformats.org/officeDocument/2006/relationships/hyperlink" Target="https://learning.nspcc.org.uk/safeguarding-child-protection/deaf-and-disabled-children" TargetMode="External"/><Relationship Id="rId7" Type="http://schemas.openxmlformats.org/officeDocument/2006/relationships/hyperlink" Target="https://www.farrer.co.uk/news-and-insights/addressing-child-on-child-abuse-a-resource-for-schools-and-colleges/" TargetMode="External"/><Relationship Id="rId2" Type="http://schemas.openxmlformats.org/officeDocument/2006/relationships/hyperlink" Target="https://anti-bullyingalliance.org.uk/tools-information/all-about-bullying/prevalence-and-impact-bullying/prevalence-bullying" TargetMode="External"/><Relationship Id="rId1" Type="http://schemas.openxmlformats.org/officeDocument/2006/relationships/hyperlink" Target="https://www.youngminds.org.uk/professional/resources/understanding-trauma-and-adversity/" TargetMode="External"/><Relationship Id="rId6" Type="http://schemas.openxmlformats.org/officeDocument/2006/relationships/hyperlink" Target="https://safelives.org.uk/knowledge-hub/spotlights/spotlight-3-young-people-and-domestic-abuse" TargetMode="External"/><Relationship Id="rId5" Type="http://schemas.openxmlformats.org/officeDocument/2006/relationships/hyperlink" Target="https://learning.nspcc.org.uk/safeguarding-child-protection/lgbtq-children-young-people" TargetMode="External"/><Relationship Id="rId10" Type="http://schemas.openxmlformats.org/officeDocument/2006/relationships/hyperlink" Target="https://www.farrer.co.uk/globalassets/clients-and-sectors/safeguarding/addressing-child-on-child-abuse.pdf" TargetMode="External"/><Relationship Id="rId4" Type="http://schemas.openxmlformats.org/officeDocument/2006/relationships/hyperlink" Target="https://learning.nspcc.org.uk/safeguarding-child-protection/children-from-black-asian-minoritised-ethnic-communities" TargetMode="External"/><Relationship Id="rId9" Type="http://schemas.openxmlformats.org/officeDocument/2006/relationships/hyperlink" Target="https://learning.nspcc.org.uk/child-abuse-and-neglect/harmful-sexual-behaviour/understa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PublishDate>
  <Abstract>This document outlines the setting policies and procedures as required by Ofsted. It provides advice for parents and legal requirements of the setting .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CA146B-89A2-4C3A-8117-018A8F654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128</Pages>
  <Words>45370</Words>
  <Characters>258610</Characters>
  <Application>Microsoft Office Word</Application>
  <DocSecurity>0</DocSecurity>
  <Lines>2155</Lines>
  <Paragraphs>606</Paragraphs>
  <ScaleCrop>false</ScaleCrop>
  <HeadingPairs>
    <vt:vector size="2" baseType="variant">
      <vt:variant>
        <vt:lpstr>Title</vt:lpstr>
      </vt:variant>
      <vt:variant>
        <vt:i4>1</vt:i4>
      </vt:variant>
    </vt:vector>
  </HeadingPairs>
  <TitlesOfParts>
    <vt:vector size="1" baseType="lpstr">
      <vt:lpstr>Bomere Heath Sunshine Pre-school</vt:lpstr>
    </vt:vector>
  </TitlesOfParts>
  <Company>Microsoft</Company>
  <LinksUpToDate>false</LinksUpToDate>
  <CharactersWithSpaces>303374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Bomere Heath Sunshine Pre-school</dc:title>
  <dc:subject>Policies and Procedures</dc:subject>
  <dc:creator>Rachel</dc:creator>
  <cp:lastModifiedBy>Sunshine Preschool</cp:lastModifiedBy>
  <cp:revision>30</cp:revision>
  <cp:lastPrinted>2023-09-06T16:04:00Z</cp:lastPrinted>
  <dcterms:created xsi:type="dcterms:W3CDTF">2023-09-18T08:40:00Z</dcterms:created>
  <dcterms:modified xsi:type="dcterms:W3CDTF">2023-11-06T07:52:00Z</dcterms:modified>
</cp:coreProperties>
</file>